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0DE" w:rsidRPr="00BC43AF" w:rsidRDefault="002640DE" w:rsidP="002640DE">
      <w:pPr>
        <w:contextualSpacing/>
        <w:jc w:val="center"/>
        <w:rPr>
          <w:b/>
          <w:sz w:val="28"/>
          <w:szCs w:val="28"/>
          <w:lang w:val="uk-UA"/>
        </w:rPr>
      </w:pPr>
      <w:bookmarkStart w:id="0" w:name="_GoBack"/>
      <w:bookmarkEnd w:id="0"/>
      <w:r w:rsidRPr="00BC43AF">
        <w:rPr>
          <w:b/>
          <w:sz w:val="28"/>
          <w:szCs w:val="28"/>
          <w:lang w:val="uk-UA"/>
        </w:rPr>
        <w:t xml:space="preserve">Інформація </w:t>
      </w:r>
    </w:p>
    <w:p w:rsidR="002640DE" w:rsidRPr="00BC43AF" w:rsidRDefault="002640DE" w:rsidP="002640DE">
      <w:pPr>
        <w:contextualSpacing/>
        <w:jc w:val="center"/>
        <w:rPr>
          <w:b/>
          <w:sz w:val="28"/>
          <w:szCs w:val="28"/>
          <w:lang w:val="uk-UA"/>
        </w:rPr>
      </w:pPr>
      <w:r w:rsidRPr="00BC43AF">
        <w:rPr>
          <w:b/>
          <w:sz w:val="28"/>
          <w:szCs w:val="28"/>
          <w:lang w:val="uk-UA"/>
        </w:rPr>
        <w:t>про підсумки роботи зі зверненнями громадян</w:t>
      </w:r>
    </w:p>
    <w:p w:rsidR="002640DE" w:rsidRPr="00BC43AF" w:rsidRDefault="002640DE" w:rsidP="002640DE">
      <w:pPr>
        <w:contextualSpacing/>
        <w:jc w:val="center"/>
        <w:rPr>
          <w:b/>
          <w:sz w:val="28"/>
          <w:szCs w:val="28"/>
          <w:lang w:val="uk-UA"/>
        </w:rPr>
      </w:pPr>
      <w:r w:rsidRPr="00BC43AF">
        <w:rPr>
          <w:b/>
          <w:sz w:val="28"/>
          <w:szCs w:val="28"/>
          <w:lang w:val="uk-UA"/>
        </w:rPr>
        <w:t xml:space="preserve"> у виконавчому комітеті Синельниківської міської ради</w:t>
      </w:r>
    </w:p>
    <w:p w:rsidR="002640DE" w:rsidRPr="00BC43AF" w:rsidRDefault="002640DE" w:rsidP="002640DE">
      <w:pPr>
        <w:contextualSpacing/>
        <w:jc w:val="center"/>
        <w:rPr>
          <w:b/>
          <w:sz w:val="28"/>
          <w:szCs w:val="28"/>
          <w:lang w:val="uk-UA"/>
        </w:rPr>
      </w:pPr>
      <w:r w:rsidRPr="00BC43AF">
        <w:rPr>
          <w:b/>
          <w:sz w:val="28"/>
          <w:szCs w:val="28"/>
          <w:lang w:val="uk-UA"/>
        </w:rPr>
        <w:t>за 202</w:t>
      </w:r>
      <w:r w:rsidR="004F0561">
        <w:rPr>
          <w:b/>
          <w:sz w:val="28"/>
          <w:szCs w:val="28"/>
          <w:lang w:val="uk-UA"/>
        </w:rPr>
        <w:t>2</w:t>
      </w:r>
      <w:r w:rsidRPr="00BC43AF">
        <w:rPr>
          <w:b/>
          <w:sz w:val="28"/>
          <w:szCs w:val="28"/>
          <w:lang w:val="uk-UA"/>
        </w:rPr>
        <w:t xml:space="preserve"> рік</w:t>
      </w:r>
    </w:p>
    <w:p w:rsidR="002640DE" w:rsidRPr="00BC43AF" w:rsidRDefault="002640DE" w:rsidP="002640DE">
      <w:pPr>
        <w:contextualSpacing/>
        <w:jc w:val="center"/>
        <w:rPr>
          <w:b/>
          <w:sz w:val="28"/>
          <w:szCs w:val="28"/>
          <w:lang w:val="uk-UA"/>
        </w:rPr>
      </w:pPr>
    </w:p>
    <w:p w:rsidR="002640DE" w:rsidRPr="00BC43AF" w:rsidRDefault="002640DE" w:rsidP="002F0E73">
      <w:pPr>
        <w:ind w:firstLine="567"/>
        <w:contextualSpacing/>
        <w:jc w:val="both"/>
        <w:rPr>
          <w:sz w:val="28"/>
          <w:szCs w:val="28"/>
          <w:lang w:val="uk-UA"/>
        </w:rPr>
      </w:pPr>
      <w:r w:rsidRPr="00BC43AF">
        <w:rPr>
          <w:sz w:val="28"/>
          <w:szCs w:val="28"/>
          <w:lang w:val="uk-UA"/>
        </w:rPr>
        <w:t>Керуючись Конституцією України, Законом України «Про звернення громадян», виконуючи Указ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у виконавчому комітеті Синельниківської міської ради проводиться робота, спрямована на своєчасний та якісний розгляд звернень громадян, одержаних поштою та на особистому прийомі міським головою, заступниками міського голови, керівниками управлінь та відділів.</w:t>
      </w:r>
    </w:p>
    <w:p w:rsidR="002640DE" w:rsidRPr="00BC43AF" w:rsidRDefault="002640DE" w:rsidP="002F0E73">
      <w:pPr>
        <w:ind w:firstLine="567"/>
        <w:contextualSpacing/>
        <w:jc w:val="both"/>
        <w:rPr>
          <w:sz w:val="28"/>
          <w:szCs w:val="28"/>
          <w:lang w:val="uk-UA"/>
        </w:rPr>
      </w:pPr>
      <w:r w:rsidRPr="00BC43AF">
        <w:rPr>
          <w:sz w:val="28"/>
          <w:szCs w:val="28"/>
          <w:lang w:val="uk-UA"/>
        </w:rPr>
        <w:t xml:space="preserve">Протягом звітного періоду до міської ради та її виконавчих органів надійшло </w:t>
      </w:r>
      <w:r w:rsidR="002F0E73" w:rsidRPr="00292016">
        <w:rPr>
          <w:sz w:val="28"/>
          <w:szCs w:val="28"/>
          <w:lang w:val="uk-UA"/>
        </w:rPr>
        <w:t>17 937</w:t>
      </w:r>
      <w:r w:rsidRPr="00292016">
        <w:rPr>
          <w:sz w:val="28"/>
          <w:szCs w:val="28"/>
          <w:lang w:val="uk-UA"/>
        </w:rPr>
        <w:t xml:space="preserve"> </w:t>
      </w:r>
      <w:r w:rsidRPr="00BC43AF">
        <w:rPr>
          <w:sz w:val="28"/>
          <w:szCs w:val="28"/>
          <w:lang w:val="uk-UA"/>
        </w:rPr>
        <w:t>звернен</w:t>
      </w:r>
      <w:r w:rsidR="002F0E73">
        <w:rPr>
          <w:sz w:val="28"/>
          <w:szCs w:val="28"/>
          <w:lang w:val="uk-UA"/>
        </w:rPr>
        <w:t>ь</w:t>
      </w:r>
      <w:r w:rsidRPr="00BC43AF">
        <w:rPr>
          <w:sz w:val="28"/>
          <w:szCs w:val="28"/>
          <w:lang w:val="uk-UA"/>
        </w:rPr>
        <w:t xml:space="preserve"> громадян.</w:t>
      </w:r>
    </w:p>
    <w:p w:rsidR="002640DE" w:rsidRPr="00BC43AF" w:rsidRDefault="002640DE" w:rsidP="002F0E73">
      <w:pPr>
        <w:ind w:firstLine="567"/>
        <w:contextualSpacing/>
        <w:jc w:val="both"/>
        <w:rPr>
          <w:sz w:val="28"/>
          <w:szCs w:val="28"/>
          <w:lang w:val="uk-UA"/>
        </w:rPr>
      </w:pPr>
      <w:r w:rsidRPr="00BC43AF">
        <w:rPr>
          <w:sz w:val="28"/>
          <w:szCs w:val="28"/>
          <w:lang w:val="uk-UA"/>
        </w:rPr>
        <w:t xml:space="preserve">Безпосередньо міським головою та його заступниками розглянуто                   </w:t>
      </w:r>
      <w:r w:rsidR="0071007F">
        <w:rPr>
          <w:sz w:val="28"/>
          <w:szCs w:val="28"/>
          <w:lang w:val="uk-UA"/>
        </w:rPr>
        <w:t>974</w:t>
      </w:r>
      <w:r w:rsidRPr="00BC43AF">
        <w:rPr>
          <w:sz w:val="28"/>
          <w:szCs w:val="28"/>
          <w:lang w:val="uk-UA"/>
        </w:rPr>
        <w:t xml:space="preserve"> звернення, з яких позитивно вирішено – </w:t>
      </w:r>
      <w:r w:rsidR="0071007F">
        <w:rPr>
          <w:sz w:val="28"/>
          <w:szCs w:val="28"/>
          <w:lang w:val="uk-UA"/>
        </w:rPr>
        <w:t>407</w:t>
      </w:r>
      <w:r w:rsidRPr="00BC43AF">
        <w:rPr>
          <w:sz w:val="28"/>
          <w:szCs w:val="28"/>
          <w:lang w:val="uk-UA"/>
        </w:rPr>
        <w:t xml:space="preserve">, відмовлено у задоволені – </w:t>
      </w:r>
      <w:r w:rsidR="0071007F">
        <w:rPr>
          <w:sz w:val="28"/>
          <w:szCs w:val="28"/>
          <w:lang w:val="uk-UA"/>
        </w:rPr>
        <w:t>7</w:t>
      </w:r>
      <w:r w:rsidRPr="00BC43AF">
        <w:rPr>
          <w:sz w:val="28"/>
          <w:szCs w:val="28"/>
          <w:lang w:val="uk-UA"/>
        </w:rPr>
        <w:t xml:space="preserve">, надано роз’яснень – </w:t>
      </w:r>
      <w:r w:rsidR="0071007F">
        <w:rPr>
          <w:sz w:val="28"/>
          <w:szCs w:val="28"/>
          <w:lang w:val="uk-UA"/>
        </w:rPr>
        <w:t>567.</w:t>
      </w:r>
    </w:p>
    <w:p w:rsidR="002640DE" w:rsidRPr="00BC43AF" w:rsidRDefault="002640DE" w:rsidP="002F0E73">
      <w:pPr>
        <w:ind w:firstLine="567"/>
        <w:contextualSpacing/>
        <w:jc w:val="both"/>
        <w:rPr>
          <w:sz w:val="28"/>
          <w:szCs w:val="28"/>
          <w:lang w:val="uk-UA"/>
        </w:rPr>
      </w:pPr>
      <w:r w:rsidRPr="00BC43AF">
        <w:rPr>
          <w:sz w:val="28"/>
          <w:szCs w:val="28"/>
          <w:lang w:val="uk-UA"/>
        </w:rPr>
        <w:t>У порівнянні з минул</w:t>
      </w:r>
      <w:r w:rsidR="0071007F">
        <w:rPr>
          <w:sz w:val="28"/>
          <w:szCs w:val="28"/>
          <w:lang w:val="uk-UA"/>
        </w:rPr>
        <w:t>им</w:t>
      </w:r>
      <w:r w:rsidRPr="00BC43AF">
        <w:rPr>
          <w:sz w:val="28"/>
          <w:szCs w:val="28"/>
          <w:lang w:val="uk-UA"/>
        </w:rPr>
        <w:t xml:space="preserve"> рок</w:t>
      </w:r>
      <w:r w:rsidR="0071007F">
        <w:rPr>
          <w:sz w:val="28"/>
          <w:szCs w:val="28"/>
          <w:lang w:val="uk-UA"/>
        </w:rPr>
        <w:t>ом</w:t>
      </w:r>
      <w:r w:rsidRPr="00BC43AF">
        <w:rPr>
          <w:sz w:val="28"/>
          <w:szCs w:val="28"/>
          <w:lang w:val="uk-UA"/>
        </w:rPr>
        <w:t xml:space="preserve"> кількість звернень </w:t>
      </w:r>
      <w:r w:rsidR="0071007F">
        <w:rPr>
          <w:sz w:val="28"/>
          <w:szCs w:val="28"/>
          <w:lang w:val="uk-UA"/>
        </w:rPr>
        <w:t>зменшилась</w:t>
      </w:r>
      <w:r w:rsidRPr="00BC43AF">
        <w:rPr>
          <w:sz w:val="28"/>
          <w:szCs w:val="28"/>
          <w:lang w:val="uk-UA"/>
        </w:rPr>
        <w:t xml:space="preserve"> на </w:t>
      </w:r>
      <w:r w:rsidR="0071007F">
        <w:rPr>
          <w:sz w:val="28"/>
          <w:szCs w:val="28"/>
          <w:lang w:val="uk-UA"/>
        </w:rPr>
        <w:t>1160</w:t>
      </w:r>
      <w:r w:rsidR="00430A5A">
        <w:rPr>
          <w:sz w:val="28"/>
          <w:szCs w:val="28"/>
          <w:lang w:val="uk-UA"/>
        </w:rPr>
        <w:t> </w:t>
      </w:r>
      <w:r w:rsidRPr="00BC43AF">
        <w:rPr>
          <w:sz w:val="28"/>
          <w:szCs w:val="28"/>
          <w:lang w:val="uk-UA"/>
        </w:rPr>
        <w:t>звернен</w:t>
      </w:r>
      <w:r w:rsidR="0071007F">
        <w:rPr>
          <w:sz w:val="28"/>
          <w:szCs w:val="28"/>
          <w:lang w:val="uk-UA"/>
        </w:rPr>
        <w:t>ь</w:t>
      </w:r>
      <w:r w:rsidRPr="00BC43AF">
        <w:rPr>
          <w:sz w:val="28"/>
          <w:szCs w:val="28"/>
          <w:lang w:val="uk-UA"/>
        </w:rPr>
        <w:t xml:space="preserve"> або на </w:t>
      </w:r>
      <w:r w:rsidR="0071007F">
        <w:rPr>
          <w:sz w:val="28"/>
          <w:szCs w:val="28"/>
          <w:lang w:val="uk-UA"/>
        </w:rPr>
        <w:t>54,4</w:t>
      </w:r>
      <w:r w:rsidRPr="00BC43AF">
        <w:rPr>
          <w:sz w:val="28"/>
          <w:szCs w:val="28"/>
          <w:lang w:val="uk-UA"/>
        </w:rPr>
        <w:t xml:space="preserve"> % (за 20</w:t>
      </w:r>
      <w:r w:rsidR="0071007F">
        <w:rPr>
          <w:sz w:val="28"/>
          <w:szCs w:val="28"/>
          <w:lang w:val="uk-UA"/>
        </w:rPr>
        <w:t>21</w:t>
      </w:r>
      <w:r w:rsidRPr="00BC43AF">
        <w:rPr>
          <w:sz w:val="28"/>
          <w:szCs w:val="28"/>
          <w:lang w:val="uk-UA"/>
        </w:rPr>
        <w:t xml:space="preserve"> рік – </w:t>
      </w:r>
      <w:r w:rsidR="0071007F">
        <w:rPr>
          <w:sz w:val="28"/>
          <w:szCs w:val="28"/>
          <w:lang w:val="uk-UA"/>
        </w:rPr>
        <w:t>2134</w:t>
      </w:r>
      <w:r w:rsidR="00212FC5">
        <w:rPr>
          <w:sz w:val="28"/>
          <w:szCs w:val="28"/>
          <w:lang w:val="uk-UA"/>
        </w:rPr>
        <w:t> звернення), що пов’язано з введенням воєнного стану, стабільною роботою всіх систем життєзабезпечення міста.</w:t>
      </w:r>
    </w:p>
    <w:p w:rsidR="002640DE" w:rsidRPr="00BC43AF" w:rsidRDefault="00316049" w:rsidP="002F0E73">
      <w:pPr>
        <w:ind w:firstLine="567"/>
        <w:contextualSpacing/>
        <w:jc w:val="both"/>
        <w:rPr>
          <w:sz w:val="28"/>
          <w:szCs w:val="28"/>
          <w:lang w:val="uk-UA"/>
        </w:rPr>
      </w:pPr>
      <w:r>
        <w:rPr>
          <w:sz w:val="28"/>
          <w:szCs w:val="28"/>
          <w:lang w:val="uk-UA"/>
        </w:rPr>
        <w:t>Поштою надійшло 626</w:t>
      </w:r>
      <w:r w:rsidR="002640DE" w:rsidRPr="00BC43AF">
        <w:rPr>
          <w:sz w:val="28"/>
          <w:szCs w:val="28"/>
          <w:lang w:val="uk-UA"/>
        </w:rPr>
        <w:t xml:space="preserve"> звернень, через органи влади – </w:t>
      </w:r>
      <w:r>
        <w:rPr>
          <w:sz w:val="28"/>
          <w:szCs w:val="28"/>
          <w:lang w:val="uk-UA"/>
        </w:rPr>
        <w:t>275</w:t>
      </w:r>
      <w:r w:rsidR="002640DE" w:rsidRPr="00BC43AF">
        <w:rPr>
          <w:sz w:val="28"/>
          <w:szCs w:val="28"/>
          <w:lang w:val="uk-UA"/>
        </w:rPr>
        <w:t xml:space="preserve">, за допомогою телефону – </w:t>
      </w:r>
      <w:r>
        <w:rPr>
          <w:sz w:val="28"/>
          <w:szCs w:val="28"/>
          <w:lang w:val="uk-UA"/>
        </w:rPr>
        <w:t>22</w:t>
      </w:r>
      <w:r w:rsidR="002640DE" w:rsidRPr="00BC43AF">
        <w:rPr>
          <w:sz w:val="28"/>
          <w:szCs w:val="28"/>
          <w:lang w:val="uk-UA"/>
        </w:rPr>
        <w:t xml:space="preserve">, засобами електронного зв’язку – </w:t>
      </w:r>
      <w:r>
        <w:rPr>
          <w:sz w:val="28"/>
          <w:szCs w:val="28"/>
          <w:lang w:val="uk-UA"/>
        </w:rPr>
        <w:t>10</w:t>
      </w:r>
      <w:r w:rsidR="002640DE" w:rsidRPr="00BC43AF">
        <w:rPr>
          <w:sz w:val="28"/>
          <w:szCs w:val="28"/>
          <w:lang w:val="uk-UA"/>
        </w:rPr>
        <w:t xml:space="preserve">, на особистому прийомі – </w:t>
      </w:r>
      <w:r>
        <w:rPr>
          <w:sz w:val="28"/>
          <w:szCs w:val="28"/>
          <w:lang w:val="uk-UA"/>
        </w:rPr>
        <w:t>29</w:t>
      </w:r>
      <w:r w:rsidR="002640DE" w:rsidRPr="00BC43AF">
        <w:rPr>
          <w:sz w:val="28"/>
          <w:szCs w:val="28"/>
          <w:lang w:val="uk-UA"/>
        </w:rPr>
        <w:t xml:space="preserve">, через засоби масової інформації – </w:t>
      </w:r>
      <w:r>
        <w:rPr>
          <w:sz w:val="28"/>
          <w:szCs w:val="28"/>
          <w:lang w:val="uk-UA"/>
        </w:rPr>
        <w:t>1</w:t>
      </w:r>
      <w:r w:rsidR="002640DE" w:rsidRPr="00BC43AF">
        <w:rPr>
          <w:sz w:val="28"/>
          <w:szCs w:val="28"/>
          <w:lang w:val="uk-UA"/>
        </w:rPr>
        <w:t xml:space="preserve">, від інших органів, установ, організацій – </w:t>
      </w:r>
      <w:r>
        <w:rPr>
          <w:sz w:val="28"/>
          <w:szCs w:val="28"/>
          <w:lang w:val="uk-UA"/>
        </w:rPr>
        <w:t>1</w:t>
      </w:r>
      <w:r w:rsidR="00247578">
        <w:rPr>
          <w:sz w:val="28"/>
          <w:szCs w:val="28"/>
          <w:lang w:val="uk-UA"/>
        </w:rPr>
        <w:t>1</w:t>
      </w:r>
      <w:r w:rsidR="002640DE" w:rsidRPr="00BC43AF">
        <w:rPr>
          <w:sz w:val="28"/>
          <w:szCs w:val="28"/>
          <w:lang w:val="uk-UA"/>
        </w:rPr>
        <w:t xml:space="preserve">. З урахуванням колективних звернень загальна чисельність громадян, які звернулися до виконавчого комітету Синельниківської міської ради, становить </w:t>
      </w:r>
      <w:r w:rsidRPr="00316049">
        <w:rPr>
          <w:sz w:val="28"/>
          <w:szCs w:val="28"/>
          <w:lang w:val="uk-UA"/>
        </w:rPr>
        <w:t>1808</w:t>
      </w:r>
      <w:r w:rsidR="002640DE" w:rsidRPr="00316049">
        <w:rPr>
          <w:sz w:val="28"/>
          <w:szCs w:val="28"/>
          <w:lang w:val="uk-UA"/>
        </w:rPr>
        <w:t xml:space="preserve"> </w:t>
      </w:r>
      <w:r w:rsidR="002640DE" w:rsidRPr="00BC43AF">
        <w:rPr>
          <w:sz w:val="28"/>
          <w:szCs w:val="28"/>
          <w:lang w:val="uk-UA"/>
        </w:rPr>
        <w:t>чоловік.</w:t>
      </w:r>
    </w:p>
    <w:p w:rsidR="002640DE" w:rsidRPr="00BC43AF" w:rsidRDefault="002640DE" w:rsidP="002F0E73">
      <w:pPr>
        <w:ind w:firstLine="567"/>
        <w:contextualSpacing/>
        <w:jc w:val="both"/>
        <w:rPr>
          <w:sz w:val="28"/>
          <w:szCs w:val="28"/>
          <w:lang w:val="uk-UA"/>
        </w:rPr>
      </w:pPr>
      <w:r w:rsidRPr="00BC43AF">
        <w:rPr>
          <w:sz w:val="28"/>
          <w:szCs w:val="28"/>
          <w:lang w:val="uk-UA"/>
        </w:rPr>
        <w:t>Кількість звернень від громадян до «Урядового контактного центру» та контакт-центру «Гаряча лінія голови Дніпропетровської облдержадміністрації» порівняно з 202</w:t>
      </w:r>
      <w:r w:rsidR="00247578">
        <w:rPr>
          <w:sz w:val="28"/>
          <w:szCs w:val="28"/>
          <w:lang w:val="uk-UA"/>
        </w:rPr>
        <w:t>1</w:t>
      </w:r>
      <w:r w:rsidRPr="00BC43AF">
        <w:rPr>
          <w:sz w:val="28"/>
          <w:szCs w:val="28"/>
          <w:lang w:val="uk-UA"/>
        </w:rPr>
        <w:t xml:space="preserve"> рок</w:t>
      </w:r>
      <w:r w:rsidR="00247578">
        <w:rPr>
          <w:sz w:val="28"/>
          <w:szCs w:val="28"/>
          <w:lang w:val="uk-UA"/>
        </w:rPr>
        <w:t>ом</w:t>
      </w:r>
      <w:r w:rsidRPr="00BC43AF">
        <w:rPr>
          <w:sz w:val="28"/>
          <w:szCs w:val="28"/>
          <w:lang w:val="uk-UA"/>
        </w:rPr>
        <w:t xml:space="preserve"> в 202</w:t>
      </w:r>
      <w:r w:rsidR="00247578">
        <w:rPr>
          <w:sz w:val="28"/>
          <w:szCs w:val="28"/>
          <w:lang w:val="uk-UA"/>
        </w:rPr>
        <w:t>2</w:t>
      </w:r>
      <w:r w:rsidRPr="00BC43AF">
        <w:rPr>
          <w:sz w:val="28"/>
          <w:szCs w:val="28"/>
          <w:lang w:val="uk-UA"/>
        </w:rPr>
        <w:t xml:space="preserve"> році </w:t>
      </w:r>
      <w:r w:rsidR="00247578">
        <w:rPr>
          <w:sz w:val="28"/>
          <w:szCs w:val="28"/>
          <w:lang w:val="uk-UA"/>
        </w:rPr>
        <w:t>зменшилась</w:t>
      </w:r>
      <w:r w:rsidRPr="00BC43AF">
        <w:rPr>
          <w:sz w:val="28"/>
          <w:szCs w:val="28"/>
          <w:lang w:val="uk-UA"/>
        </w:rPr>
        <w:t xml:space="preserve"> на </w:t>
      </w:r>
      <w:r w:rsidR="00247578">
        <w:rPr>
          <w:sz w:val="28"/>
          <w:szCs w:val="28"/>
          <w:lang w:val="uk-UA"/>
        </w:rPr>
        <w:t>802</w:t>
      </w:r>
      <w:r w:rsidRPr="00BC43AF">
        <w:rPr>
          <w:sz w:val="28"/>
          <w:szCs w:val="28"/>
          <w:lang w:val="uk-UA"/>
        </w:rPr>
        <w:t xml:space="preserve"> звернен</w:t>
      </w:r>
      <w:r w:rsidR="00247578">
        <w:rPr>
          <w:sz w:val="28"/>
          <w:szCs w:val="28"/>
          <w:lang w:val="uk-UA"/>
        </w:rPr>
        <w:t>ня</w:t>
      </w:r>
      <w:r w:rsidRPr="00BC43AF">
        <w:rPr>
          <w:sz w:val="28"/>
          <w:szCs w:val="28"/>
          <w:lang w:val="uk-UA"/>
        </w:rPr>
        <w:t xml:space="preserve"> або на </w:t>
      </w:r>
      <w:r w:rsidR="0072261E">
        <w:rPr>
          <w:sz w:val="28"/>
          <w:szCs w:val="28"/>
          <w:lang w:val="uk-UA"/>
        </w:rPr>
        <w:t>75</w:t>
      </w:r>
      <w:r w:rsidRPr="00BC43AF">
        <w:rPr>
          <w:sz w:val="28"/>
          <w:szCs w:val="28"/>
          <w:lang w:val="uk-UA"/>
        </w:rPr>
        <w:t xml:space="preserve">% і становить </w:t>
      </w:r>
      <w:r w:rsidR="00247578">
        <w:rPr>
          <w:sz w:val="28"/>
          <w:szCs w:val="28"/>
          <w:lang w:val="uk-UA"/>
        </w:rPr>
        <w:t>275</w:t>
      </w:r>
      <w:r w:rsidRPr="00BC43AF">
        <w:rPr>
          <w:sz w:val="28"/>
          <w:szCs w:val="28"/>
          <w:lang w:val="uk-UA"/>
        </w:rPr>
        <w:t xml:space="preserve"> звернень (за 202</w:t>
      </w:r>
      <w:r w:rsidR="00247578">
        <w:rPr>
          <w:sz w:val="28"/>
          <w:szCs w:val="28"/>
          <w:lang w:val="uk-UA"/>
        </w:rPr>
        <w:t>1</w:t>
      </w:r>
      <w:r w:rsidRPr="00BC43AF">
        <w:rPr>
          <w:sz w:val="28"/>
          <w:szCs w:val="28"/>
          <w:lang w:val="uk-UA"/>
        </w:rPr>
        <w:t xml:space="preserve"> рік – </w:t>
      </w:r>
      <w:r w:rsidR="00247578" w:rsidRPr="00BC43AF">
        <w:rPr>
          <w:sz w:val="28"/>
          <w:szCs w:val="28"/>
          <w:lang w:val="uk-UA"/>
        </w:rPr>
        <w:t xml:space="preserve">1077 </w:t>
      </w:r>
      <w:r w:rsidRPr="00BC43AF">
        <w:rPr>
          <w:sz w:val="28"/>
          <w:szCs w:val="28"/>
          <w:lang w:val="uk-UA"/>
        </w:rPr>
        <w:t>звернень).</w:t>
      </w:r>
    </w:p>
    <w:p w:rsidR="002640DE" w:rsidRPr="00BC43AF" w:rsidRDefault="002640DE" w:rsidP="002F0E73">
      <w:pPr>
        <w:ind w:firstLine="567"/>
        <w:contextualSpacing/>
        <w:jc w:val="both"/>
        <w:rPr>
          <w:rFonts w:eastAsia="Calibri"/>
          <w:sz w:val="28"/>
          <w:szCs w:val="28"/>
          <w:lang w:val="uk-UA"/>
        </w:rPr>
      </w:pPr>
      <w:r w:rsidRPr="00BC43AF">
        <w:rPr>
          <w:sz w:val="28"/>
          <w:szCs w:val="28"/>
          <w:lang w:val="uk-UA"/>
        </w:rPr>
        <w:t xml:space="preserve">З метою роз’яснення вимог діючого законодавства, проблемних питань життєдіяльності міста та можливості їх вирішення начальниками структурних підрозділів міської ради та керівниками міських комунальних підприємств проведено 54 «гарячих телефонних ліній» та щоденно проводяться «гарячі лінії» загальним відділом міської ради. </w:t>
      </w:r>
      <w:r w:rsidR="0073735B">
        <w:rPr>
          <w:sz w:val="28"/>
          <w:szCs w:val="28"/>
          <w:lang w:val="uk-UA"/>
        </w:rPr>
        <w:t xml:space="preserve">Крім того, </w:t>
      </w:r>
      <w:r w:rsidR="002F0E73">
        <w:rPr>
          <w:rFonts w:eastAsia="Calibri"/>
          <w:sz w:val="28"/>
          <w:szCs w:val="28"/>
          <w:lang w:val="uk-UA"/>
        </w:rPr>
        <w:t>на час дії воєнного стану,</w:t>
      </w:r>
      <w:r w:rsidR="002F0E73">
        <w:rPr>
          <w:sz w:val="28"/>
          <w:szCs w:val="28"/>
          <w:lang w:val="uk-UA"/>
        </w:rPr>
        <w:t xml:space="preserve"> </w:t>
      </w:r>
      <w:r w:rsidR="0073735B">
        <w:rPr>
          <w:sz w:val="28"/>
          <w:szCs w:val="28"/>
          <w:lang w:val="uk-UA"/>
        </w:rPr>
        <w:t xml:space="preserve">з метою оперативного вирішення </w:t>
      </w:r>
      <w:r w:rsidR="002F0E73">
        <w:rPr>
          <w:sz w:val="28"/>
          <w:szCs w:val="28"/>
          <w:lang w:val="uk-UA"/>
        </w:rPr>
        <w:t xml:space="preserve">проблемних питань мешканців міста та тимчасово переміщених осіб </w:t>
      </w:r>
      <w:r w:rsidR="0073735B">
        <w:rPr>
          <w:sz w:val="28"/>
          <w:szCs w:val="28"/>
          <w:lang w:val="uk-UA"/>
        </w:rPr>
        <w:t xml:space="preserve">створені 2 </w:t>
      </w:r>
      <w:r w:rsidR="002F0E73">
        <w:rPr>
          <w:sz w:val="28"/>
          <w:szCs w:val="28"/>
          <w:lang w:val="uk-UA"/>
        </w:rPr>
        <w:t xml:space="preserve">цілодобові </w:t>
      </w:r>
      <w:r w:rsidR="0073735B">
        <w:rPr>
          <w:sz w:val="28"/>
          <w:szCs w:val="28"/>
          <w:lang w:val="uk-UA"/>
        </w:rPr>
        <w:t>«гарячі лінії»</w:t>
      </w:r>
      <w:r w:rsidR="002F0E73">
        <w:rPr>
          <w:rFonts w:eastAsia="Calibri"/>
          <w:sz w:val="28"/>
          <w:szCs w:val="28"/>
          <w:lang w:val="uk-UA"/>
        </w:rPr>
        <w:t xml:space="preserve">. </w:t>
      </w:r>
      <w:r w:rsidR="0073735B">
        <w:rPr>
          <w:rFonts w:eastAsia="Calibri"/>
          <w:sz w:val="28"/>
          <w:szCs w:val="28"/>
          <w:lang w:val="uk-UA"/>
        </w:rPr>
        <w:t>П</w:t>
      </w:r>
      <w:r w:rsidRPr="00BC43AF">
        <w:rPr>
          <w:rFonts w:eastAsia="Calibri"/>
          <w:sz w:val="28"/>
          <w:szCs w:val="28"/>
          <w:lang w:val="uk-UA"/>
        </w:rPr>
        <w:t>ід час проведення телефонних «гарячих ліній» до структурних підрозділів Синельниківської міської ради, бюджетних установ, міських комунальних підприємств у 202</w:t>
      </w:r>
      <w:r w:rsidR="00247578">
        <w:rPr>
          <w:rFonts w:eastAsia="Calibri"/>
          <w:sz w:val="28"/>
          <w:szCs w:val="28"/>
          <w:lang w:val="uk-UA"/>
        </w:rPr>
        <w:t>2</w:t>
      </w:r>
      <w:r w:rsidRPr="00BC43AF">
        <w:rPr>
          <w:rFonts w:eastAsia="Calibri"/>
          <w:sz w:val="28"/>
          <w:szCs w:val="28"/>
          <w:lang w:val="uk-UA"/>
        </w:rPr>
        <w:t xml:space="preserve"> році надійшло </w:t>
      </w:r>
      <w:r w:rsidR="0073735B">
        <w:rPr>
          <w:rFonts w:eastAsia="Calibri"/>
          <w:sz w:val="28"/>
          <w:szCs w:val="28"/>
          <w:lang w:val="uk-UA"/>
        </w:rPr>
        <w:t>410</w:t>
      </w:r>
      <w:r w:rsidRPr="00BC43AF">
        <w:rPr>
          <w:rFonts w:eastAsia="Calibri"/>
          <w:sz w:val="28"/>
          <w:szCs w:val="28"/>
          <w:lang w:val="uk-UA"/>
        </w:rPr>
        <w:t xml:space="preserve"> звернен</w:t>
      </w:r>
      <w:r w:rsidR="0073735B">
        <w:rPr>
          <w:rFonts w:eastAsia="Calibri"/>
          <w:sz w:val="28"/>
          <w:szCs w:val="28"/>
          <w:lang w:val="uk-UA"/>
        </w:rPr>
        <w:t>ь</w:t>
      </w:r>
      <w:r w:rsidRPr="00BC43AF">
        <w:rPr>
          <w:rFonts w:eastAsia="Calibri"/>
          <w:sz w:val="28"/>
          <w:szCs w:val="28"/>
          <w:lang w:val="uk-UA"/>
        </w:rPr>
        <w:t>.</w:t>
      </w:r>
    </w:p>
    <w:p w:rsidR="002640DE" w:rsidRDefault="002640DE" w:rsidP="002F0E73">
      <w:pPr>
        <w:ind w:firstLine="567"/>
        <w:contextualSpacing/>
        <w:jc w:val="both"/>
        <w:rPr>
          <w:sz w:val="28"/>
          <w:szCs w:val="28"/>
          <w:lang w:val="uk-UA"/>
        </w:rPr>
      </w:pPr>
    </w:p>
    <w:p w:rsidR="00292016" w:rsidRDefault="00292016" w:rsidP="002F0E73">
      <w:pPr>
        <w:ind w:firstLine="567"/>
        <w:contextualSpacing/>
        <w:jc w:val="both"/>
        <w:rPr>
          <w:sz w:val="28"/>
          <w:szCs w:val="28"/>
          <w:lang w:val="uk-UA"/>
        </w:rPr>
      </w:pPr>
    </w:p>
    <w:p w:rsidR="00292016" w:rsidRPr="00BC43AF" w:rsidRDefault="00292016" w:rsidP="002F0E73">
      <w:pPr>
        <w:ind w:firstLine="567"/>
        <w:contextualSpacing/>
        <w:jc w:val="both"/>
        <w:rPr>
          <w:sz w:val="28"/>
          <w:szCs w:val="28"/>
          <w:lang w:val="uk-UA"/>
        </w:rPr>
      </w:pPr>
    </w:p>
    <w:p w:rsidR="002640DE" w:rsidRPr="00BC43AF" w:rsidRDefault="002640DE" w:rsidP="002F0E73">
      <w:pPr>
        <w:ind w:firstLine="567"/>
        <w:contextualSpacing/>
        <w:jc w:val="both"/>
        <w:rPr>
          <w:sz w:val="28"/>
          <w:szCs w:val="28"/>
          <w:lang w:val="uk-UA"/>
        </w:rPr>
      </w:pPr>
      <w:r w:rsidRPr="00BC43AF">
        <w:rPr>
          <w:sz w:val="28"/>
          <w:szCs w:val="28"/>
          <w:lang w:val="uk-UA"/>
        </w:rPr>
        <w:lastRenderedPageBreak/>
        <w:t xml:space="preserve">За категоріями авторів звернення розподіляються: </w:t>
      </w:r>
    </w:p>
    <w:p w:rsidR="002640DE" w:rsidRPr="00BC43AF" w:rsidRDefault="002640DE" w:rsidP="002F0E73">
      <w:pPr>
        <w:ind w:firstLine="567"/>
        <w:contextualSpacing/>
        <w:jc w:val="both"/>
        <w:rPr>
          <w:sz w:val="28"/>
          <w:szCs w:val="28"/>
          <w:lang w:val="uk-UA"/>
        </w:rPr>
      </w:pPr>
      <w:r w:rsidRPr="00BC43AF">
        <w:rPr>
          <w:sz w:val="28"/>
          <w:szCs w:val="28"/>
          <w:lang w:val="uk-UA"/>
        </w:rPr>
        <w:t>від учасників</w:t>
      </w:r>
      <w:r w:rsidR="003157EB">
        <w:rPr>
          <w:sz w:val="28"/>
          <w:szCs w:val="28"/>
          <w:lang w:val="uk-UA"/>
        </w:rPr>
        <w:t xml:space="preserve"> АТО</w:t>
      </w:r>
      <w:r w:rsidRPr="00BC43AF">
        <w:rPr>
          <w:sz w:val="28"/>
          <w:szCs w:val="28"/>
          <w:lang w:val="uk-UA"/>
        </w:rPr>
        <w:t xml:space="preserve">, осіб з інвалідністю внаслідок війни та учасників бойових дій, інвалідів Великої Вітчизняної війни – </w:t>
      </w:r>
      <w:r w:rsidR="00247578">
        <w:rPr>
          <w:sz w:val="28"/>
          <w:szCs w:val="28"/>
          <w:lang w:val="uk-UA"/>
        </w:rPr>
        <w:t>15</w:t>
      </w:r>
      <w:r w:rsidRPr="00BC43AF">
        <w:rPr>
          <w:sz w:val="28"/>
          <w:szCs w:val="28"/>
          <w:lang w:val="uk-UA"/>
        </w:rPr>
        <w:t>;</w:t>
      </w:r>
    </w:p>
    <w:p w:rsidR="002640DE" w:rsidRPr="00BC43AF" w:rsidRDefault="002640DE" w:rsidP="002F0E73">
      <w:pPr>
        <w:ind w:firstLine="567"/>
        <w:contextualSpacing/>
        <w:jc w:val="both"/>
        <w:rPr>
          <w:sz w:val="28"/>
          <w:szCs w:val="28"/>
          <w:lang w:val="uk-UA"/>
        </w:rPr>
      </w:pPr>
      <w:r w:rsidRPr="00BC43AF">
        <w:rPr>
          <w:sz w:val="28"/>
          <w:szCs w:val="28"/>
          <w:lang w:val="uk-UA"/>
        </w:rPr>
        <w:t xml:space="preserve">від осіб з інвалідністю I - III груп – </w:t>
      </w:r>
      <w:r w:rsidR="00247578">
        <w:rPr>
          <w:sz w:val="28"/>
          <w:szCs w:val="28"/>
          <w:lang w:val="uk-UA"/>
        </w:rPr>
        <w:t>71</w:t>
      </w:r>
      <w:r w:rsidRPr="00BC43AF">
        <w:rPr>
          <w:sz w:val="28"/>
          <w:szCs w:val="28"/>
          <w:lang w:val="uk-UA"/>
        </w:rPr>
        <w:t>;</w:t>
      </w:r>
    </w:p>
    <w:p w:rsidR="002640DE" w:rsidRPr="00BC43AF" w:rsidRDefault="002640DE" w:rsidP="002F0E73">
      <w:pPr>
        <w:ind w:firstLine="567"/>
        <w:contextualSpacing/>
        <w:jc w:val="both"/>
        <w:rPr>
          <w:sz w:val="28"/>
          <w:szCs w:val="28"/>
          <w:lang w:val="uk-UA"/>
        </w:rPr>
      </w:pPr>
      <w:r w:rsidRPr="00BC43AF">
        <w:rPr>
          <w:sz w:val="28"/>
          <w:szCs w:val="28"/>
          <w:lang w:val="uk-UA"/>
        </w:rPr>
        <w:t>від членів багатодітних сімей та одиноких матерів, матерів героїнь –</w:t>
      </w:r>
      <w:r w:rsidR="00247578">
        <w:rPr>
          <w:sz w:val="28"/>
          <w:szCs w:val="28"/>
          <w:lang w:val="uk-UA"/>
        </w:rPr>
        <w:t>15</w:t>
      </w:r>
      <w:r w:rsidRPr="00BC43AF">
        <w:rPr>
          <w:sz w:val="28"/>
          <w:szCs w:val="28"/>
          <w:lang w:val="uk-UA"/>
        </w:rPr>
        <w:t>;</w:t>
      </w:r>
    </w:p>
    <w:p w:rsidR="002640DE" w:rsidRPr="00BC43AF" w:rsidRDefault="002640DE" w:rsidP="002F0E73">
      <w:pPr>
        <w:ind w:firstLine="567"/>
        <w:contextualSpacing/>
        <w:jc w:val="both"/>
        <w:rPr>
          <w:sz w:val="28"/>
          <w:szCs w:val="28"/>
          <w:lang w:val="uk-UA"/>
        </w:rPr>
      </w:pPr>
      <w:r w:rsidRPr="00BC43AF">
        <w:rPr>
          <w:sz w:val="28"/>
          <w:szCs w:val="28"/>
          <w:lang w:val="uk-UA"/>
        </w:rPr>
        <w:t xml:space="preserve">від дітей війни – </w:t>
      </w:r>
      <w:r w:rsidR="00247578">
        <w:rPr>
          <w:sz w:val="28"/>
          <w:szCs w:val="28"/>
          <w:lang w:val="uk-UA"/>
        </w:rPr>
        <w:t>4</w:t>
      </w:r>
      <w:r w:rsidRPr="00BC43AF">
        <w:rPr>
          <w:sz w:val="28"/>
          <w:szCs w:val="28"/>
          <w:lang w:val="uk-UA"/>
        </w:rPr>
        <w:t>;</w:t>
      </w:r>
    </w:p>
    <w:p w:rsidR="002640DE" w:rsidRPr="00BC43AF" w:rsidRDefault="002640DE" w:rsidP="002F0E73">
      <w:pPr>
        <w:ind w:firstLine="567"/>
        <w:contextualSpacing/>
        <w:jc w:val="both"/>
        <w:rPr>
          <w:sz w:val="28"/>
          <w:szCs w:val="28"/>
          <w:lang w:val="uk-UA"/>
        </w:rPr>
      </w:pPr>
      <w:r w:rsidRPr="00BC43AF">
        <w:rPr>
          <w:sz w:val="28"/>
          <w:szCs w:val="28"/>
          <w:lang w:val="uk-UA"/>
        </w:rPr>
        <w:t xml:space="preserve">від ветеранів праці – </w:t>
      </w:r>
      <w:r w:rsidR="00247578">
        <w:rPr>
          <w:sz w:val="28"/>
          <w:szCs w:val="28"/>
          <w:lang w:val="uk-UA"/>
        </w:rPr>
        <w:t>8</w:t>
      </w:r>
      <w:r w:rsidRPr="00BC43AF">
        <w:rPr>
          <w:sz w:val="28"/>
          <w:szCs w:val="28"/>
          <w:lang w:val="uk-UA"/>
        </w:rPr>
        <w:t>;</w:t>
      </w:r>
    </w:p>
    <w:p w:rsidR="002640DE" w:rsidRPr="00BC43AF" w:rsidRDefault="002640DE" w:rsidP="002F0E73">
      <w:pPr>
        <w:ind w:firstLine="567"/>
        <w:contextualSpacing/>
        <w:jc w:val="both"/>
        <w:rPr>
          <w:sz w:val="28"/>
          <w:szCs w:val="28"/>
          <w:lang w:val="uk-UA"/>
        </w:rPr>
      </w:pPr>
      <w:r w:rsidRPr="00BC43AF">
        <w:rPr>
          <w:sz w:val="28"/>
          <w:szCs w:val="28"/>
          <w:lang w:val="uk-UA"/>
        </w:rPr>
        <w:t xml:space="preserve">від дітей - </w:t>
      </w:r>
      <w:r w:rsidR="00247578">
        <w:rPr>
          <w:sz w:val="28"/>
          <w:szCs w:val="28"/>
          <w:lang w:val="uk-UA"/>
        </w:rPr>
        <w:t>2</w:t>
      </w:r>
    </w:p>
    <w:p w:rsidR="002640DE" w:rsidRPr="00BC43AF" w:rsidRDefault="002640DE" w:rsidP="002F0E73">
      <w:pPr>
        <w:ind w:firstLine="567"/>
        <w:contextualSpacing/>
        <w:jc w:val="both"/>
        <w:rPr>
          <w:sz w:val="28"/>
          <w:szCs w:val="28"/>
          <w:lang w:val="uk-UA"/>
        </w:rPr>
      </w:pPr>
      <w:r w:rsidRPr="00BC43AF">
        <w:rPr>
          <w:sz w:val="28"/>
          <w:szCs w:val="28"/>
          <w:lang w:val="uk-UA"/>
        </w:rPr>
        <w:t>від інших категорій – 33;</w:t>
      </w:r>
    </w:p>
    <w:p w:rsidR="002640DE" w:rsidRDefault="002640DE" w:rsidP="002F0E73">
      <w:pPr>
        <w:ind w:firstLine="567"/>
        <w:contextualSpacing/>
        <w:jc w:val="both"/>
        <w:rPr>
          <w:sz w:val="28"/>
          <w:szCs w:val="28"/>
          <w:lang w:val="uk-UA"/>
        </w:rPr>
      </w:pPr>
      <w:r w:rsidRPr="00BC43AF">
        <w:rPr>
          <w:sz w:val="28"/>
          <w:szCs w:val="28"/>
          <w:lang w:val="uk-UA"/>
        </w:rPr>
        <w:t>від громадян, які не підпадають під жодну з зазначених категорій –</w:t>
      </w:r>
      <w:r w:rsidR="003157EB">
        <w:rPr>
          <w:sz w:val="28"/>
          <w:szCs w:val="28"/>
          <w:lang w:val="uk-UA"/>
        </w:rPr>
        <w:t>826</w:t>
      </w:r>
      <w:r w:rsidRPr="00BC43AF">
        <w:rPr>
          <w:sz w:val="28"/>
          <w:szCs w:val="28"/>
          <w:lang w:val="uk-UA"/>
        </w:rPr>
        <w:t>.</w:t>
      </w:r>
    </w:p>
    <w:p w:rsidR="00212FC5" w:rsidRDefault="00212FC5" w:rsidP="002640DE">
      <w:pPr>
        <w:ind w:firstLine="567"/>
        <w:contextualSpacing/>
        <w:jc w:val="both"/>
        <w:rPr>
          <w:sz w:val="28"/>
          <w:szCs w:val="28"/>
          <w:lang w:val="uk-UA"/>
        </w:rPr>
      </w:pPr>
    </w:p>
    <w:p w:rsidR="002640DE" w:rsidRPr="00BC43AF" w:rsidRDefault="004B3D5C" w:rsidP="002640DE">
      <w:pPr>
        <w:ind w:left="-567"/>
        <w:contextualSpacing/>
        <w:jc w:val="both"/>
        <w:rPr>
          <w:sz w:val="28"/>
          <w:szCs w:val="28"/>
          <w:lang w:val="uk-UA"/>
        </w:rPr>
      </w:pPr>
      <w:r>
        <w:rPr>
          <w:noProof/>
        </w:rPr>
        <w:drawing>
          <wp:inline distT="0" distB="0" distL="0" distR="0" wp14:anchorId="6B660A18" wp14:editId="449E250B">
            <wp:extent cx="6438900" cy="665797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2640DE" w:rsidRPr="00BC43AF">
        <w:rPr>
          <w:noProof/>
          <w:sz w:val="28"/>
          <w:szCs w:val="28"/>
          <w:lang w:val="uk-UA"/>
        </w:rPr>
        <w:t xml:space="preserve"> </w:t>
      </w:r>
    </w:p>
    <w:p w:rsidR="002640DE" w:rsidRPr="00BC43AF" w:rsidRDefault="002640DE" w:rsidP="002640DE">
      <w:pPr>
        <w:ind w:firstLine="567"/>
        <w:jc w:val="both"/>
        <w:rPr>
          <w:sz w:val="28"/>
          <w:szCs w:val="28"/>
          <w:lang w:val="uk-UA"/>
        </w:rPr>
      </w:pPr>
      <w:r w:rsidRPr="00BC43AF">
        <w:rPr>
          <w:sz w:val="28"/>
          <w:szCs w:val="28"/>
          <w:lang w:val="uk-UA"/>
        </w:rPr>
        <w:br w:type="page"/>
      </w:r>
      <w:r w:rsidRPr="00BC43AF">
        <w:rPr>
          <w:sz w:val="28"/>
          <w:szCs w:val="28"/>
          <w:lang w:val="uk-UA"/>
        </w:rPr>
        <w:lastRenderedPageBreak/>
        <w:t>За соціальним станом звернення авторів розподіляються:</w:t>
      </w:r>
    </w:p>
    <w:p w:rsidR="002640DE" w:rsidRPr="00BC43AF" w:rsidRDefault="002640DE" w:rsidP="002640DE">
      <w:pPr>
        <w:ind w:firstLine="567"/>
        <w:contextualSpacing/>
        <w:jc w:val="both"/>
        <w:rPr>
          <w:sz w:val="28"/>
          <w:szCs w:val="28"/>
          <w:lang w:val="uk-UA"/>
        </w:rPr>
      </w:pPr>
      <w:r w:rsidRPr="00BC43AF">
        <w:rPr>
          <w:sz w:val="28"/>
          <w:szCs w:val="28"/>
          <w:lang w:val="uk-UA"/>
        </w:rPr>
        <w:t xml:space="preserve">від пенсіонерів – </w:t>
      </w:r>
      <w:r w:rsidR="003157EB">
        <w:rPr>
          <w:sz w:val="28"/>
          <w:szCs w:val="28"/>
          <w:lang w:val="uk-UA"/>
        </w:rPr>
        <w:t>259</w:t>
      </w:r>
      <w:r w:rsidRPr="00BC43AF">
        <w:rPr>
          <w:sz w:val="28"/>
          <w:szCs w:val="28"/>
          <w:lang w:val="uk-UA"/>
        </w:rPr>
        <w:t>;</w:t>
      </w:r>
    </w:p>
    <w:p w:rsidR="002640DE" w:rsidRPr="00BC43AF" w:rsidRDefault="003157EB" w:rsidP="002640DE">
      <w:pPr>
        <w:ind w:firstLine="567"/>
        <w:contextualSpacing/>
        <w:jc w:val="both"/>
        <w:rPr>
          <w:sz w:val="28"/>
          <w:szCs w:val="28"/>
          <w:lang w:val="uk-UA"/>
        </w:rPr>
      </w:pPr>
      <w:r>
        <w:rPr>
          <w:sz w:val="28"/>
          <w:szCs w:val="28"/>
          <w:lang w:val="uk-UA"/>
        </w:rPr>
        <w:t>від робітників – 39</w:t>
      </w:r>
      <w:r w:rsidR="002640DE" w:rsidRPr="00BC43AF">
        <w:rPr>
          <w:sz w:val="28"/>
          <w:szCs w:val="28"/>
          <w:lang w:val="uk-UA"/>
        </w:rPr>
        <w:t>;</w:t>
      </w:r>
    </w:p>
    <w:p w:rsidR="002640DE" w:rsidRPr="00BC43AF" w:rsidRDefault="003157EB" w:rsidP="002640DE">
      <w:pPr>
        <w:ind w:firstLine="567"/>
        <w:contextualSpacing/>
        <w:jc w:val="both"/>
        <w:rPr>
          <w:sz w:val="28"/>
          <w:szCs w:val="28"/>
          <w:lang w:val="uk-UA"/>
        </w:rPr>
      </w:pPr>
      <w:r>
        <w:rPr>
          <w:sz w:val="28"/>
          <w:szCs w:val="28"/>
          <w:lang w:val="uk-UA"/>
        </w:rPr>
        <w:t>від підприємців – 17</w:t>
      </w:r>
    </w:p>
    <w:p w:rsidR="002640DE" w:rsidRPr="00BC43AF" w:rsidRDefault="002640DE" w:rsidP="002640DE">
      <w:pPr>
        <w:ind w:firstLine="567"/>
        <w:contextualSpacing/>
        <w:jc w:val="both"/>
        <w:rPr>
          <w:sz w:val="28"/>
          <w:szCs w:val="28"/>
          <w:lang w:val="uk-UA"/>
        </w:rPr>
      </w:pPr>
      <w:r w:rsidRPr="00BC43AF">
        <w:rPr>
          <w:sz w:val="28"/>
          <w:szCs w:val="28"/>
          <w:lang w:val="uk-UA"/>
        </w:rPr>
        <w:t xml:space="preserve">від </w:t>
      </w:r>
      <w:r w:rsidR="003157EB">
        <w:rPr>
          <w:sz w:val="28"/>
          <w:szCs w:val="28"/>
          <w:lang w:val="uk-UA"/>
        </w:rPr>
        <w:t>працівників бюджетної сфери – 16</w:t>
      </w:r>
      <w:r w:rsidRPr="00BC43AF">
        <w:rPr>
          <w:sz w:val="28"/>
          <w:szCs w:val="28"/>
          <w:lang w:val="uk-UA"/>
        </w:rPr>
        <w:t>;</w:t>
      </w:r>
    </w:p>
    <w:p w:rsidR="002640DE" w:rsidRPr="00BC43AF" w:rsidRDefault="002640DE" w:rsidP="002640DE">
      <w:pPr>
        <w:ind w:firstLine="567"/>
        <w:contextualSpacing/>
        <w:jc w:val="both"/>
        <w:rPr>
          <w:sz w:val="28"/>
          <w:szCs w:val="28"/>
          <w:lang w:val="uk-UA"/>
        </w:rPr>
      </w:pPr>
      <w:r w:rsidRPr="00BC43AF">
        <w:rPr>
          <w:sz w:val="28"/>
          <w:szCs w:val="28"/>
          <w:lang w:val="uk-UA"/>
        </w:rPr>
        <w:t xml:space="preserve">від безробітних – </w:t>
      </w:r>
      <w:r w:rsidR="003157EB">
        <w:rPr>
          <w:sz w:val="28"/>
          <w:szCs w:val="28"/>
          <w:lang w:val="uk-UA"/>
        </w:rPr>
        <w:t>12</w:t>
      </w:r>
      <w:r w:rsidRPr="00BC43AF">
        <w:rPr>
          <w:sz w:val="28"/>
          <w:szCs w:val="28"/>
          <w:lang w:val="uk-UA"/>
        </w:rPr>
        <w:t>;</w:t>
      </w:r>
    </w:p>
    <w:p w:rsidR="002640DE" w:rsidRPr="00BC43AF" w:rsidRDefault="002640DE" w:rsidP="002640DE">
      <w:pPr>
        <w:ind w:firstLine="567"/>
        <w:contextualSpacing/>
        <w:jc w:val="both"/>
        <w:rPr>
          <w:sz w:val="28"/>
          <w:szCs w:val="28"/>
          <w:lang w:val="uk-UA"/>
        </w:rPr>
      </w:pPr>
      <w:r w:rsidRPr="00BC43AF">
        <w:rPr>
          <w:sz w:val="28"/>
          <w:szCs w:val="28"/>
          <w:lang w:val="uk-UA"/>
        </w:rPr>
        <w:t xml:space="preserve">від військовослужбовців – </w:t>
      </w:r>
      <w:r w:rsidR="003157EB">
        <w:rPr>
          <w:sz w:val="28"/>
          <w:szCs w:val="28"/>
          <w:lang w:val="uk-UA"/>
        </w:rPr>
        <w:t>3</w:t>
      </w:r>
      <w:r w:rsidRPr="00BC43AF">
        <w:rPr>
          <w:sz w:val="28"/>
          <w:szCs w:val="28"/>
          <w:lang w:val="uk-UA"/>
        </w:rPr>
        <w:t>;</w:t>
      </w:r>
    </w:p>
    <w:p w:rsidR="002640DE" w:rsidRPr="00BC43AF" w:rsidRDefault="002640DE" w:rsidP="002640DE">
      <w:pPr>
        <w:ind w:firstLine="567"/>
        <w:contextualSpacing/>
        <w:jc w:val="both"/>
        <w:rPr>
          <w:sz w:val="28"/>
          <w:szCs w:val="28"/>
          <w:lang w:val="uk-UA"/>
        </w:rPr>
      </w:pPr>
      <w:r w:rsidRPr="00BC43AF">
        <w:rPr>
          <w:sz w:val="28"/>
          <w:szCs w:val="28"/>
          <w:lang w:val="uk-UA"/>
        </w:rPr>
        <w:t xml:space="preserve">від учнів, студентів – </w:t>
      </w:r>
      <w:r w:rsidR="003157EB">
        <w:rPr>
          <w:sz w:val="28"/>
          <w:szCs w:val="28"/>
          <w:lang w:val="uk-UA"/>
        </w:rPr>
        <w:t>2</w:t>
      </w:r>
      <w:r w:rsidRPr="00BC43AF">
        <w:rPr>
          <w:sz w:val="28"/>
          <w:szCs w:val="28"/>
          <w:lang w:val="uk-UA"/>
        </w:rPr>
        <w:t>;</w:t>
      </w:r>
    </w:p>
    <w:p w:rsidR="002640DE" w:rsidRPr="00BC43AF" w:rsidRDefault="002640DE" w:rsidP="002640DE">
      <w:pPr>
        <w:ind w:firstLine="567"/>
        <w:contextualSpacing/>
        <w:jc w:val="both"/>
        <w:rPr>
          <w:sz w:val="28"/>
          <w:szCs w:val="28"/>
          <w:lang w:val="uk-UA"/>
        </w:rPr>
      </w:pPr>
      <w:r w:rsidRPr="00BC43AF">
        <w:rPr>
          <w:sz w:val="28"/>
          <w:szCs w:val="28"/>
          <w:lang w:val="uk-UA"/>
        </w:rPr>
        <w:t xml:space="preserve">від громадян інших соціальних станів – </w:t>
      </w:r>
      <w:r w:rsidR="003157EB">
        <w:rPr>
          <w:sz w:val="28"/>
          <w:szCs w:val="28"/>
          <w:lang w:val="uk-UA"/>
        </w:rPr>
        <w:t>14</w:t>
      </w:r>
      <w:r w:rsidRPr="00BC43AF">
        <w:rPr>
          <w:sz w:val="28"/>
          <w:szCs w:val="28"/>
          <w:lang w:val="uk-UA"/>
        </w:rPr>
        <w:t>;</w:t>
      </w:r>
    </w:p>
    <w:p w:rsidR="002640DE" w:rsidRDefault="002640DE" w:rsidP="002640DE">
      <w:pPr>
        <w:ind w:firstLine="567"/>
        <w:contextualSpacing/>
        <w:jc w:val="both"/>
        <w:rPr>
          <w:sz w:val="28"/>
          <w:szCs w:val="28"/>
          <w:lang w:val="uk-UA"/>
        </w:rPr>
      </w:pPr>
      <w:r w:rsidRPr="00BC43AF">
        <w:rPr>
          <w:sz w:val="28"/>
          <w:szCs w:val="28"/>
          <w:lang w:val="uk-UA"/>
        </w:rPr>
        <w:t xml:space="preserve">від громадян, соціальний стан яких не зазначено – </w:t>
      </w:r>
      <w:r w:rsidR="00994850">
        <w:rPr>
          <w:sz w:val="28"/>
          <w:szCs w:val="28"/>
          <w:lang w:val="uk-UA"/>
        </w:rPr>
        <w:t>612</w:t>
      </w:r>
      <w:r w:rsidRPr="00BC43AF">
        <w:rPr>
          <w:sz w:val="28"/>
          <w:szCs w:val="28"/>
          <w:lang w:val="uk-UA"/>
        </w:rPr>
        <w:t>.</w:t>
      </w:r>
    </w:p>
    <w:p w:rsidR="0072261E" w:rsidRPr="00BC43AF" w:rsidRDefault="0072261E" w:rsidP="002640DE">
      <w:pPr>
        <w:ind w:firstLine="567"/>
        <w:contextualSpacing/>
        <w:jc w:val="both"/>
        <w:rPr>
          <w:sz w:val="28"/>
          <w:szCs w:val="28"/>
          <w:lang w:val="uk-UA"/>
        </w:rPr>
      </w:pPr>
    </w:p>
    <w:p w:rsidR="002640DE" w:rsidRPr="00292016" w:rsidRDefault="0072261E" w:rsidP="0072261E">
      <w:pPr>
        <w:contextualSpacing/>
        <w:jc w:val="both"/>
        <w:rPr>
          <w:sz w:val="16"/>
          <w:szCs w:val="16"/>
          <w:lang w:val="uk-UA"/>
        </w:rPr>
      </w:pPr>
      <w:r>
        <w:rPr>
          <w:noProof/>
        </w:rPr>
        <w:drawing>
          <wp:inline distT="0" distB="0" distL="0" distR="0" wp14:anchorId="63F9C832" wp14:editId="0086A1EE">
            <wp:extent cx="6120130" cy="3162709"/>
            <wp:effectExtent l="0" t="0" r="1397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640DE" w:rsidRPr="00877010" w:rsidRDefault="002640DE" w:rsidP="002640DE">
      <w:pPr>
        <w:tabs>
          <w:tab w:val="center" w:pos="4819"/>
          <w:tab w:val="left" w:pos="5880"/>
          <w:tab w:val="left" w:pos="8010"/>
          <w:tab w:val="left" w:pos="9075"/>
          <w:tab w:val="right" w:pos="9638"/>
        </w:tabs>
        <w:ind w:firstLine="709"/>
        <w:jc w:val="both"/>
        <w:rPr>
          <w:sz w:val="28"/>
          <w:szCs w:val="28"/>
          <w:lang w:val="uk-UA"/>
        </w:rPr>
      </w:pPr>
      <w:r w:rsidRPr="00877010">
        <w:rPr>
          <w:sz w:val="28"/>
          <w:szCs w:val="28"/>
          <w:lang w:val="uk-UA"/>
        </w:rPr>
        <w:t>Мешканці міста звертались з питань:</w:t>
      </w:r>
    </w:p>
    <w:p w:rsidR="002640DE" w:rsidRPr="00877010" w:rsidRDefault="002640DE"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sz w:val="28"/>
          <w:szCs w:val="28"/>
          <w:lang w:val="uk-UA"/>
        </w:rPr>
      </w:pPr>
      <w:r w:rsidRPr="00877010">
        <w:rPr>
          <w:rFonts w:ascii="Times New Roman" w:hAnsi="Times New Roman"/>
          <w:sz w:val="28"/>
          <w:szCs w:val="28"/>
          <w:lang w:val="uk-UA"/>
        </w:rPr>
        <w:t xml:space="preserve">комунального господарства  - </w:t>
      </w:r>
      <w:r w:rsidR="00994850" w:rsidRPr="00877010">
        <w:rPr>
          <w:rFonts w:ascii="Times New Roman" w:hAnsi="Times New Roman"/>
          <w:sz w:val="28"/>
          <w:szCs w:val="28"/>
          <w:lang w:val="uk-UA"/>
        </w:rPr>
        <w:t>156</w:t>
      </w:r>
      <w:r w:rsidRPr="00877010">
        <w:rPr>
          <w:rFonts w:ascii="Times New Roman" w:hAnsi="Times New Roman"/>
          <w:sz w:val="28"/>
          <w:szCs w:val="28"/>
          <w:lang w:val="uk-UA"/>
        </w:rPr>
        <w:t>;</w:t>
      </w:r>
    </w:p>
    <w:p w:rsidR="002640DE" w:rsidRPr="00877010" w:rsidRDefault="002640DE"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sz w:val="28"/>
          <w:szCs w:val="28"/>
          <w:lang w:val="uk-UA"/>
        </w:rPr>
      </w:pPr>
      <w:r w:rsidRPr="00877010">
        <w:rPr>
          <w:rFonts w:ascii="Times New Roman" w:hAnsi="Times New Roman"/>
          <w:sz w:val="28"/>
          <w:szCs w:val="28"/>
          <w:lang w:val="uk-UA"/>
        </w:rPr>
        <w:t xml:space="preserve">соціального захисту – </w:t>
      </w:r>
      <w:r w:rsidR="00994850" w:rsidRPr="00877010">
        <w:rPr>
          <w:rFonts w:ascii="Times New Roman" w:hAnsi="Times New Roman"/>
          <w:sz w:val="28"/>
          <w:szCs w:val="28"/>
          <w:lang w:val="uk-UA"/>
        </w:rPr>
        <w:t>197</w:t>
      </w:r>
      <w:r w:rsidRPr="00877010">
        <w:rPr>
          <w:rFonts w:ascii="Times New Roman" w:hAnsi="Times New Roman"/>
          <w:sz w:val="28"/>
          <w:szCs w:val="28"/>
          <w:lang w:val="uk-UA"/>
        </w:rPr>
        <w:t>;</w:t>
      </w:r>
    </w:p>
    <w:p w:rsidR="002640DE" w:rsidRPr="00877010" w:rsidRDefault="00877010"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sz w:val="28"/>
          <w:szCs w:val="28"/>
          <w:lang w:val="uk-UA"/>
        </w:rPr>
      </w:pPr>
      <w:r w:rsidRPr="00877010">
        <w:rPr>
          <w:rFonts w:ascii="Times New Roman" w:hAnsi="Times New Roman"/>
          <w:sz w:val="28"/>
          <w:szCs w:val="28"/>
          <w:lang w:val="uk-UA"/>
        </w:rPr>
        <w:t>охорони здоров’я –</w:t>
      </w:r>
      <w:r w:rsidR="002640DE" w:rsidRPr="00877010">
        <w:rPr>
          <w:rFonts w:ascii="Times New Roman" w:hAnsi="Times New Roman"/>
          <w:sz w:val="28"/>
          <w:szCs w:val="28"/>
          <w:lang w:val="uk-UA"/>
        </w:rPr>
        <w:t xml:space="preserve"> </w:t>
      </w:r>
      <w:r w:rsidR="00994850" w:rsidRPr="00877010">
        <w:rPr>
          <w:rFonts w:ascii="Times New Roman" w:hAnsi="Times New Roman"/>
          <w:sz w:val="28"/>
          <w:szCs w:val="28"/>
          <w:lang w:val="uk-UA"/>
        </w:rPr>
        <w:t>32</w:t>
      </w:r>
      <w:r w:rsidR="002640DE" w:rsidRPr="00877010">
        <w:rPr>
          <w:rFonts w:ascii="Times New Roman" w:hAnsi="Times New Roman"/>
          <w:sz w:val="28"/>
          <w:szCs w:val="28"/>
          <w:lang w:val="uk-UA"/>
        </w:rPr>
        <w:t>;</w:t>
      </w:r>
    </w:p>
    <w:p w:rsidR="002640DE" w:rsidRPr="00877010" w:rsidRDefault="00877010"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sz w:val="28"/>
          <w:szCs w:val="28"/>
          <w:lang w:val="uk-UA"/>
        </w:rPr>
      </w:pPr>
      <w:r w:rsidRPr="00877010">
        <w:rPr>
          <w:rFonts w:ascii="Times New Roman" w:hAnsi="Times New Roman"/>
          <w:sz w:val="28"/>
          <w:szCs w:val="28"/>
          <w:lang w:val="uk-UA"/>
        </w:rPr>
        <w:t>екології та природних ресурсів –</w:t>
      </w:r>
      <w:r w:rsidR="002640DE" w:rsidRPr="00877010">
        <w:rPr>
          <w:rFonts w:ascii="Times New Roman" w:hAnsi="Times New Roman"/>
          <w:sz w:val="28"/>
          <w:szCs w:val="28"/>
          <w:lang w:val="uk-UA"/>
        </w:rPr>
        <w:t xml:space="preserve"> </w:t>
      </w:r>
      <w:r w:rsidR="00994850" w:rsidRPr="00877010">
        <w:rPr>
          <w:rFonts w:ascii="Times New Roman" w:hAnsi="Times New Roman"/>
          <w:sz w:val="28"/>
          <w:szCs w:val="28"/>
          <w:lang w:val="uk-UA"/>
        </w:rPr>
        <w:t>24</w:t>
      </w:r>
      <w:r w:rsidR="002640DE" w:rsidRPr="00877010">
        <w:rPr>
          <w:rFonts w:ascii="Times New Roman" w:hAnsi="Times New Roman"/>
          <w:sz w:val="28"/>
          <w:szCs w:val="28"/>
          <w:lang w:val="uk-UA"/>
        </w:rPr>
        <w:t>;</w:t>
      </w:r>
    </w:p>
    <w:p w:rsidR="002640DE" w:rsidRPr="00877010" w:rsidRDefault="002640DE"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sz w:val="28"/>
          <w:szCs w:val="28"/>
          <w:lang w:val="uk-UA"/>
        </w:rPr>
      </w:pPr>
      <w:r w:rsidRPr="00877010">
        <w:rPr>
          <w:rFonts w:ascii="Times New Roman" w:hAnsi="Times New Roman"/>
          <w:sz w:val="28"/>
          <w:szCs w:val="28"/>
          <w:lang w:val="uk-UA"/>
        </w:rPr>
        <w:t xml:space="preserve">сімейної та гендерної політики, захисту прав дітей – </w:t>
      </w:r>
      <w:r w:rsidR="00994850" w:rsidRPr="00877010">
        <w:rPr>
          <w:rFonts w:ascii="Times New Roman" w:hAnsi="Times New Roman"/>
          <w:sz w:val="28"/>
          <w:szCs w:val="28"/>
          <w:lang w:val="uk-UA"/>
        </w:rPr>
        <w:t>114</w:t>
      </w:r>
      <w:r w:rsidRPr="00877010">
        <w:rPr>
          <w:rFonts w:ascii="Times New Roman" w:hAnsi="Times New Roman"/>
          <w:sz w:val="28"/>
          <w:szCs w:val="28"/>
          <w:lang w:val="uk-UA"/>
        </w:rPr>
        <w:t>;</w:t>
      </w:r>
    </w:p>
    <w:p w:rsidR="002640DE" w:rsidRPr="00877010" w:rsidRDefault="002640DE"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sz w:val="28"/>
          <w:szCs w:val="28"/>
          <w:lang w:val="uk-UA"/>
        </w:rPr>
      </w:pPr>
      <w:r w:rsidRPr="00877010">
        <w:rPr>
          <w:rFonts w:ascii="Times New Roman" w:hAnsi="Times New Roman"/>
          <w:sz w:val="28"/>
          <w:szCs w:val="28"/>
          <w:lang w:val="uk-UA"/>
        </w:rPr>
        <w:t>праці і заробітної плати –</w:t>
      </w:r>
      <w:r w:rsidR="00994850" w:rsidRPr="00877010">
        <w:rPr>
          <w:rFonts w:ascii="Times New Roman" w:hAnsi="Times New Roman"/>
          <w:sz w:val="28"/>
          <w:szCs w:val="28"/>
          <w:lang w:val="uk-UA"/>
        </w:rPr>
        <w:t>37</w:t>
      </w:r>
      <w:r w:rsidRPr="00877010">
        <w:rPr>
          <w:rFonts w:ascii="Times New Roman" w:hAnsi="Times New Roman"/>
          <w:sz w:val="28"/>
          <w:szCs w:val="28"/>
          <w:lang w:val="uk-UA"/>
        </w:rPr>
        <w:t>;</w:t>
      </w:r>
    </w:p>
    <w:p w:rsidR="002640DE" w:rsidRPr="00877010" w:rsidRDefault="002640DE"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sz w:val="28"/>
          <w:szCs w:val="28"/>
          <w:lang w:val="uk-UA"/>
        </w:rPr>
      </w:pPr>
      <w:r w:rsidRPr="00877010">
        <w:rPr>
          <w:rFonts w:ascii="Times New Roman" w:hAnsi="Times New Roman"/>
          <w:sz w:val="28"/>
          <w:szCs w:val="28"/>
          <w:lang w:val="uk-UA"/>
        </w:rPr>
        <w:t xml:space="preserve">житлової політики – </w:t>
      </w:r>
      <w:r w:rsidR="00994850" w:rsidRPr="00877010">
        <w:rPr>
          <w:rFonts w:ascii="Times New Roman" w:hAnsi="Times New Roman"/>
          <w:sz w:val="28"/>
          <w:szCs w:val="28"/>
          <w:lang w:val="uk-UA"/>
        </w:rPr>
        <w:t>58</w:t>
      </w:r>
      <w:r w:rsidRPr="00877010">
        <w:rPr>
          <w:rFonts w:ascii="Times New Roman" w:hAnsi="Times New Roman"/>
          <w:sz w:val="28"/>
          <w:szCs w:val="28"/>
          <w:lang w:val="uk-UA"/>
        </w:rPr>
        <w:t>;</w:t>
      </w:r>
    </w:p>
    <w:p w:rsidR="002640DE" w:rsidRPr="00877010" w:rsidRDefault="002640DE"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sz w:val="28"/>
          <w:szCs w:val="28"/>
          <w:lang w:val="uk-UA"/>
        </w:rPr>
      </w:pPr>
      <w:r w:rsidRPr="00877010">
        <w:rPr>
          <w:rFonts w:ascii="Times New Roman" w:hAnsi="Times New Roman"/>
          <w:sz w:val="28"/>
          <w:szCs w:val="28"/>
          <w:lang w:val="uk-UA"/>
        </w:rPr>
        <w:t xml:space="preserve">аграрної політики і земельних відносин – </w:t>
      </w:r>
      <w:r w:rsidR="00994850" w:rsidRPr="00877010">
        <w:rPr>
          <w:rFonts w:ascii="Times New Roman" w:hAnsi="Times New Roman"/>
          <w:sz w:val="28"/>
          <w:szCs w:val="28"/>
          <w:lang w:val="uk-UA"/>
        </w:rPr>
        <w:t>36</w:t>
      </w:r>
      <w:r w:rsidRPr="00877010">
        <w:rPr>
          <w:rFonts w:ascii="Times New Roman" w:hAnsi="Times New Roman"/>
          <w:sz w:val="28"/>
          <w:szCs w:val="28"/>
          <w:lang w:val="uk-UA"/>
        </w:rPr>
        <w:t>;</w:t>
      </w:r>
    </w:p>
    <w:p w:rsidR="002640DE" w:rsidRPr="00877010" w:rsidRDefault="002640DE"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sz w:val="28"/>
          <w:szCs w:val="28"/>
          <w:lang w:val="uk-UA"/>
        </w:rPr>
      </w:pPr>
      <w:r w:rsidRPr="00877010">
        <w:rPr>
          <w:rFonts w:ascii="Times New Roman" w:hAnsi="Times New Roman"/>
          <w:sz w:val="28"/>
          <w:szCs w:val="28"/>
          <w:lang w:val="uk-UA"/>
        </w:rPr>
        <w:t>забезпечення дотримання законності та охорони правопорядку, реаліза</w:t>
      </w:r>
      <w:r w:rsidR="00994850" w:rsidRPr="00877010">
        <w:rPr>
          <w:rFonts w:ascii="Times New Roman" w:hAnsi="Times New Roman"/>
          <w:sz w:val="28"/>
          <w:szCs w:val="28"/>
          <w:lang w:val="uk-UA"/>
        </w:rPr>
        <w:t>ції прав і свобод громадян  - 4</w:t>
      </w:r>
      <w:r w:rsidRPr="00877010">
        <w:rPr>
          <w:rFonts w:ascii="Times New Roman" w:hAnsi="Times New Roman"/>
          <w:sz w:val="28"/>
          <w:szCs w:val="28"/>
          <w:lang w:val="uk-UA"/>
        </w:rPr>
        <w:t xml:space="preserve">, </w:t>
      </w:r>
    </w:p>
    <w:p w:rsidR="002640DE" w:rsidRPr="00877010" w:rsidRDefault="002640DE"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sz w:val="28"/>
          <w:szCs w:val="28"/>
          <w:lang w:val="uk-UA"/>
        </w:rPr>
      </w:pPr>
      <w:r w:rsidRPr="00877010">
        <w:rPr>
          <w:rFonts w:ascii="Times New Roman" w:hAnsi="Times New Roman"/>
          <w:sz w:val="28"/>
          <w:szCs w:val="28"/>
          <w:lang w:val="uk-UA"/>
        </w:rPr>
        <w:t>освіти, наукової, науково-технічної, інноваційної діяльності та інтел</w:t>
      </w:r>
      <w:r w:rsidR="00994850" w:rsidRPr="00877010">
        <w:rPr>
          <w:rFonts w:ascii="Times New Roman" w:hAnsi="Times New Roman"/>
          <w:sz w:val="28"/>
          <w:szCs w:val="28"/>
          <w:lang w:val="uk-UA"/>
        </w:rPr>
        <w:t>ектуальної власності - 4</w:t>
      </w:r>
      <w:r w:rsidRPr="00877010">
        <w:rPr>
          <w:rFonts w:ascii="Times New Roman" w:hAnsi="Times New Roman"/>
          <w:sz w:val="28"/>
          <w:szCs w:val="28"/>
          <w:lang w:val="uk-UA"/>
        </w:rPr>
        <w:t>;</w:t>
      </w:r>
    </w:p>
    <w:p w:rsidR="002640DE" w:rsidRPr="00877010" w:rsidRDefault="002640DE"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sz w:val="28"/>
          <w:szCs w:val="28"/>
          <w:lang w:val="uk-UA"/>
        </w:rPr>
      </w:pPr>
      <w:r w:rsidRPr="00877010">
        <w:rPr>
          <w:rFonts w:ascii="Times New Roman" w:hAnsi="Times New Roman"/>
          <w:sz w:val="28"/>
          <w:szCs w:val="28"/>
          <w:lang w:val="uk-UA"/>
        </w:rPr>
        <w:t>діяльності орган</w:t>
      </w:r>
      <w:r w:rsidR="00994850" w:rsidRPr="00877010">
        <w:rPr>
          <w:rFonts w:ascii="Times New Roman" w:hAnsi="Times New Roman"/>
          <w:sz w:val="28"/>
          <w:szCs w:val="28"/>
          <w:lang w:val="uk-UA"/>
        </w:rPr>
        <w:t>ів місцевого самоврядування – 16</w:t>
      </w:r>
      <w:r w:rsidRPr="00877010">
        <w:rPr>
          <w:rFonts w:ascii="Times New Roman" w:hAnsi="Times New Roman"/>
          <w:sz w:val="28"/>
          <w:szCs w:val="28"/>
          <w:lang w:val="uk-UA"/>
        </w:rPr>
        <w:t>;</w:t>
      </w:r>
    </w:p>
    <w:p w:rsidR="00994850" w:rsidRPr="00877010" w:rsidRDefault="00994850"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sz w:val="28"/>
          <w:szCs w:val="28"/>
          <w:lang w:val="uk-UA"/>
        </w:rPr>
      </w:pPr>
      <w:r w:rsidRPr="00877010">
        <w:rPr>
          <w:rFonts w:ascii="Times New Roman" w:hAnsi="Times New Roman"/>
          <w:sz w:val="28"/>
          <w:szCs w:val="28"/>
          <w:lang w:val="uk-UA"/>
        </w:rPr>
        <w:t>діяльність місцевих органів виконавчої влади – 2;</w:t>
      </w:r>
    </w:p>
    <w:p w:rsidR="002640DE" w:rsidRPr="00877010" w:rsidRDefault="00994850"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sz w:val="28"/>
          <w:szCs w:val="28"/>
          <w:lang w:val="uk-UA"/>
        </w:rPr>
      </w:pPr>
      <w:r w:rsidRPr="00877010">
        <w:rPr>
          <w:rFonts w:ascii="Times New Roman" w:hAnsi="Times New Roman"/>
          <w:sz w:val="28"/>
          <w:szCs w:val="28"/>
          <w:lang w:val="uk-UA"/>
        </w:rPr>
        <w:t>транспорту і зв’язку – 18</w:t>
      </w:r>
      <w:r w:rsidR="002640DE" w:rsidRPr="00877010">
        <w:rPr>
          <w:rFonts w:ascii="Times New Roman" w:hAnsi="Times New Roman"/>
          <w:sz w:val="28"/>
          <w:szCs w:val="28"/>
          <w:lang w:val="uk-UA"/>
        </w:rPr>
        <w:t>;</w:t>
      </w:r>
    </w:p>
    <w:p w:rsidR="002640DE" w:rsidRPr="00877010" w:rsidRDefault="002640DE"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sz w:val="28"/>
          <w:szCs w:val="28"/>
          <w:lang w:val="uk-UA"/>
        </w:rPr>
      </w:pPr>
      <w:r w:rsidRPr="00877010">
        <w:rPr>
          <w:rFonts w:ascii="Times New Roman" w:hAnsi="Times New Roman"/>
          <w:sz w:val="28"/>
          <w:szCs w:val="28"/>
          <w:lang w:val="uk-UA"/>
        </w:rPr>
        <w:t xml:space="preserve">фінансів, податків, мита - </w:t>
      </w:r>
      <w:r w:rsidR="00994850" w:rsidRPr="00877010">
        <w:rPr>
          <w:rFonts w:ascii="Times New Roman" w:hAnsi="Times New Roman"/>
          <w:sz w:val="28"/>
          <w:szCs w:val="28"/>
          <w:lang w:val="uk-UA"/>
        </w:rPr>
        <w:t>10</w:t>
      </w:r>
      <w:r w:rsidRPr="00877010">
        <w:rPr>
          <w:rFonts w:ascii="Times New Roman" w:hAnsi="Times New Roman"/>
          <w:sz w:val="28"/>
          <w:szCs w:val="28"/>
          <w:lang w:val="uk-UA"/>
        </w:rPr>
        <w:t>;</w:t>
      </w:r>
    </w:p>
    <w:p w:rsidR="002640DE" w:rsidRPr="00877010" w:rsidRDefault="002640DE" w:rsidP="002640DE">
      <w:pPr>
        <w:pStyle w:val="a3"/>
        <w:numPr>
          <w:ilvl w:val="0"/>
          <w:numId w:val="1"/>
        </w:numPr>
        <w:tabs>
          <w:tab w:val="center" w:pos="4819"/>
          <w:tab w:val="left" w:pos="5880"/>
          <w:tab w:val="left" w:pos="8010"/>
          <w:tab w:val="left" w:pos="9075"/>
          <w:tab w:val="right" w:pos="9638"/>
        </w:tabs>
        <w:spacing w:after="0" w:line="240" w:lineRule="auto"/>
        <w:rPr>
          <w:rFonts w:ascii="Times New Roman" w:hAnsi="Times New Roman"/>
          <w:sz w:val="28"/>
          <w:szCs w:val="28"/>
          <w:lang w:val="uk-UA"/>
        </w:rPr>
      </w:pPr>
      <w:r w:rsidRPr="00877010">
        <w:rPr>
          <w:rFonts w:ascii="Times New Roman" w:hAnsi="Times New Roman"/>
          <w:sz w:val="28"/>
          <w:szCs w:val="28"/>
          <w:lang w:val="uk-UA"/>
        </w:rPr>
        <w:t>інше – 26</w:t>
      </w:r>
      <w:r w:rsidR="00976877" w:rsidRPr="00877010">
        <w:rPr>
          <w:rFonts w:ascii="Times New Roman" w:hAnsi="Times New Roman"/>
          <w:sz w:val="28"/>
          <w:szCs w:val="28"/>
          <w:lang w:val="uk-UA"/>
        </w:rPr>
        <w:t>6</w:t>
      </w:r>
      <w:r w:rsidRPr="00877010">
        <w:rPr>
          <w:rFonts w:ascii="Times New Roman" w:hAnsi="Times New Roman"/>
          <w:sz w:val="28"/>
          <w:szCs w:val="28"/>
          <w:lang w:val="uk-UA"/>
        </w:rPr>
        <w:t>.</w:t>
      </w:r>
    </w:p>
    <w:p w:rsidR="002640DE" w:rsidRPr="00BC43AF" w:rsidRDefault="004B3D5C" w:rsidP="002640DE">
      <w:pPr>
        <w:ind w:left="-1134"/>
        <w:jc w:val="center"/>
        <w:rPr>
          <w:sz w:val="28"/>
          <w:szCs w:val="28"/>
          <w:lang w:val="uk-UA"/>
        </w:rPr>
      </w:pPr>
      <w:r>
        <w:rPr>
          <w:noProof/>
        </w:rPr>
        <w:lastRenderedPageBreak/>
        <w:drawing>
          <wp:inline distT="0" distB="0" distL="0" distR="0" wp14:anchorId="537DA39B" wp14:editId="15FA6407">
            <wp:extent cx="6124575" cy="5981700"/>
            <wp:effectExtent l="0" t="0" r="47625" b="19050"/>
            <wp:docPr id="114" name="Диаграмма 1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640DE" w:rsidRPr="00BC43AF" w:rsidRDefault="002640DE" w:rsidP="002640DE">
      <w:pPr>
        <w:ind w:left="-1134"/>
        <w:jc w:val="center"/>
        <w:rPr>
          <w:sz w:val="28"/>
          <w:szCs w:val="28"/>
          <w:lang w:val="uk-UA"/>
        </w:rPr>
      </w:pPr>
    </w:p>
    <w:p w:rsidR="002640DE" w:rsidRPr="00BC43AF" w:rsidRDefault="002640DE" w:rsidP="002640DE">
      <w:pPr>
        <w:ind w:left="-1134"/>
        <w:jc w:val="center"/>
        <w:rPr>
          <w:sz w:val="28"/>
          <w:szCs w:val="28"/>
          <w:lang w:val="uk-UA"/>
        </w:rPr>
      </w:pPr>
    </w:p>
    <w:p w:rsidR="002640DE" w:rsidRPr="00BC43AF" w:rsidRDefault="002640DE" w:rsidP="002640DE">
      <w:pPr>
        <w:ind w:firstLine="567"/>
        <w:jc w:val="both"/>
        <w:rPr>
          <w:sz w:val="28"/>
          <w:szCs w:val="28"/>
          <w:lang w:val="uk-UA"/>
        </w:rPr>
      </w:pPr>
      <w:r w:rsidRPr="00BC43AF">
        <w:rPr>
          <w:sz w:val="28"/>
          <w:szCs w:val="28"/>
          <w:lang w:val="uk-UA"/>
        </w:rPr>
        <w:t>Протягом 202</w:t>
      </w:r>
      <w:r w:rsidR="00976877">
        <w:rPr>
          <w:sz w:val="28"/>
          <w:szCs w:val="28"/>
          <w:lang w:val="uk-UA"/>
        </w:rPr>
        <w:t>2</w:t>
      </w:r>
      <w:r w:rsidRPr="00BC43AF">
        <w:rPr>
          <w:sz w:val="28"/>
          <w:szCs w:val="28"/>
          <w:lang w:val="uk-UA"/>
        </w:rPr>
        <w:t xml:space="preserve"> року до </w:t>
      </w:r>
      <w:r w:rsidRPr="00BC43AF">
        <w:rPr>
          <w:rFonts w:eastAsia="Calibri"/>
          <w:sz w:val="28"/>
          <w:szCs w:val="28"/>
          <w:lang w:val="uk-UA"/>
        </w:rPr>
        <w:t>структ</w:t>
      </w:r>
      <w:r w:rsidR="002F0E73">
        <w:rPr>
          <w:rFonts w:eastAsia="Calibri"/>
          <w:sz w:val="28"/>
          <w:szCs w:val="28"/>
          <w:lang w:val="uk-UA"/>
        </w:rPr>
        <w:t xml:space="preserve">урних підрозділів міської ради </w:t>
      </w:r>
      <w:r w:rsidRPr="00BC43AF">
        <w:rPr>
          <w:sz w:val="28"/>
          <w:szCs w:val="28"/>
          <w:lang w:val="uk-UA"/>
        </w:rPr>
        <w:t xml:space="preserve">надійшло </w:t>
      </w:r>
      <w:r w:rsidR="002F0E73" w:rsidRPr="002F0E73">
        <w:rPr>
          <w:sz w:val="28"/>
          <w:szCs w:val="28"/>
          <w:lang w:val="uk-UA"/>
        </w:rPr>
        <w:t>16</w:t>
      </w:r>
      <w:r w:rsidR="002F0E73">
        <w:rPr>
          <w:sz w:val="28"/>
          <w:szCs w:val="28"/>
          <w:lang w:val="uk-UA"/>
        </w:rPr>
        <w:t> </w:t>
      </w:r>
      <w:r w:rsidR="002F0E73" w:rsidRPr="002F0E73">
        <w:rPr>
          <w:sz w:val="28"/>
          <w:szCs w:val="28"/>
          <w:lang w:val="uk-UA"/>
        </w:rPr>
        <w:t>963</w:t>
      </w:r>
      <w:r w:rsidR="002F0E73">
        <w:rPr>
          <w:sz w:val="28"/>
          <w:szCs w:val="28"/>
          <w:lang w:val="uk-UA"/>
        </w:rPr>
        <w:t xml:space="preserve"> </w:t>
      </w:r>
      <w:r w:rsidRPr="002F0E73">
        <w:rPr>
          <w:sz w:val="28"/>
          <w:szCs w:val="28"/>
          <w:lang w:val="uk-UA"/>
        </w:rPr>
        <w:t xml:space="preserve">звернень </w:t>
      </w:r>
      <w:r w:rsidRPr="00BC43AF">
        <w:rPr>
          <w:sz w:val="28"/>
          <w:szCs w:val="28"/>
          <w:lang w:val="uk-UA"/>
        </w:rPr>
        <w:t>громадян.</w:t>
      </w:r>
    </w:p>
    <w:p w:rsidR="002640DE" w:rsidRPr="0080772F" w:rsidRDefault="002640DE" w:rsidP="002640DE">
      <w:pPr>
        <w:ind w:firstLine="567"/>
        <w:contextualSpacing/>
        <w:jc w:val="both"/>
        <w:rPr>
          <w:sz w:val="28"/>
          <w:szCs w:val="28"/>
          <w:lang w:val="uk-UA"/>
        </w:rPr>
      </w:pPr>
      <w:r w:rsidRPr="0080772F">
        <w:rPr>
          <w:sz w:val="28"/>
          <w:szCs w:val="28"/>
          <w:lang w:val="uk-UA"/>
        </w:rPr>
        <w:t>Управлінню праці та соціального захисту населення міської ради, керівництвом міської ради протягом 202</w:t>
      </w:r>
      <w:r w:rsidR="00AD08BD">
        <w:rPr>
          <w:sz w:val="28"/>
          <w:szCs w:val="28"/>
          <w:lang w:val="uk-UA"/>
        </w:rPr>
        <w:t>2</w:t>
      </w:r>
      <w:r w:rsidRPr="0080772F">
        <w:rPr>
          <w:sz w:val="28"/>
          <w:szCs w:val="28"/>
          <w:lang w:val="uk-UA"/>
        </w:rPr>
        <w:t xml:space="preserve"> року було доручено розглянути </w:t>
      </w:r>
      <w:r w:rsidR="00877010" w:rsidRPr="0080772F">
        <w:rPr>
          <w:sz w:val="28"/>
          <w:szCs w:val="28"/>
          <w:lang w:val="uk-UA"/>
        </w:rPr>
        <w:t>173</w:t>
      </w:r>
      <w:r w:rsidRPr="0080772F">
        <w:rPr>
          <w:sz w:val="28"/>
          <w:szCs w:val="28"/>
          <w:lang w:val="uk-UA"/>
        </w:rPr>
        <w:t> звернення, що були зареєстровані в автоматизованій системі упра</w:t>
      </w:r>
      <w:r w:rsidR="0080772F" w:rsidRPr="0080772F">
        <w:rPr>
          <w:sz w:val="28"/>
          <w:szCs w:val="28"/>
          <w:lang w:val="uk-UA"/>
        </w:rPr>
        <w:t>вління документами «ДОК ПРОФ 3».</w:t>
      </w:r>
    </w:p>
    <w:p w:rsidR="002640DE" w:rsidRPr="00976877" w:rsidRDefault="002640DE" w:rsidP="002640DE">
      <w:pPr>
        <w:ind w:firstLine="567"/>
        <w:contextualSpacing/>
        <w:jc w:val="both"/>
        <w:rPr>
          <w:vanish/>
          <w:sz w:val="28"/>
          <w:szCs w:val="28"/>
          <w:lang w:val="uk-UA"/>
          <w:specVanish/>
        </w:rPr>
      </w:pPr>
      <w:r w:rsidRPr="00BC43AF">
        <w:rPr>
          <w:sz w:val="28"/>
          <w:szCs w:val="28"/>
          <w:lang w:val="uk-UA"/>
        </w:rPr>
        <w:t xml:space="preserve">Безпосередньо до управління праці та соціального </w:t>
      </w:r>
      <w:r w:rsidR="00976877">
        <w:rPr>
          <w:sz w:val="28"/>
          <w:szCs w:val="28"/>
          <w:lang w:val="uk-UA"/>
        </w:rPr>
        <w:t xml:space="preserve">захисту населення міської ради </w:t>
      </w:r>
      <w:r w:rsidRPr="00BC43AF">
        <w:rPr>
          <w:sz w:val="28"/>
          <w:szCs w:val="28"/>
          <w:lang w:val="uk-UA"/>
        </w:rPr>
        <w:t xml:space="preserve">надійшло </w:t>
      </w:r>
      <w:r w:rsidR="00976877">
        <w:rPr>
          <w:sz w:val="28"/>
          <w:szCs w:val="28"/>
          <w:lang w:val="uk-UA"/>
        </w:rPr>
        <w:t xml:space="preserve">13165 </w:t>
      </w:r>
      <w:r w:rsidRPr="00BC43AF">
        <w:rPr>
          <w:sz w:val="28"/>
          <w:szCs w:val="28"/>
          <w:lang w:val="uk-UA"/>
        </w:rPr>
        <w:t>звернень громадян:</w:t>
      </w:r>
    </w:p>
    <w:p w:rsidR="00976877" w:rsidRDefault="00976877" w:rsidP="002640DE">
      <w:pPr>
        <w:ind w:firstLine="567"/>
        <w:contextualSpacing/>
        <w:jc w:val="both"/>
        <w:rPr>
          <w:sz w:val="28"/>
          <w:szCs w:val="28"/>
          <w:lang w:val="uk-UA"/>
        </w:rPr>
      </w:pPr>
      <w:r>
        <w:rPr>
          <w:sz w:val="28"/>
          <w:szCs w:val="28"/>
          <w:lang w:val="uk-UA"/>
        </w:rPr>
        <w:t xml:space="preserve"> </w:t>
      </w:r>
    </w:p>
    <w:p w:rsidR="002640DE" w:rsidRPr="00BC43AF" w:rsidRDefault="00976877" w:rsidP="002640DE">
      <w:pPr>
        <w:ind w:firstLine="567"/>
        <w:contextualSpacing/>
        <w:jc w:val="both"/>
        <w:rPr>
          <w:sz w:val="28"/>
          <w:szCs w:val="28"/>
          <w:lang w:val="uk-UA"/>
        </w:rPr>
      </w:pPr>
      <w:r>
        <w:rPr>
          <w:sz w:val="28"/>
          <w:szCs w:val="28"/>
          <w:lang w:val="uk-UA"/>
        </w:rPr>
        <w:t>229</w:t>
      </w:r>
      <w:r w:rsidR="002640DE" w:rsidRPr="00BC43AF">
        <w:rPr>
          <w:sz w:val="28"/>
          <w:szCs w:val="28"/>
          <w:lang w:val="uk-UA"/>
        </w:rPr>
        <w:t xml:space="preserve"> звернен</w:t>
      </w:r>
      <w:r w:rsidR="0072261E">
        <w:rPr>
          <w:sz w:val="28"/>
          <w:szCs w:val="28"/>
          <w:lang w:val="uk-UA"/>
        </w:rPr>
        <w:t>ь</w:t>
      </w:r>
      <w:r w:rsidR="002640DE" w:rsidRPr="00BC43AF">
        <w:rPr>
          <w:sz w:val="28"/>
          <w:szCs w:val="28"/>
          <w:lang w:val="uk-UA"/>
        </w:rPr>
        <w:t xml:space="preserve"> зареєстровано під час особистого прийому начальника управління.</w:t>
      </w:r>
    </w:p>
    <w:p w:rsidR="00976877" w:rsidRPr="00ED0AD8" w:rsidRDefault="00AD08BD" w:rsidP="00976877">
      <w:pPr>
        <w:ind w:firstLine="708"/>
        <w:jc w:val="both"/>
        <w:rPr>
          <w:sz w:val="28"/>
          <w:szCs w:val="28"/>
          <w:lang w:val="uk-UA"/>
        </w:rPr>
      </w:pPr>
      <w:r>
        <w:rPr>
          <w:sz w:val="28"/>
          <w:szCs w:val="28"/>
          <w:lang w:val="uk-UA"/>
        </w:rPr>
        <w:t>Д</w:t>
      </w:r>
      <w:r w:rsidR="00976877" w:rsidRPr="00ED0AD8">
        <w:rPr>
          <w:sz w:val="28"/>
          <w:szCs w:val="28"/>
          <w:lang w:val="uk-UA"/>
        </w:rPr>
        <w:t xml:space="preserve">о відділу соціальних гарантій та пільг управління праці та соціального захисту населення міської ради звернулося </w:t>
      </w:r>
      <w:r w:rsidR="00976877" w:rsidRPr="00AD08BD">
        <w:rPr>
          <w:sz w:val="28"/>
          <w:szCs w:val="28"/>
          <w:lang w:val="uk-UA"/>
        </w:rPr>
        <w:t>1378</w:t>
      </w:r>
      <w:r w:rsidRPr="00AD08BD">
        <w:rPr>
          <w:color w:val="3366FF"/>
          <w:sz w:val="28"/>
          <w:szCs w:val="28"/>
          <w:lang w:val="uk-UA"/>
        </w:rPr>
        <w:t xml:space="preserve"> </w:t>
      </w:r>
      <w:r w:rsidR="00976877" w:rsidRPr="00AD08BD">
        <w:rPr>
          <w:sz w:val="28"/>
          <w:szCs w:val="28"/>
          <w:lang w:val="uk-UA"/>
        </w:rPr>
        <w:t>громадян</w:t>
      </w:r>
      <w:r w:rsidR="00976877" w:rsidRPr="00ED0AD8">
        <w:rPr>
          <w:sz w:val="28"/>
          <w:szCs w:val="28"/>
          <w:lang w:val="uk-UA"/>
        </w:rPr>
        <w:t>:</w:t>
      </w:r>
    </w:p>
    <w:p w:rsidR="00976877" w:rsidRPr="00086B61" w:rsidRDefault="00976877" w:rsidP="00976877">
      <w:pPr>
        <w:tabs>
          <w:tab w:val="left" w:pos="900"/>
        </w:tabs>
        <w:ind w:firstLine="720"/>
        <w:jc w:val="both"/>
        <w:rPr>
          <w:sz w:val="28"/>
          <w:szCs w:val="28"/>
          <w:lang w:val="uk-UA"/>
        </w:rPr>
      </w:pPr>
      <w:r w:rsidRPr="00086B61">
        <w:rPr>
          <w:sz w:val="28"/>
          <w:szCs w:val="28"/>
          <w:lang w:val="uk-UA"/>
        </w:rPr>
        <w:lastRenderedPageBreak/>
        <w:t xml:space="preserve">- 5 осіб з інвалідністю з приводу отримання грошової компенсації за невикористане санаторно-курортне лікування, 5 особам виплачена грошова компенсація; </w:t>
      </w:r>
    </w:p>
    <w:p w:rsidR="00976877" w:rsidRDefault="00976877" w:rsidP="00976877">
      <w:pPr>
        <w:ind w:firstLine="708"/>
        <w:jc w:val="both"/>
        <w:rPr>
          <w:sz w:val="28"/>
          <w:szCs w:val="28"/>
          <w:lang w:val="uk-UA"/>
        </w:rPr>
      </w:pPr>
      <w:r w:rsidRPr="001932B3">
        <w:rPr>
          <w:sz w:val="28"/>
          <w:szCs w:val="28"/>
          <w:lang w:val="uk-UA"/>
        </w:rPr>
        <w:t xml:space="preserve">- </w:t>
      </w:r>
      <w:r>
        <w:rPr>
          <w:sz w:val="28"/>
          <w:szCs w:val="28"/>
          <w:lang w:val="uk-UA"/>
        </w:rPr>
        <w:t>19</w:t>
      </w:r>
      <w:r w:rsidRPr="001932B3">
        <w:rPr>
          <w:sz w:val="28"/>
          <w:szCs w:val="28"/>
          <w:lang w:val="uk-UA"/>
        </w:rPr>
        <w:t xml:space="preserve"> учасник</w:t>
      </w:r>
      <w:r>
        <w:rPr>
          <w:sz w:val="28"/>
          <w:szCs w:val="28"/>
          <w:lang w:val="uk-UA"/>
        </w:rPr>
        <w:t>ів</w:t>
      </w:r>
      <w:r w:rsidRPr="001932B3">
        <w:rPr>
          <w:sz w:val="28"/>
          <w:szCs w:val="28"/>
          <w:lang w:val="uk-UA"/>
        </w:rPr>
        <w:t xml:space="preserve"> ліквідації наслідків аварії на ЧАЕС 1 категорії з приводу заміни посвідчення. Сформован</w:t>
      </w:r>
      <w:r>
        <w:rPr>
          <w:sz w:val="28"/>
          <w:szCs w:val="28"/>
          <w:lang w:val="uk-UA"/>
        </w:rPr>
        <w:t>і</w:t>
      </w:r>
      <w:r w:rsidRPr="001932B3">
        <w:rPr>
          <w:sz w:val="28"/>
          <w:szCs w:val="28"/>
          <w:lang w:val="uk-UA"/>
        </w:rPr>
        <w:t xml:space="preserve"> пакет</w:t>
      </w:r>
      <w:r>
        <w:rPr>
          <w:sz w:val="28"/>
          <w:szCs w:val="28"/>
          <w:lang w:val="uk-UA"/>
        </w:rPr>
        <w:t>и</w:t>
      </w:r>
      <w:r w:rsidRPr="001932B3">
        <w:rPr>
          <w:sz w:val="28"/>
          <w:szCs w:val="28"/>
          <w:lang w:val="uk-UA"/>
        </w:rPr>
        <w:t xml:space="preserve"> документів</w:t>
      </w:r>
      <w:r>
        <w:rPr>
          <w:sz w:val="28"/>
          <w:szCs w:val="28"/>
          <w:lang w:val="uk-UA"/>
        </w:rPr>
        <w:t>,</w:t>
      </w:r>
      <w:r w:rsidRPr="001932B3">
        <w:rPr>
          <w:sz w:val="28"/>
          <w:szCs w:val="28"/>
          <w:lang w:val="uk-UA"/>
        </w:rPr>
        <w:t xml:space="preserve"> направлен</w:t>
      </w:r>
      <w:r>
        <w:rPr>
          <w:sz w:val="28"/>
          <w:szCs w:val="28"/>
          <w:lang w:val="uk-UA"/>
        </w:rPr>
        <w:t>і</w:t>
      </w:r>
      <w:r w:rsidRPr="001932B3">
        <w:rPr>
          <w:sz w:val="28"/>
          <w:szCs w:val="28"/>
          <w:lang w:val="uk-UA"/>
        </w:rPr>
        <w:t xml:space="preserve"> до Дніпропетровської облдержадміністрації на розгляд </w:t>
      </w:r>
      <w:r>
        <w:rPr>
          <w:sz w:val="28"/>
          <w:szCs w:val="28"/>
          <w:lang w:val="uk-UA"/>
        </w:rPr>
        <w:t xml:space="preserve">регіональної </w:t>
      </w:r>
      <w:r w:rsidRPr="001932B3">
        <w:rPr>
          <w:sz w:val="28"/>
          <w:szCs w:val="28"/>
          <w:lang w:val="uk-UA"/>
        </w:rPr>
        <w:t>комісії „З визначення статусу осіб, які постраждали внаслідок Чорнобильської катастрофи” та за результатами розгляду видані посвідчення;</w:t>
      </w:r>
    </w:p>
    <w:p w:rsidR="00976877" w:rsidRPr="001932B3" w:rsidRDefault="00976877" w:rsidP="00976877">
      <w:pPr>
        <w:ind w:firstLine="708"/>
        <w:jc w:val="both"/>
        <w:rPr>
          <w:sz w:val="28"/>
          <w:szCs w:val="28"/>
          <w:lang w:val="uk-UA"/>
        </w:rPr>
      </w:pPr>
      <w:r>
        <w:rPr>
          <w:sz w:val="28"/>
          <w:szCs w:val="28"/>
          <w:lang w:val="uk-UA"/>
        </w:rPr>
        <w:t xml:space="preserve">- 1 </w:t>
      </w:r>
      <w:r w:rsidRPr="001932B3">
        <w:rPr>
          <w:sz w:val="28"/>
          <w:szCs w:val="28"/>
          <w:lang w:val="uk-UA"/>
        </w:rPr>
        <w:t xml:space="preserve">учасник ліквідації наслідків аварії на ЧАЕС </w:t>
      </w:r>
      <w:r>
        <w:rPr>
          <w:sz w:val="28"/>
          <w:szCs w:val="28"/>
          <w:lang w:val="uk-UA"/>
        </w:rPr>
        <w:t>2</w:t>
      </w:r>
      <w:r w:rsidRPr="001932B3">
        <w:rPr>
          <w:sz w:val="28"/>
          <w:szCs w:val="28"/>
          <w:lang w:val="uk-UA"/>
        </w:rPr>
        <w:t xml:space="preserve"> категорії з приводу</w:t>
      </w:r>
      <w:r>
        <w:rPr>
          <w:sz w:val="28"/>
          <w:szCs w:val="28"/>
          <w:lang w:val="uk-UA"/>
        </w:rPr>
        <w:t xml:space="preserve"> переведення до 1 категорії внаслідок отримання групи інвалідності, пов’язаної з ЧАЕС. </w:t>
      </w:r>
      <w:r w:rsidRPr="001932B3">
        <w:rPr>
          <w:sz w:val="28"/>
          <w:szCs w:val="28"/>
          <w:lang w:val="uk-UA"/>
        </w:rPr>
        <w:t>Сформован</w:t>
      </w:r>
      <w:r>
        <w:rPr>
          <w:sz w:val="28"/>
          <w:szCs w:val="28"/>
          <w:lang w:val="uk-UA"/>
        </w:rPr>
        <w:t>ий</w:t>
      </w:r>
      <w:r w:rsidRPr="001932B3">
        <w:rPr>
          <w:sz w:val="28"/>
          <w:szCs w:val="28"/>
          <w:lang w:val="uk-UA"/>
        </w:rPr>
        <w:t xml:space="preserve"> пакет документів</w:t>
      </w:r>
      <w:r>
        <w:rPr>
          <w:sz w:val="28"/>
          <w:szCs w:val="28"/>
          <w:lang w:val="uk-UA"/>
        </w:rPr>
        <w:t>,</w:t>
      </w:r>
      <w:r w:rsidRPr="001932B3">
        <w:rPr>
          <w:sz w:val="28"/>
          <w:szCs w:val="28"/>
          <w:lang w:val="uk-UA"/>
        </w:rPr>
        <w:t xml:space="preserve"> направлен</w:t>
      </w:r>
      <w:r>
        <w:rPr>
          <w:sz w:val="28"/>
          <w:szCs w:val="28"/>
          <w:lang w:val="uk-UA"/>
        </w:rPr>
        <w:t>ий</w:t>
      </w:r>
      <w:r w:rsidRPr="001932B3">
        <w:rPr>
          <w:sz w:val="28"/>
          <w:szCs w:val="28"/>
          <w:lang w:val="uk-UA"/>
        </w:rPr>
        <w:t xml:space="preserve"> до Дніпропетровської облдержадміністрації на розгляд </w:t>
      </w:r>
      <w:r>
        <w:rPr>
          <w:sz w:val="28"/>
          <w:szCs w:val="28"/>
          <w:lang w:val="uk-UA"/>
        </w:rPr>
        <w:t xml:space="preserve">регіональної </w:t>
      </w:r>
      <w:r w:rsidRPr="001932B3">
        <w:rPr>
          <w:sz w:val="28"/>
          <w:szCs w:val="28"/>
          <w:lang w:val="uk-UA"/>
        </w:rPr>
        <w:t>комісії „З визначення статусу осіб, які постраждали внаслідок Чорнобильської катастрофи” та за результатами розгляду видан</w:t>
      </w:r>
      <w:r>
        <w:rPr>
          <w:sz w:val="28"/>
          <w:szCs w:val="28"/>
          <w:lang w:val="uk-UA"/>
        </w:rPr>
        <w:t>о</w:t>
      </w:r>
      <w:r w:rsidRPr="001932B3">
        <w:rPr>
          <w:sz w:val="28"/>
          <w:szCs w:val="28"/>
          <w:lang w:val="uk-UA"/>
        </w:rPr>
        <w:t xml:space="preserve"> посвідчення</w:t>
      </w:r>
      <w:r>
        <w:rPr>
          <w:sz w:val="28"/>
          <w:szCs w:val="28"/>
          <w:lang w:val="uk-UA"/>
        </w:rPr>
        <w:t xml:space="preserve"> ЧАЕС 1 категорії</w:t>
      </w:r>
      <w:r w:rsidRPr="001932B3">
        <w:rPr>
          <w:sz w:val="28"/>
          <w:szCs w:val="28"/>
          <w:lang w:val="uk-UA"/>
        </w:rPr>
        <w:t>;</w:t>
      </w:r>
    </w:p>
    <w:p w:rsidR="00976877" w:rsidRPr="00086B61" w:rsidRDefault="00976877" w:rsidP="00976877">
      <w:pPr>
        <w:ind w:firstLine="708"/>
        <w:jc w:val="both"/>
        <w:rPr>
          <w:sz w:val="28"/>
          <w:szCs w:val="28"/>
          <w:lang w:val="uk-UA"/>
        </w:rPr>
      </w:pPr>
      <w:r w:rsidRPr="00086B61">
        <w:rPr>
          <w:sz w:val="28"/>
          <w:szCs w:val="28"/>
          <w:lang w:val="uk-UA"/>
        </w:rPr>
        <w:t>- 1</w:t>
      </w:r>
      <w:r>
        <w:rPr>
          <w:sz w:val="28"/>
          <w:szCs w:val="28"/>
          <w:lang w:val="uk-UA"/>
        </w:rPr>
        <w:t>1</w:t>
      </w:r>
      <w:r w:rsidRPr="00086B61">
        <w:rPr>
          <w:sz w:val="28"/>
          <w:szCs w:val="28"/>
          <w:lang w:val="uk-UA"/>
        </w:rPr>
        <w:t xml:space="preserve"> осіб з інвалідністю загального захворювання з приводу отримання санаторно-курортного лікування. Заяви зареєстровані та взяті на облік для забезпечення путівками в порядку чергово</w:t>
      </w:r>
      <w:r w:rsidR="00AD08BD">
        <w:rPr>
          <w:sz w:val="28"/>
          <w:szCs w:val="28"/>
          <w:lang w:val="uk-UA"/>
        </w:rPr>
        <w:t>сті по мірі надходження путівок;</w:t>
      </w:r>
    </w:p>
    <w:p w:rsidR="00976877" w:rsidRPr="00086B61" w:rsidRDefault="00976877" w:rsidP="00976877">
      <w:pPr>
        <w:jc w:val="both"/>
        <w:rPr>
          <w:sz w:val="28"/>
          <w:szCs w:val="28"/>
          <w:lang w:val="uk-UA"/>
        </w:rPr>
      </w:pPr>
      <w:r w:rsidRPr="00086B61">
        <w:rPr>
          <w:sz w:val="28"/>
          <w:szCs w:val="28"/>
          <w:lang w:val="uk-UA"/>
        </w:rPr>
        <w:t xml:space="preserve"> </w:t>
      </w:r>
      <w:r w:rsidRPr="00086B61">
        <w:rPr>
          <w:sz w:val="28"/>
          <w:szCs w:val="28"/>
          <w:lang w:val="uk-UA"/>
        </w:rPr>
        <w:tab/>
        <w:t xml:space="preserve">- </w:t>
      </w:r>
      <w:r>
        <w:rPr>
          <w:sz w:val="28"/>
          <w:szCs w:val="28"/>
          <w:lang w:val="uk-UA"/>
        </w:rPr>
        <w:t>7</w:t>
      </w:r>
      <w:r w:rsidRPr="00086B61">
        <w:rPr>
          <w:sz w:val="28"/>
          <w:szCs w:val="28"/>
          <w:lang w:val="uk-UA"/>
        </w:rPr>
        <w:t xml:space="preserve"> осіб з питання отримання відшкодування витрат на поховання осіб з інвалідністю внаслідок війни та учасників бойових дій. Заяви та пакети документів </w:t>
      </w:r>
      <w:r>
        <w:rPr>
          <w:sz w:val="28"/>
          <w:szCs w:val="28"/>
          <w:lang w:val="uk-UA"/>
        </w:rPr>
        <w:t>7</w:t>
      </w:r>
      <w:r w:rsidRPr="00086B61">
        <w:rPr>
          <w:sz w:val="28"/>
          <w:szCs w:val="28"/>
          <w:lang w:val="uk-UA"/>
        </w:rPr>
        <w:t xml:space="preserve"> осіб зареєстровані, сформовані особові справи для виплати відшкодування та направлені до Дніпропетровського центру на нарахуванню та виплаті допомог та здійсненню контролю за правильністю призначення та виплати пенсій і цільових грошових допомог з метою виплати відшкодування;</w:t>
      </w:r>
    </w:p>
    <w:p w:rsidR="00976877" w:rsidRPr="0018762E" w:rsidRDefault="00976877" w:rsidP="00976877">
      <w:pPr>
        <w:ind w:firstLine="708"/>
        <w:jc w:val="both"/>
        <w:rPr>
          <w:sz w:val="28"/>
          <w:szCs w:val="28"/>
          <w:lang w:val="uk-UA"/>
        </w:rPr>
      </w:pPr>
      <w:r w:rsidRPr="00086B61">
        <w:rPr>
          <w:sz w:val="28"/>
          <w:szCs w:val="28"/>
          <w:lang w:val="uk-UA"/>
        </w:rPr>
        <w:t xml:space="preserve">- </w:t>
      </w:r>
      <w:r>
        <w:rPr>
          <w:sz w:val="28"/>
          <w:szCs w:val="28"/>
          <w:lang w:val="uk-UA"/>
        </w:rPr>
        <w:t>130</w:t>
      </w:r>
      <w:r w:rsidRPr="00086B61">
        <w:rPr>
          <w:sz w:val="28"/>
          <w:szCs w:val="28"/>
          <w:lang w:val="uk-UA"/>
        </w:rPr>
        <w:t xml:space="preserve"> осіб з приводу отримання технічних засобів реабілітації та протезно-ортопедичних виробів. </w:t>
      </w:r>
      <w:r>
        <w:rPr>
          <w:sz w:val="28"/>
          <w:szCs w:val="28"/>
          <w:shd w:val="clear" w:color="auto" w:fill="FFFFFF"/>
          <w:lang w:val="uk-UA"/>
        </w:rPr>
        <w:t>С</w:t>
      </w:r>
      <w:r w:rsidRPr="00EE0115">
        <w:rPr>
          <w:sz w:val="28"/>
          <w:szCs w:val="28"/>
          <w:shd w:val="clear" w:color="auto" w:fill="FFFFFF"/>
          <w:lang w:val="uk-UA"/>
        </w:rPr>
        <w:t>канован</w:t>
      </w:r>
      <w:r>
        <w:rPr>
          <w:sz w:val="28"/>
          <w:szCs w:val="28"/>
          <w:shd w:val="clear" w:color="auto" w:fill="FFFFFF"/>
          <w:lang w:val="uk-UA"/>
        </w:rPr>
        <w:t>і</w:t>
      </w:r>
      <w:r w:rsidRPr="00EE0115">
        <w:rPr>
          <w:sz w:val="28"/>
          <w:szCs w:val="28"/>
          <w:shd w:val="clear" w:color="auto" w:fill="FFFFFF"/>
          <w:lang w:val="uk-UA"/>
        </w:rPr>
        <w:t xml:space="preserve"> копі</w:t>
      </w:r>
      <w:r>
        <w:rPr>
          <w:sz w:val="28"/>
          <w:szCs w:val="28"/>
          <w:shd w:val="clear" w:color="auto" w:fill="FFFFFF"/>
          <w:lang w:val="uk-UA"/>
        </w:rPr>
        <w:t>ї</w:t>
      </w:r>
      <w:r w:rsidRPr="00EE0115">
        <w:rPr>
          <w:sz w:val="28"/>
          <w:szCs w:val="28"/>
          <w:shd w:val="clear" w:color="auto" w:fill="FFFFFF"/>
          <w:lang w:val="uk-UA"/>
        </w:rPr>
        <w:t xml:space="preserve"> документів </w:t>
      </w:r>
      <w:r>
        <w:rPr>
          <w:sz w:val="28"/>
          <w:szCs w:val="28"/>
          <w:shd w:val="clear" w:color="auto" w:fill="FFFFFF"/>
          <w:lang w:val="uk-UA"/>
        </w:rPr>
        <w:t xml:space="preserve">та </w:t>
      </w:r>
      <w:r>
        <w:rPr>
          <w:sz w:val="28"/>
          <w:szCs w:val="28"/>
          <w:lang w:val="uk-UA"/>
        </w:rPr>
        <w:t>заяв всіх заявників з</w:t>
      </w:r>
      <w:r w:rsidRPr="00EE0115">
        <w:rPr>
          <w:sz w:val="28"/>
          <w:szCs w:val="28"/>
          <w:shd w:val="clear" w:color="auto" w:fill="FFFFFF"/>
          <w:lang w:val="uk-UA"/>
        </w:rPr>
        <w:t>авантажен</w:t>
      </w:r>
      <w:r>
        <w:rPr>
          <w:sz w:val="28"/>
          <w:szCs w:val="28"/>
          <w:shd w:val="clear" w:color="auto" w:fill="FFFFFF"/>
          <w:lang w:val="uk-UA"/>
        </w:rPr>
        <w:t>і</w:t>
      </w:r>
      <w:r w:rsidRPr="00EE0115">
        <w:rPr>
          <w:sz w:val="28"/>
          <w:szCs w:val="28"/>
          <w:shd w:val="clear" w:color="auto" w:fill="FFFFFF"/>
          <w:lang w:val="uk-UA"/>
        </w:rPr>
        <w:t xml:space="preserve"> у день їх подачі до електронної особової справи</w:t>
      </w:r>
      <w:r w:rsidRPr="00EE0115">
        <w:rPr>
          <w:color w:val="333333"/>
          <w:sz w:val="28"/>
          <w:szCs w:val="28"/>
          <w:shd w:val="clear" w:color="auto" w:fill="FFFFFF"/>
          <w:lang w:val="uk-UA"/>
        </w:rPr>
        <w:t xml:space="preserve"> </w:t>
      </w:r>
      <w:r w:rsidRPr="00EE0115">
        <w:rPr>
          <w:sz w:val="28"/>
          <w:szCs w:val="28"/>
          <w:shd w:val="clear" w:color="auto" w:fill="FFFFFF"/>
          <w:lang w:val="uk-UA"/>
        </w:rPr>
        <w:t>у централізованому банку даних з проблем інвалідності для подальшого опрацювання їх територіальним відділенням Фонду</w:t>
      </w:r>
      <w:r w:rsidRPr="00EE0115">
        <w:rPr>
          <w:color w:val="333333"/>
          <w:sz w:val="28"/>
          <w:szCs w:val="28"/>
          <w:shd w:val="clear" w:color="auto" w:fill="FFFFFF"/>
          <w:lang w:val="uk-UA"/>
        </w:rPr>
        <w:t xml:space="preserve"> </w:t>
      </w:r>
      <w:r w:rsidRPr="00EE0115">
        <w:rPr>
          <w:sz w:val="28"/>
          <w:szCs w:val="28"/>
          <w:shd w:val="clear" w:color="auto" w:fill="FFFFFF"/>
          <w:lang w:val="uk-UA"/>
        </w:rPr>
        <w:t>соціального захисту інвалідів</w:t>
      </w:r>
      <w:r>
        <w:rPr>
          <w:sz w:val="28"/>
          <w:szCs w:val="28"/>
          <w:shd w:val="clear" w:color="auto" w:fill="FFFFFF"/>
          <w:lang w:val="uk-UA"/>
        </w:rPr>
        <w:t>;</w:t>
      </w:r>
    </w:p>
    <w:p w:rsidR="00976877" w:rsidRPr="00086B61" w:rsidRDefault="00976877" w:rsidP="00976877">
      <w:pPr>
        <w:ind w:firstLine="708"/>
        <w:jc w:val="both"/>
        <w:rPr>
          <w:sz w:val="28"/>
          <w:szCs w:val="28"/>
          <w:lang w:val="uk-UA"/>
        </w:rPr>
      </w:pPr>
      <w:r w:rsidRPr="00086B61">
        <w:rPr>
          <w:sz w:val="28"/>
          <w:szCs w:val="28"/>
          <w:lang w:val="uk-UA"/>
        </w:rPr>
        <w:t xml:space="preserve">- </w:t>
      </w:r>
      <w:r>
        <w:rPr>
          <w:sz w:val="28"/>
          <w:szCs w:val="28"/>
          <w:lang w:val="uk-UA"/>
        </w:rPr>
        <w:t>4</w:t>
      </w:r>
      <w:r w:rsidRPr="00086B61">
        <w:rPr>
          <w:sz w:val="28"/>
          <w:szCs w:val="28"/>
          <w:lang w:val="uk-UA"/>
        </w:rPr>
        <w:t xml:space="preserve"> батьків дітей з інвалідністю з приводу отримання реабілітаційних заходів для дитини з інвалідністю; заяви батьків зареєстровані, протягом 202</w:t>
      </w:r>
      <w:r>
        <w:rPr>
          <w:sz w:val="28"/>
          <w:szCs w:val="28"/>
          <w:lang w:val="uk-UA"/>
        </w:rPr>
        <w:t>2</w:t>
      </w:r>
      <w:r w:rsidRPr="00086B61">
        <w:rPr>
          <w:sz w:val="28"/>
          <w:szCs w:val="28"/>
          <w:lang w:val="uk-UA"/>
        </w:rPr>
        <w:t xml:space="preserve"> року </w:t>
      </w:r>
      <w:r>
        <w:rPr>
          <w:sz w:val="28"/>
          <w:szCs w:val="28"/>
          <w:lang w:val="uk-UA"/>
        </w:rPr>
        <w:t>2</w:t>
      </w:r>
      <w:r w:rsidRPr="00086B61">
        <w:rPr>
          <w:sz w:val="28"/>
          <w:szCs w:val="28"/>
          <w:lang w:val="uk-UA"/>
        </w:rPr>
        <w:t xml:space="preserve"> дитин</w:t>
      </w:r>
      <w:r>
        <w:rPr>
          <w:sz w:val="28"/>
          <w:szCs w:val="28"/>
          <w:lang w:val="uk-UA"/>
        </w:rPr>
        <w:t>и</w:t>
      </w:r>
      <w:r w:rsidRPr="00086B61">
        <w:rPr>
          <w:sz w:val="28"/>
          <w:szCs w:val="28"/>
          <w:lang w:val="uk-UA"/>
        </w:rPr>
        <w:t xml:space="preserve"> з інвалідністю отримал</w:t>
      </w:r>
      <w:r>
        <w:rPr>
          <w:sz w:val="28"/>
          <w:szCs w:val="28"/>
          <w:lang w:val="uk-UA"/>
        </w:rPr>
        <w:t>и</w:t>
      </w:r>
      <w:r w:rsidRPr="00086B61">
        <w:rPr>
          <w:sz w:val="28"/>
          <w:szCs w:val="28"/>
          <w:lang w:val="uk-UA"/>
        </w:rPr>
        <w:t xml:space="preserve"> реабілітаційні послуги відповідно до укладен</w:t>
      </w:r>
      <w:r>
        <w:rPr>
          <w:sz w:val="28"/>
          <w:szCs w:val="28"/>
          <w:lang w:val="uk-UA"/>
        </w:rPr>
        <w:t>их</w:t>
      </w:r>
      <w:r w:rsidRPr="00086B61">
        <w:rPr>
          <w:sz w:val="28"/>
          <w:szCs w:val="28"/>
          <w:lang w:val="uk-UA"/>
        </w:rPr>
        <w:t xml:space="preserve"> угод з реабілітаційним</w:t>
      </w:r>
      <w:r>
        <w:rPr>
          <w:sz w:val="28"/>
          <w:szCs w:val="28"/>
          <w:lang w:val="uk-UA"/>
        </w:rPr>
        <w:t>и</w:t>
      </w:r>
      <w:r w:rsidRPr="00086B61">
        <w:rPr>
          <w:sz w:val="28"/>
          <w:szCs w:val="28"/>
          <w:lang w:val="uk-UA"/>
        </w:rPr>
        <w:t xml:space="preserve"> заклад</w:t>
      </w:r>
      <w:r>
        <w:rPr>
          <w:sz w:val="28"/>
          <w:szCs w:val="28"/>
          <w:lang w:val="uk-UA"/>
        </w:rPr>
        <w:t>ами</w:t>
      </w:r>
      <w:r w:rsidRPr="00086B61">
        <w:rPr>
          <w:sz w:val="28"/>
          <w:szCs w:val="28"/>
          <w:lang w:val="uk-UA"/>
        </w:rPr>
        <w:t xml:space="preserve">; </w:t>
      </w:r>
    </w:p>
    <w:p w:rsidR="00976877" w:rsidRPr="0085669B" w:rsidRDefault="00976877" w:rsidP="00976877">
      <w:pPr>
        <w:ind w:firstLine="708"/>
        <w:jc w:val="both"/>
        <w:rPr>
          <w:sz w:val="28"/>
          <w:szCs w:val="28"/>
          <w:lang w:val="uk-UA"/>
        </w:rPr>
      </w:pPr>
      <w:r w:rsidRPr="0085669B">
        <w:rPr>
          <w:sz w:val="28"/>
          <w:szCs w:val="28"/>
          <w:lang w:val="uk-UA"/>
        </w:rPr>
        <w:t xml:space="preserve">- </w:t>
      </w:r>
      <w:r>
        <w:rPr>
          <w:sz w:val="28"/>
          <w:szCs w:val="28"/>
          <w:lang w:val="uk-UA"/>
        </w:rPr>
        <w:t>24</w:t>
      </w:r>
      <w:r w:rsidRPr="0085669B">
        <w:rPr>
          <w:sz w:val="28"/>
          <w:szCs w:val="28"/>
          <w:lang w:val="uk-UA"/>
        </w:rPr>
        <w:t xml:space="preserve"> ос</w:t>
      </w:r>
      <w:r w:rsidR="00AD08BD">
        <w:rPr>
          <w:sz w:val="28"/>
          <w:szCs w:val="28"/>
          <w:lang w:val="uk-UA"/>
        </w:rPr>
        <w:t>оби</w:t>
      </w:r>
      <w:r w:rsidRPr="0085669B">
        <w:rPr>
          <w:sz w:val="28"/>
          <w:szCs w:val="28"/>
          <w:lang w:val="uk-UA"/>
        </w:rPr>
        <w:t xml:space="preserve"> з інвалідністю та непрацюючих малозабезпечених осіб з питання отримання одноразової матеріальної допомоги на лікування. Заяви зареєстровані та розглянуті на комісії</w:t>
      </w:r>
      <w:r w:rsidRPr="0085669B">
        <w:rPr>
          <w:sz w:val="27"/>
          <w:szCs w:val="27"/>
          <w:lang w:val="uk-UA"/>
        </w:rPr>
        <w:t xml:space="preserve"> </w:t>
      </w:r>
      <w:r w:rsidRPr="0085669B">
        <w:rPr>
          <w:sz w:val="28"/>
          <w:szCs w:val="28"/>
          <w:lang w:val="uk-UA"/>
        </w:rPr>
        <w:t xml:space="preserve">щодо прийняття рішення про надання одноразової матеріальної допомоги </w:t>
      </w:r>
      <w:r w:rsidRPr="0085669B">
        <w:rPr>
          <w:iCs/>
          <w:sz w:val="28"/>
          <w:szCs w:val="28"/>
          <w:lang w:val="uk-UA"/>
        </w:rPr>
        <w:t>непрацюючій малозабезпеченій особі, особі з інвалідністю та дитині з інвалідністю</w:t>
      </w:r>
      <w:r w:rsidRPr="0085669B">
        <w:rPr>
          <w:sz w:val="28"/>
          <w:szCs w:val="28"/>
          <w:lang w:val="uk-UA"/>
        </w:rPr>
        <w:t>, утвореної при управлінні праці та соціального захисту населення Синельниківської міської ради, та виплачена матеріальна допомога;</w:t>
      </w:r>
    </w:p>
    <w:p w:rsidR="00976877" w:rsidRDefault="00976877" w:rsidP="00976877">
      <w:pPr>
        <w:ind w:firstLine="708"/>
        <w:jc w:val="both"/>
        <w:rPr>
          <w:sz w:val="28"/>
          <w:szCs w:val="28"/>
          <w:lang w:val="uk-UA"/>
        </w:rPr>
      </w:pPr>
      <w:r w:rsidRPr="0085669B">
        <w:rPr>
          <w:sz w:val="28"/>
          <w:szCs w:val="28"/>
          <w:lang w:val="uk-UA"/>
        </w:rPr>
        <w:t>- 3</w:t>
      </w:r>
      <w:r>
        <w:rPr>
          <w:sz w:val="28"/>
          <w:szCs w:val="28"/>
          <w:lang w:val="uk-UA"/>
        </w:rPr>
        <w:t>8</w:t>
      </w:r>
      <w:r w:rsidRPr="0085669B">
        <w:rPr>
          <w:sz w:val="28"/>
          <w:szCs w:val="28"/>
          <w:lang w:val="uk-UA"/>
        </w:rPr>
        <w:t xml:space="preserve"> осіб з питання отримання допомоги на поховання деяких категорій осіб виконавцю волевиявлення померлого або особі, яка зобов’язалася поховати померлого. Заяви зареєстровані, за наказами управління праці та соціального захисту населення міської ради допомога виплачена;</w:t>
      </w:r>
    </w:p>
    <w:p w:rsidR="00976877" w:rsidRPr="00781EBC" w:rsidRDefault="00976877" w:rsidP="00976877">
      <w:pPr>
        <w:ind w:firstLine="708"/>
        <w:jc w:val="both"/>
        <w:rPr>
          <w:sz w:val="28"/>
          <w:szCs w:val="28"/>
          <w:lang w:val="uk-UA"/>
        </w:rPr>
      </w:pPr>
      <w:r>
        <w:rPr>
          <w:sz w:val="28"/>
          <w:szCs w:val="28"/>
          <w:lang w:val="uk-UA"/>
        </w:rPr>
        <w:lastRenderedPageBreak/>
        <w:t xml:space="preserve">- 1139 осіб з приводу надання соціальних послуг комунальною установою «Синельниківський міський територіальний центр соціального обслуговування (надання соціальних послуг)» та </w:t>
      </w:r>
      <w:proofErr w:type="spellStart"/>
      <w:r>
        <w:rPr>
          <w:sz w:val="28"/>
          <w:szCs w:val="28"/>
          <w:lang w:val="uk-UA"/>
        </w:rPr>
        <w:t>Синельниківським</w:t>
      </w:r>
      <w:proofErr w:type="spellEnd"/>
      <w:r>
        <w:rPr>
          <w:sz w:val="28"/>
          <w:szCs w:val="28"/>
          <w:lang w:val="uk-UA"/>
        </w:rPr>
        <w:t xml:space="preserve"> </w:t>
      </w:r>
      <w:proofErr w:type="spellStart"/>
      <w:r w:rsidRPr="002C7581">
        <w:rPr>
          <w:sz w:val="28"/>
          <w:szCs w:val="28"/>
        </w:rPr>
        <w:t>міськ</w:t>
      </w:r>
      <w:r>
        <w:rPr>
          <w:sz w:val="28"/>
          <w:szCs w:val="28"/>
          <w:lang w:val="uk-UA"/>
        </w:rPr>
        <w:t>им</w:t>
      </w:r>
      <w:proofErr w:type="spellEnd"/>
      <w:r w:rsidRPr="002C7581">
        <w:rPr>
          <w:sz w:val="28"/>
          <w:szCs w:val="28"/>
        </w:rPr>
        <w:t xml:space="preserve"> центр</w:t>
      </w:r>
      <w:proofErr w:type="spellStart"/>
      <w:r>
        <w:rPr>
          <w:sz w:val="28"/>
          <w:szCs w:val="28"/>
          <w:lang w:val="uk-UA"/>
        </w:rPr>
        <w:t>ом</w:t>
      </w:r>
      <w:proofErr w:type="spellEnd"/>
      <w:r w:rsidRPr="002C7581">
        <w:rPr>
          <w:sz w:val="28"/>
          <w:szCs w:val="28"/>
        </w:rPr>
        <w:t xml:space="preserve"> </w:t>
      </w:r>
      <w:proofErr w:type="spellStart"/>
      <w:r w:rsidRPr="002C7581">
        <w:rPr>
          <w:sz w:val="28"/>
          <w:szCs w:val="28"/>
        </w:rPr>
        <w:t>соціальних</w:t>
      </w:r>
      <w:proofErr w:type="spellEnd"/>
      <w:r w:rsidRPr="002C7581">
        <w:rPr>
          <w:sz w:val="28"/>
          <w:szCs w:val="28"/>
        </w:rPr>
        <w:t xml:space="preserve"> служб</w:t>
      </w:r>
      <w:r>
        <w:rPr>
          <w:sz w:val="28"/>
          <w:szCs w:val="28"/>
          <w:lang w:val="uk-UA"/>
        </w:rPr>
        <w:t>. Заяви зареєстровані та передані до відповідних надавачів соціальних послуг.</w:t>
      </w:r>
    </w:p>
    <w:p w:rsidR="00976877" w:rsidRPr="003C536E" w:rsidRDefault="00AD08BD" w:rsidP="00AD08BD">
      <w:pPr>
        <w:ind w:firstLine="567"/>
        <w:jc w:val="both"/>
        <w:rPr>
          <w:sz w:val="28"/>
          <w:szCs w:val="28"/>
          <w:lang w:val="uk-UA"/>
        </w:rPr>
      </w:pPr>
      <w:r>
        <w:rPr>
          <w:sz w:val="28"/>
          <w:szCs w:val="28"/>
          <w:lang w:val="uk-UA"/>
        </w:rPr>
        <w:t>Д</w:t>
      </w:r>
      <w:r w:rsidR="00976877" w:rsidRPr="003C536E">
        <w:rPr>
          <w:sz w:val="28"/>
          <w:szCs w:val="28"/>
          <w:lang w:val="uk-UA"/>
        </w:rPr>
        <w:t>о відділу персоніфікованого обліку осіб, які мають право на пільги</w:t>
      </w:r>
      <w:r>
        <w:rPr>
          <w:sz w:val="28"/>
          <w:szCs w:val="28"/>
          <w:lang w:val="uk-UA"/>
        </w:rPr>
        <w:t>,</w:t>
      </w:r>
      <w:r w:rsidR="00976877" w:rsidRPr="003C536E">
        <w:rPr>
          <w:sz w:val="28"/>
          <w:szCs w:val="28"/>
          <w:lang w:val="uk-UA"/>
        </w:rPr>
        <w:t xml:space="preserve"> звернулося </w:t>
      </w:r>
      <w:r w:rsidR="00976877" w:rsidRPr="00AD08BD">
        <w:rPr>
          <w:sz w:val="28"/>
          <w:szCs w:val="28"/>
          <w:lang w:val="uk-UA"/>
        </w:rPr>
        <w:t>567</w:t>
      </w:r>
      <w:r w:rsidR="00976877" w:rsidRPr="003C536E">
        <w:rPr>
          <w:sz w:val="28"/>
          <w:szCs w:val="28"/>
          <w:lang w:val="uk-UA"/>
        </w:rPr>
        <w:t xml:space="preserve"> пільговик</w:t>
      </w:r>
      <w:r w:rsidR="00976877">
        <w:rPr>
          <w:sz w:val="28"/>
          <w:szCs w:val="28"/>
          <w:lang w:val="uk-UA"/>
        </w:rPr>
        <w:t>ів</w:t>
      </w:r>
      <w:r w:rsidR="00976877" w:rsidRPr="003C536E">
        <w:rPr>
          <w:sz w:val="28"/>
          <w:szCs w:val="28"/>
          <w:lang w:val="uk-UA"/>
        </w:rPr>
        <w:t>, в т. ч.:</w:t>
      </w:r>
    </w:p>
    <w:p w:rsidR="00976877" w:rsidRPr="003C536E" w:rsidRDefault="00976877" w:rsidP="00AD08BD">
      <w:pPr>
        <w:ind w:firstLine="567"/>
        <w:jc w:val="both"/>
        <w:rPr>
          <w:sz w:val="28"/>
          <w:szCs w:val="28"/>
          <w:lang w:val="uk-UA"/>
        </w:rPr>
      </w:pPr>
      <w:r w:rsidRPr="003C536E">
        <w:rPr>
          <w:sz w:val="28"/>
          <w:szCs w:val="28"/>
          <w:lang w:val="uk-UA"/>
        </w:rPr>
        <w:t>для включення до Єдиного державного автоматизованого реєстру п</w:t>
      </w:r>
      <w:r>
        <w:rPr>
          <w:sz w:val="28"/>
          <w:szCs w:val="28"/>
          <w:lang w:val="uk-UA"/>
        </w:rPr>
        <w:t>ільговиків,</w:t>
      </w:r>
      <w:r w:rsidRPr="003C536E">
        <w:rPr>
          <w:sz w:val="28"/>
          <w:szCs w:val="28"/>
          <w:lang w:val="uk-UA"/>
        </w:rPr>
        <w:t xml:space="preserve"> надання пільг</w:t>
      </w:r>
      <w:r>
        <w:rPr>
          <w:sz w:val="28"/>
          <w:szCs w:val="28"/>
          <w:lang w:val="uk-UA"/>
        </w:rPr>
        <w:t xml:space="preserve"> на житлово-комунальні послуги</w:t>
      </w:r>
      <w:r w:rsidRPr="003C536E">
        <w:rPr>
          <w:sz w:val="28"/>
          <w:szCs w:val="28"/>
          <w:lang w:val="uk-UA"/>
        </w:rPr>
        <w:t xml:space="preserve"> –</w:t>
      </w:r>
      <w:r>
        <w:rPr>
          <w:sz w:val="28"/>
          <w:szCs w:val="28"/>
          <w:lang w:val="uk-UA"/>
        </w:rPr>
        <w:t>46</w:t>
      </w:r>
      <w:r w:rsidRPr="003C536E">
        <w:rPr>
          <w:sz w:val="28"/>
          <w:szCs w:val="28"/>
          <w:lang w:val="uk-UA"/>
        </w:rPr>
        <w:t>;</w:t>
      </w:r>
    </w:p>
    <w:p w:rsidR="00976877" w:rsidRPr="003C536E" w:rsidRDefault="00976877" w:rsidP="00AD08BD">
      <w:pPr>
        <w:ind w:firstLine="567"/>
        <w:jc w:val="both"/>
        <w:rPr>
          <w:sz w:val="28"/>
          <w:szCs w:val="28"/>
          <w:lang w:val="uk-UA"/>
        </w:rPr>
      </w:pPr>
      <w:r w:rsidRPr="003C536E">
        <w:rPr>
          <w:sz w:val="28"/>
          <w:szCs w:val="28"/>
          <w:lang w:val="uk-UA"/>
        </w:rPr>
        <w:t xml:space="preserve">для </w:t>
      </w:r>
      <w:r>
        <w:rPr>
          <w:sz w:val="28"/>
          <w:szCs w:val="28"/>
          <w:lang w:val="uk-UA"/>
        </w:rPr>
        <w:t xml:space="preserve"> продовження пільг, </w:t>
      </w:r>
      <w:r w:rsidRPr="003C536E">
        <w:rPr>
          <w:sz w:val="28"/>
          <w:szCs w:val="28"/>
          <w:lang w:val="uk-UA"/>
        </w:rPr>
        <w:t>отр</w:t>
      </w:r>
      <w:r>
        <w:rPr>
          <w:sz w:val="28"/>
          <w:szCs w:val="28"/>
          <w:lang w:val="uk-UA"/>
        </w:rPr>
        <w:t>имання довідок та</w:t>
      </w:r>
      <w:r w:rsidRPr="003C536E">
        <w:rPr>
          <w:sz w:val="28"/>
          <w:szCs w:val="28"/>
          <w:lang w:val="uk-UA"/>
        </w:rPr>
        <w:t xml:space="preserve"> консультацій – </w:t>
      </w:r>
      <w:r>
        <w:rPr>
          <w:sz w:val="28"/>
          <w:szCs w:val="28"/>
          <w:lang w:val="uk-UA"/>
        </w:rPr>
        <w:t>396</w:t>
      </w:r>
      <w:r w:rsidRPr="003C536E">
        <w:rPr>
          <w:sz w:val="28"/>
          <w:szCs w:val="28"/>
          <w:lang w:val="uk-UA"/>
        </w:rPr>
        <w:t>;</w:t>
      </w:r>
    </w:p>
    <w:p w:rsidR="00976877" w:rsidRPr="003C536E" w:rsidRDefault="00976877" w:rsidP="00AD08BD">
      <w:pPr>
        <w:ind w:firstLine="567"/>
        <w:jc w:val="both"/>
        <w:rPr>
          <w:sz w:val="28"/>
          <w:szCs w:val="28"/>
          <w:lang w:val="uk-UA"/>
        </w:rPr>
      </w:pPr>
      <w:r w:rsidRPr="003C536E">
        <w:rPr>
          <w:sz w:val="28"/>
          <w:szCs w:val="28"/>
          <w:lang w:val="uk-UA"/>
        </w:rPr>
        <w:t xml:space="preserve">для зняття з обліку – </w:t>
      </w:r>
      <w:r>
        <w:rPr>
          <w:sz w:val="28"/>
          <w:szCs w:val="28"/>
          <w:lang w:val="uk-UA"/>
        </w:rPr>
        <w:t>19</w:t>
      </w:r>
      <w:r w:rsidRPr="003C536E">
        <w:rPr>
          <w:sz w:val="28"/>
          <w:szCs w:val="28"/>
          <w:lang w:val="uk-UA"/>
        </w:rPr>
        <w:t>;</w:t>
      </w:r>
    </w:p>
    <w:p w:rsidR="00976877" w:rsidRDefault="00976877" w:rsidP="00AD08BD">
      <w:pPr>
        <w:ind w:firstLine="567"/>
        <w:jc w:val="both"/>
        <w:rPr>
          <w:sz w:val="28"/>
          <w:szCs w:val="28"/>
          <w:lang w:val="uk-UA"/>
        </w:rPr>
      </w:pPr>
      <w:r w:rsidRPr="003C536E">
        <w:rPr>
          <w:sz w:val="28"/>
          <w:szCs w:val="28"/>
          <w:lang w:val="uk-UA"/>
        </w:rPr>
        <w:t>для встановлення статусів та видачі посвідчень – 3</w:t>
      </w:r>
      <w:r>
        <w:rPr>
          <w:sz w:val="28"/>
          <w:szCs w:val="28"/>
          <w:lang w:val="uk-UA"/>
        </w:rPr>
        <w:t>4</w:t>
      </w:r>
      <w:r w:rsidRPr="003C536E">
        <w:rPr>
          <w:sz w:val="28"/>
          <w:szCs w:val="28"/>
          <w:lang w:val="uk-UA"/>
        </w:rPr>
        <w:t>.</w:t>
      </w:r>
    </w:p>
    <w:p w:rsidR="00976877" w:rsidRDefault="00976877" w:rsidP="00AD08BD">
      <w:pPr>
        <w:ind w:firstLine="567"/>
        <w:jc w:val="both"/>
        <w:rPr>
          <w:sz w:val="28"/>
          <w:szCs w:val="28"/>
          <w:lang w:val="uk-UA"/>
        </w:rPr>
      </w:pPr>
      <w:r>
        <w:rPr>
          <w:sz w:val="28"/>
          <w:szCs w:val="28"/>
          <w:lang w:val="uk-UA"/>
        </w:rPr>
        <w:t>для надання заяв на виплату пільг готівкою – 72.</w:t>
      </w:r>
    </w:p>
    <w:p w:rsidR="00976877" w:rsidRDefault="00AD08BD" w:rsidP="00292016">
      <w:pPr>
        <w:ind w:firstLine="567"/>
        <w:jc w:val="both"/>
        <w:rPr>
          <w:sz w:val="28"/>
          <w:szCs w:val="28"/>
          <w:lang w:val="uk-UA"/>
        </w:rPr>
      </w:pPr>
      <w:r>
        <w:rPr>
          <w:sz w:val="28"/>
          <w:szCs w:val="28"/>
          <w:lang w:val="uk-UA"/>
        </w:rPr>
        <w:t>П</w:t>
      </w:r>
      <w:r w:rsidR="00976877">
        <w:rPr>
          <w:sz w:val="28"/>
          <w:szCs w:val="28"/>
          <w:lang w:val="uk-UA"/>
        </w:rPr>
        <w:t>рийнято 257 повідомлень про безоплатне розміщення внутрішньо переміщени</w:t>
      </w:r>
      <w:r>
        <w:rPr>
          <w:sz w:val="28"/>
          <w:szCs w:val="28"/>
          <w:lang w:val="uk-UA"/>
        </w:rPr>
        <w:t>х</w:t>
      </w:r>
      <w:r w:rsidR="00976877">
        <w:rPr>
          <w:sz w:val="28"/>
          <w:szCs w:val="28"/>
          <w:lang w:val="uk-UA"/>
        </w:rPr>
        <w:t xml:space="preserve"> осіб від власників жилих приміщень та 1269 заяв від власників жилих приміщень про отримання компенсації за безоплатне розміщення внутрішньо переміщених осіб.</w:t>
      </w:r>
    </w:p>
    <w:p w:rsidR="00976877" w:rsidRPr="00DA4C04" w:rsidRDefault="00AD08BD" w:rsidP="00292016">
      <w:pPr>
        <w:ind w:firstLine="567"/>
        <w:jc w:val="both"/>
        <w:rPr>
          <w:sz w:val="28"/>
          <w:szCs w:val="28"/>
          <w:lang w:val="uk-UA"/>
        </w:rPr>
      </w:pPr>
      <w:r>
        <w:rPr>
          <w:sz w:val="28"/>
          <w:szCs w:val="28"/>
          <w:lang w:val="uk-UA"/>
        </w:rPr>
        <w:t>Д</w:t>
      </w:r>
      <w:r w:rsidR="00976877" w:rsidRPr="00DA4C04">
        <w:rPr>
          <w:sz w:val="28"/>
          <w:szCs w:val="28"/>
          <w:lang w:val="uk-UA"/>
        </w:rPr>
        <w:t xml:space="preserve">о відділу грошових виплат та компенсацій надійшло </w:t>
      </w:r>
      <w:r w:rsidR="00976877" w:rsidRPr="00AD08BD">
        <w:rPr>
          <w:sz w:val="28"/>
          <w:szCs w:val="28"/>
          <w:lang w:val="uk-UA"/>
        </w:rPr>
        <w:t>8707 звернен</w:t>
      </w:r>
      <w:r w:rsidR="0072261E">
        <w:rPr>
          <w:sz w:val="28"/>
          <w:szCs w:val="28"/>
          <w:lang w:val="uk-UA"/>
        </w:rPr>
        <w:t>ь</w:t>
      </w:r>
      <w:r w:rsidR="00976877" w:rsidRPr="00DA4C04">
        <w:rPr>
          <w:sz w:val="28"/>
          <w:szCs w:val="28"/>
          <w:lang w:val="uk-UA"/>
        </w:rPr>
        <w:t xml:space="preserve"> громадян, в </w:t>
      </w:r>
      <w:proofErr w:type="spellStart"/>
      <w:r w:rsidR="00976877" w:rsidRPr="00DA4C04">
        <w:rPr>
          <w:sz w:val="28"/>
          <w:szCs w:val="28"/>
          <w:lang w:val="uk-UA"/>
        </w:rPr>
        <w:t>т.ч</w:t>
      </w:r>
      <w:proofErr w:type="spellEnd"/>
      <w:r w:rsidR="00976877" w:rsidRPr="00DA4C04">
        <w:rPr>
          <w:sz w:val="28"/>
          <w:szCs w:val="28"/>
          <w:lang w:val="uk-UA"/>
        </w:rPr>
        <w:t>.:</w:t>
      </w:r>
    </w:p>
    <w:p w:rsidR="00976877" w:rsidRDefault="00976877" w:rsidP="00292016">
      <w:pPr>
        <w:ind w:firstLine="567"/>
        <w:jc w:val="both"/>
        <w:rPr>
          <w:sz w:val="28"/>
          <w:szCs w:val="28"/>
          <w:lang w:val="uk-UA"/>
        </w:rPr>
      </w:pPr>
      <w:r w:rsidRPr="00DA4C04">
        <w:rPr>
          <w:sz w:val="28"/>
          <w:szCs w:val="28"/>
          <w:lang w:val="uk-UA"/>
        </w:rPr>
        <w:t>-</w:t>
      </w:r>
      <w:r>
        <w:rPr>
          <w:sz w:val="28"/>
          <w:szCs w:val="28"/>
          <w:lang w:val="uk-UA"/>
        </w:rPr>
        <w:t xml:space="preserve"> </w:t>
      </w:r>
      <w:r w:rsidRPr="001B1222">
        <w:rPr>
          <w:sz w:val="28"/>
          <w:szCs w:val="28"/>
          <w:lang w:val="uk-UA"/>
        </w:rPr>
        <w:t>3550</w:t>
      </w:r>
      <w:r w:rsidRPr="00604D07">
        <w:rPr>
          <w:color w:val="3366FF"/>
          <w:sz w:val="28"/>
          <w:szCs w:val="28"/>
          <w:lang w:val="uk-UA"/>
        </w:rPr>
        <w:t xml:space="preserve"> </w:t>
      </w:r>
      <w:r w:rsidRPr="00DA4C04">
        <w:rPr>
          <w:sz w:val="28"/>
          <w:szCs w:val="28"/>
          <w:lang w:val="uk-UA"/>
        </w:rPr>
        <w:t>заяв про призначення та перерахунок житлових субсидій та державн</w:t>
      </w:r>
      <w:r>
        <w:rPr>
          <w:sz w:val="28"/>
          <w:szCs w:val="28"/>
          <w:lang w:val="uk-UA"/>
        </w:rPr>
        <w:t>ої</w:t>
      </w:r>
      <w:r w:rsidRPr="00DA4C04">
        <w:rPr>
          <w:sz w:val="28"/>
          <w:szCs w:val="28"/>
          <w:lang w:val="uk-UA"/>
        </w:rPr>
        <w:t xml:space="preserve"> допомог</w:t>
      </w:r>
      <w:r>
        <w:rPr>
          <w:sz w:val="28"/>
          <w:szCs w:val="28"/>
          <w:lang w:val="uk-UA"/>
        </w:rPr>
        <w:t>и, всі звернення опрацьовані в установлений термін</w:t>
      </w:r>
      <w:r w:rsidRPr="00DA4C04">
        <w:rPr>
          <w:sz w:val="28"/>
          <w:szCs w:val="28"/>
          <w:lang w:val="uk-UA"/>
        </w:rPr>
        <w:t>;</w:t>
      </w:r>
    </w:p>
    <w:p w:rsidR="00976877" w:rsidRDefault="00976877" w:rsidP="00292016">
      <w:pPr>
        <w:ind w:firstLine="567"/>
        <w:jc w:val="both"/>
        <w:rPr>
          <w:sz w:val="28"/>
          <w:szCs w:val="28"/>
          <w:lang w:val="uk-UA"/>
        </w:rPr>
      </w:pPr>
      <w:r>
        <w:rPr>
          <w:sz w:val="28"/>
          <w:szCs w:val="28"/>
          <w:lang w:val="uk-UA"/>
        </w:rPr>
        <w:t>- 273 звернення через</w:t>
      </w:r>
      <w:r w:rsidRPr="007A6A7B">
        <w:rPr>
          <w:sz w:val="28"/>
          <w:szCs w:val="28"/>
        </w:rPr>
        <w:t xml:space="preserve"> </w:t>
      </w:r>
      <w:r>
        <w:rPr>
          <w:sz w:val="28"/>
          <w:szCs w:val="28"/>
          <w:lang w:val="uk-UA"/>
        </w:rPr>
        <w:t xml:space="preserve">ІС „Соціальна громада”, в </w:t>
      </w:r>
      <w:proofErr w:type="spellStart"/>
      <w:r>
        <w:rPr>
          <w:sz w:val="28"/>
          <w:szCs w:val="28"/>
          <w:lang w:val="uk-UA"/>
        </w:rPr>
        <w:t>т.ч</w:t>
      </w:r>
      <w:proofErr w:type="spellEnd"/>
      <w:r>
        <w:rPr>
          <w:sz w:val="28"/>
          <w:szCs w:val="28"/>
          <w:lang w:val="uk-UA"/>
        </w:rPr>
        <w:t>. через портал „Дія”, всі звернення опрацьовані вчасно;</w:t>
      </w:r>
    </w:p>
    <w:p w:rsidR="00976877" w:rsidRPr="007A6A7B" w:rsidRDefault="00976877" w:rsidP="00292016">
      <w:pPr>
        <w:ind w:firstLine="567"/>
        <w:jc w:val="both"/>
        <w:rPr>
          <w:color w:val="3366FF"/>
          <w:sz w:val="28"/>
          <w:szCs w:val="28"/>
          <w:lang w:val="uk-UA"/>
        </w:rPr>
      </w:pPr>
      <w:r>
        <w:rPr>
          <w:sz w:val="28"/>
          <w:szCs w:val="28"/>
          <w:lang w:val="uk-UA"/>
        </w:rPr>
        <w:t>- 34 електронних зверненн</w:t>
      </w:r>
      <w:r w:rsidR="0072261E">
        <w:rPr>
          <w:sz w:val="28"/>
          <w:szCs w:val="28"/>
          <w:lang w:val="uk-UA"/>
        </w:rPr>
        <w:t>я</w:t>
      </w:r>
      <w:r>
        <w:rPr>
          <w:sz w:val="28"/>
          <w:szCs w:val="28"/>
          <w:lang w:val="uk-UA"/>
        </w:rPr>
        <w:t xml:space="preserve"> про призначення житлових субсидій та державної допомоги, опрацьовані вчасно;</w:t>
      </w:r>
    </w:p>
    <w:p w:rsidR="00976877" w:rsidRDefault="00976877" w:rsidP="00292016">
      <w:pPr>
        <w:ind w:firstLine="567"/>
        <w:jc w:val="both"/>
        <w:rPr>
          <w:sz w:val="28"/>
          <w:szCs w:val="28"/>
          <w:lang w:val="uk-UA"/>
        </w:rPr>
      </w:pPr>
      <w:r w:rsidRPr="00DA4C04">
        <w:rPr>
          <w:sz w:val="28"/>
          <w:szCs w:val="28"/>
          <w:lang w:val="uk-UA"/>
        </w:rPr>
        <w:t>-</w:t>
      </w:r>
      <w:r>
        <w:rPr>
          <w:sz w:val="28"/>
          <w:szCs w:val="28"/>
          <w:lang w:val="uk-UA"/>
        </w:rPr>
        <w:t xml:space="preserve"> </w:t>
      </w:r>
      <w:r w:rsidRPr="00604D07">
        <w:rPr>
          <w:sz w:val="28"/>
          <w:szCs w:val="28"/>
          <w:lang w:val="uk-UA"/>
        </w:rPr>
        <w:t>9</w:t>
      </w:r>
      <w:r>
        <w:rPr>
          <w:sz w:val="28"/>
          <w:szCs w:val="28"/>
          <w:lang w:val="uk-UA"/>
        </w:rPr>
        <w:t xml:space="preserve">12 </w:t>
      </w:r>
      <w:r w:rsidRPr="00DA4C04">
        <w:rPr>
          <w:sz w:val="28"/>
          <w:szCs w:val="28"/>
          <w:lang w:val="uk-UA"/>
        </w:rPr>
        <w:t>звернен</w:t>
      </w:r>
      <w:r>
        <w:rPr>
          <w:sz w:val="28"/>
          <w:szCs w:val="28"/>
          <w:lang w:val="uk-UA"/>
        </w:rPr>
        <w:t>ь</w:t>
      </w:r>
      <w:r w:rsidRPr="00DA4C04">
        <w:rPr>
          <w:sz w:val="28"/>
          <w:szCs w:val="28"/>
          <w:lang w:val="uk-UA"/>
        </w:rPr>
        <w:t xml:space="preserve"> щодо надання довідок про отримання  державних допомог</w:t>
      </w:r>
      <w:r>
        <w:rPr>
          <w:sz w:val="28"/>
          <w:szCs w:val="28"/>
          <w:lang w:val="uk-UA"/>
        </w:rPr>
        <w:t>, всі замовлені довідки видані в день звернення</w:t>
      </w:r>
      <w:r w:rsidRPr="00DA4C04">
        <w:rPr>
          <w:sz w:val="28"/>
          <w:szCs w:val="28"/>
          <w:lang w:val="uk-UA"/>
        </w:rPr>
        <w:t>;</w:t>
      </w:r>
    </w:p>
    <w:p w:rsidR="00976877" w:rsidRDefault="00976877" w:rsidP="00292016">
      <w:pPr>
        <w:ind w:firstLine="567"/>
        <w:jc w:val="both"/>
        <w:rPr>
          <w:sz w:val="28"/>
          <w:szCs w:val="28"/>
          <w:lang w:val="uk-UA"/>
        </w:rPr>
      </w:pPr>
      <w:r>
        <w:rPr>
          <w:sz w:val="28"/>
          <w:szCs w:val="28"/>
          <w:lang w:val="uk-UA"/>
        </w:rPr>
        <w:t xml:space="preserve">- 324 звернення про зміну персональних даних та рахунків у банках опрацьовані вчасно; </w:t>
      </w:r>
    </w:p>
    <w:p w:rsidR="00976877" w:rsidRDefault="00976877" w:rsidP="00292016">
      <w:pPr>
        <w:ind w:firstLine="567"/>
        <w:jc w:val="both"/>
        <w:rPr>
          <w:sz w:val="28"/>
          <w:szCs w:val="28"/>
          <w:lang w:val="uk-UA"/>
        </w:rPr>
      </w:pPr>
      <w:r>
        <w:rPr>
          <w:sz w:val="28"/>
          <w:szCs w:val="28"/>
          <w:lang w:val="uk-UA"/>
        </w:rPr>
        <w:t xml:space="preserve">- 3136 </w:t>
      </w:r>
      <w:r w:rsidR="0072261E">
        <w:rPr>
          <w:sz w:val="28"/>
          <w:szCs w:val="28"/>
          <w:lang w:val="uk-UA"/>
        </w:rPr>
        <w:t>звернень громадян, які звернулись за консультаціями з різних питань.</w:t>
      </w:r>
      <w:r>
        <w:rPr>
          <w:sz w:val="28"/>
          <w:szCs w:val="28"/>
          <w:lang w:val="uk-UA"/>
        </w:rPr>
        <w:t xml:space="preserve"> </w:t>
      </w:r>
      <w:r w:rsidR="0072261E">
        <w:rPr>
          <w:sz w:val="28"/>
          <w:szCs w:val="28"/>
          <w:lang w:val="uk-UA"/>
        </w:rPr>
        <w:t>Консультації</w:t>
      </w:r>
      <w:r>
        <w:rPr>
          <w:sz w:val="28"/>
          <w:szCs w:val="28"/>
          <w:lang w:val="uk-UA"/>
        </w:rPr>
        <w:t xml:space="preserve"> надані як безпосередньо на прийомі у спеціаліста, так і за телефоном;</w:t>
      </w:r>
    </w:p>
    <w:p w:rsidR="00976877" w:rsidRDefault="00976877" w:rsidP="00292016">
      <w:pPr>
        <w:ind w:firstLine="567"/>
        <w:jc w:val="both"/>
        <w:rPr>
          <w:sz w:val="28"/>
          <w:szCs w:val="28"/>
          <w:lang w:val="uk-UA"/>
        </w:rPr>
      </w:pPr>
      <w:r w:rsidRPr="00DA4C04">
        <w:rPr>
          <w:sz w:val="28"/>
          <w:szCs w:val="28"/>
          <w:lang w:val="uk-UA"/>
        </w:rPr>
        <w:t xml:space="preserve">- </w:t>
      </w:r>
      <w:r>
        <w:rPr>
          <w:sz w:val="28"/>
          <w:szCs w:val="28"/>
          <w:lang w:val="uk-UA"/>
        </w:rPr>
        <w:t>140</w:t>
      </w:r>
      <w:r w:rsidRPr="00DA4C04">
        <w:rPr>
          <w:sz w:val="28"/>
          <w:szCs w:val="28"/>
          <w:lang w:val="uk-UA"/>
        </w:rPr>
        <w:t xml:space="preserve"> </w:t>
      </w:r>
      <w:r w:rsidR="001C0B86">
        <w:rPr>
          <w:sz w:val="28"/>
          <w:szCs w:val="28"/>
          <w:lang w:val="uk-UA"/>
        </w:rPr>
        <w:t xml:space="preserve">звернень </w:t>
      </w:r>
      <w:r w:rsidRPr="00DA4C04">
        <w:rPr>
          <w:sz w:val="28"/>
          <w:szCs w:val="28"/>
          <w:lang w:val="uk-UA"/>
        </w:rPr>
        <w:t xml:space="preserve">щодо </w:t>
      </w:r>
      <w:r w:rsidR="0072261E">
        <w:rPr>
          <w:sz w:val="28"/>
          <w:szCs w:val="28"/>
          <w:lang w:val="uk-UA"/>
        </w:rPr>
        <w:t>відмов у наданні житлових субси</w:t>
      </w:r>
      <w:r>
        <w:rPr>
          <w:sz w:val="28"/>
          <w:szCs w:val="28"/>
          <w:lang w:val="uk-UA"/>
        </w:rPr>
        <w:t>дій та державної допомоги, надані роз</w:t>
      </w:r>
      <w:r w:rsidRPr="00F9463B">
        <w:rPr>
          <w:sz w:val="28"/>
          <w:szCs w:val="28"/>
          <w:lang w:val="uk-UA"/>
        </w:rPr>
        <w:t>’</w:t>
      </w:r>
      <w:r>
        <w:rPr>
          <w:sz w:val="28"/>
          <w:szCs w:val="28"/>
          <w:lang w:val="uk-UA"/>
        </w:rPr>
        <w:t>яснення та консультації;</w:t>
      </w:r>
    </w:p>
    <w:p w:rsidR="00976877" w:rsidRDefault="00976877" w:rsidP="00292016">
      <w:pPr>
        <w:ind w:firstLine="567"/>
        <w:jc w:val="both"/>
        <w:rPr>
          <w:sz w:val="28"/>
          <w:szCs w:val="28"/>
          <w:lang w:val="uk-UA"/>
        </w:rPr>
      </w:pPr>
      <w:r>
        <w:rPr>
          <w:sz w:val="28"/>
          <w:szCs w:val="28"/>
          <w:lang w:val="uk-UA"/>
        </w:rPr>
        <w:t>-18 консультацій та письмових повідомлень про порядок повернення до державного бюджету надміру виплачених коштів;</w:t>
      </w:r>
    </w:p>
    <w:p w:rsidR="00976877" w:rsidRPr="006E1CEA" w:rsidRDefault="00976877" w:rsidP="00976877">
      <w:pPr>
        <w:ind w:firstLine="709"/>
        <w:jc w:val="both"/>
        <w:rPr>
          <w:sz w:val="28"/>
          <w:szCs w:val="28"/>
          <w:lang w:val="uk-UA"/>
        </w:rPr>
      </w:pPr>
      <w:r>
        <w:rPr>
          <w:sz w:val="28"/>
          <w:szCs w:val="28"/>
          <w:lang w:val="uk-UA"/>
        </w:rPr>
        <w:t>- 50 заяв на видачу посвідчень особам з інвалідністю розглянуті в день звернення та видачі посвідчення.</w:t>
      </w:r>
    </w:p>
    <w:p w:rsidR="00976877" w:rsidRDefault="00976877" w:rsidP="00976877">
      <w:pPr>
        <w:ind w:left="720"/>
        <w:jc w:val="both"/>
        <w:rPr>
          <w:sz w:val="28"/>
          <w:szCs w:val="28"/>
          <w:lang w:val="uk-UA"/>
        </w:rPr>
      </w:pPr>
      <w:r w:rsidRPr="005570E3">
        <w:rPr>
          <w:sz w:val="28"/>
          <w:szCs w:val="28"/>
          <w:lang w:val="uk-UA"/>
        </w:rPr>
        <w:t>- 270</w:t>
      </w:r>
      <w:r w:rsidRPr="00DA4C04">
        <w:rPr>
          <w:sz w:val="28"/>
          <w:szCs w:val="28"/>
          <w:lang w:val="uk-UA"/>
        </w:rPr>
        <w:t xml:space="preserve"> звернень щодо виплати державних соціальних допомог.</w:t>
      </w:r>
    </w:p>
    <w:p w:rsidR="00976877" w:rsidRPr="00722808" w:rsidRDefault="00976877" w:rsidP="00976877">
      <w:pPr>
        <w:ind w:firstLine="708"/>
        <w:jc w:val="both"/>
        <w:rPr>
          <w:sz w:val="28"/>
          <w:szCs w:val="28"/>
          <w:lang w:val="uk-UA"/>
        </w:rPr>
      </w:pPr>
      <w:r w:rsidRPr="00722808">
        <w:rPr>
          <w:sz w:val="28"/>
          <w:szCs w:val="28"/>
          <w:lang w:val="uk-UA"/>
        </w:rPr>
        <w:t xml:space="preserve">Відділом праці, охорони праці та соціально-трудових відносин та  відділом організаційно-правового забезпечення, кадрової роботи та контролю </w:t>
      </w:r>
      <w:r w:rsidRPr="00C854DC">
        <w:rPr>
          <w:sz w:val="28"/>
          <w:szCs w:val="28"/>
          <w:lang w:val="uk-UA"/>
        </w:rPr>
        <w:t xml:space="preserve">розглянуто </w:t>
      </w:r>
      <w:r w:rsidRPr="00AD08BD">
        <w:rPr>
          <w:sz w:val="28"/>
          <w:szCs w:val="28"/>
          <w:lang w:val="uk-UA"/>
        </w:rPr>
        <w:t>2254</w:t>
      </w:r>
      <w:r w:rsidRPr="00C854DC">
        <w:rPr>
          <w:sz w:val="28"/>
          <w:szCs w:val="28"/>
          <w:lang w:val="uk-UA"/>
        </w:rPr>
        <w:t xml:space="preserve"> звернен</w:t>
      </w:r>
      <w:r w:rsidR="001C0B86">
        <w:rPr>
          <w:sz w:val="28"/>
          <w:szCs w:val="28"/>
          <w:lang w:val="uk-UA"/>
        </w:rPr>
        <w:t>ня</w:t>
      </w:r>
      <w:r w:rsidRPr="00722808">
        <w:rPr>
          <w:sz w:val="28"/>
          <w:szCs w:val="28"/>
          <w:lang w:val="uk-UA"/>
        </w:rPr>
        <w:t xml:space="preserve"> громадян за 202</w:t>
      </w:r>
      <w:r>
        <w:rPr>
          <w:sz w:val="28"/>
          <w:szCs w:val="28"/>
          <w:lang w:val="uk-UA"/>
        </w:rPr>
        <w:t>2</w:t>
      </w:r>
      <w:r w:rsidRPr="00722808">
        <w:rPr>
          <w:sz w:val="28"/>
          <w:szCs w:val="28"/>
          <w:lang w:val="uk-UA"/>
        </w:rPr>
        <w:t xml:space="preserve"> р</w:t>
      </w:r>
      <w:r>
        <w:rPr>
          <w:sz w:val="28"/>
          <w:szCs w:val="28"/>
          <w:lang w:val="uk-UA"/>
        </w:rPr>
        <w:t>ік</w:t>
      </w:r>
      <w:r w:rsidRPr="00722808">
        <w:rPr>
          <w:sz w:val="28"/>
          <w:szCs w:val="28"/>
          <w:lang w:val="uk-UA"/>
        </w:rPr>
        <w:t>:</w:t>
      </w:r>
    </w:p>
    <w:p w:rsidR="00976877" w:rsidRDefault="00976877" w:rsidP="00976877">
      <w:pPr>
        <w:ind w:firstLine="708"/>
        <w:jc w:val="both"/>
        <w:rPr>
          <w:sz w:val="28"/>
          <w:szCs w:val="28"/>
          <w:lang w:val="uk-UA"/>
        </w:rPr>
      </w:pPr>
      <w:r w:rsidRPr="00722808">
        <w:rPr>
          <w:sz w:val="28"/>
          <w:szCs w:val="28"/>
          <w:lang w:val="uk-UA"/>
        </w:rPr>
        <w:t xml:space="preserve">- </w:t>
      </w:r>
      <w:r>
        <w:rPr>
          <w:sz w:val="28"/>
          <w:szCs w:val="28"/>
          <w:lang w:val="uk-UA"/>
        </w:rPr>
        <w:t>141</w:t>
      </w:r>
      <w:r w:rsidRPr="00722808">
        <w:rPr>
          <w:sz w:val="28"/>
          <w:szCs w:val="28"/>
          <w:lang w:val="uk-UA"/>
        </w:rPr>
        <w:t xml:space="preserve"> з питань трудового законодавства</w:t>
      </w:r>
      <w:r>
        <w:rPr>
          <w:sz w:val="28"/>
          <w:szCs w:val="28"/>
          <w:lang w:val="uk-UA"/>
        </w:rPr>
        <w:t>;</w:t>
      </w:r>
      <w:r w:rsidRPr="00722808">
        <w:rPr>
          <w:sz w:val="28"/>
          <w:szCs w:val="28"/>
          <w:lang w:val="uk-UA"/>
        </w:rPr>
        <w:t xml:space="preserve"> </w:t>
      </w:r>
    </w:p>
    <w:p w:rsidR="00976877" w:rsidRPr="00722808" w:rsidRDefault="00976877" w:rsidP="00976877">
      <w:pPr>
        <w:ind w:firstLine="708"/>
        <w:jc w:val="both"/>
        <w:rPr>
          <w:sz w:val="28"/>
          <w:szCs w:val="28"/>
          <w:lang w:val="uk-UA"/>
        </w:rPr>
      </w:pPr>
      <w:r>
        <w:rPr>
          <w:sz w:val="28"/>
          <w:szCs w:val="28"/>
          <w:lang w:val="uk-UA"/>
        </w:rPr>
        <w:t>- 1 з питань пенсійного законодавства;</w:t>
      </w:r>
    </w:p>
    <w:p w:rsidR="00976877" w:rsidRDefault="00976877" w:rsidP="00976877">
      <w:pPr>
        <w:ind w:firstLine="708"/>
        <w:jc w:val="both"/>
        <w:rPr>
          <w:sz w:val="28"/>
          <w:szCs w:val="28"/>
          <w:lang w:val="uk-UA"/>
        </w:rPr>
      </w:pPr>
      <w:r w:rsidRPr="00722808">
        <w:rPr>
          <w:sz w:val="28"/>
          <w:szCs w:val="28"/>
          <w:lang w:val="uk-UA"/>
        </w:rPr>
        <w:t xml:space="preserve">- </w:t>
      </w:r>
      <w:r>
        <w:rPr>
          <w:sz w:val="28"/>
          <w:szCs w:val="28"/>
          <w:lang w:val="uk-UA"/>
        </w:rPr>
        <w:t xml:space="preserve">2058 </w:t>
      </w:r>
      <w:r w:rsidRPr="00722808">
        <w:rPr>
          <w:sz w:val="28"/>
          <w:szCs w:val="28"/>
          <w:lang w:val="uk-UA"/>
        </w:rPr>
        <w:t>заяв реєстрації обліку внутрішньо переміщеної особи;</w:t>
      </w:r>
    </w:p>
    <w:p w:rsidR="00976877" w:rsidRDefault="00976877" w:rsidP="001C0B86">
      <w:pPr>
        <w:ind w:firstLine="567"/>
        <w:jc w:val="both"/>
        <w:rPr>
          <w:sz w:val="28"/>
          <w:szCs w:val="28"/>
          <w:lang w:val="uk-UA"/>
        </w:rPr>
      </w:pPr>
      <w:r>
        <w:rPr>
          <w:sz w:val="28"/>
          <w:szCs w:val="28"/>
          <w:lang w:val="uk-UA"/>
        </w:rPr>
        <w:lastRenderedPageBreak/>
        <w:t>- 37 заяв про зміну фактичного місця проживання;</w:t>
      </w:r>
    </w:p>
    <w:p w:rsidR="00976877" w:rsidRPr="00722808" w:rsidRDefault="00976877" w:rsidP="001C0B86">
      <w:pPr>
        <w:ind w:firstLine="567"/>
        <w:jc w:val="both"/>
        <w:rPr>
          <w:sz w:val="28"/>
          <w:szCs w:val="28"/>
          <w:lang w:val="uk-UA"/>
        </w:rPr>
      </w:pPr>
      <w:r>
        <w:rPr>
          <w:sz w:val="28"/>
          <w:szCs w:val="28"/>
          <w:lang w:val="uk-UA"/>
        </w:rPr>
        <w:t xml:space="preserve">- 17 заяв про видачу дублікату довідки </w:t>
      </w:r>
      <w:r w:rsidRPr="00722808">
        <w:rPr>
          <w:sz w:val="28"/>
          <w:szCs w:val="28"/>
          <w:lang w:val="uk-UA"/>
        </w:rPr>
        <w:t>внутрішньо переміщеної особи</w:t>
      </w:r>
      <w:r>
        <w:rPr>
          <w:sz w:val="28"/>
          <w:szCs w:val="28"/>
          <w:lang w:val="uk-UA"/>
        </w:rPr>
        <w:t>.</w:t>
      </w:r>
    </w:p>
    <w:p w:rsidR="00976877" w:rsidRPr="00967FEF" w:rsidRDefault="00976877" w:rsidP="001C0B86">
      <w:pPr>
        <w:ind w:firstLine="567"/>
        <w:jc w:val="both"/>
        <w:rPr>
          <w:sz w:val="28"/>
          <w:szCs w:val="28"/>
        </w:rPr>
      </w:pPr>
      <w:r>
        <w:rPr>
          <w:sz w:val="28"/>
          <w:szCs w:val="28"/>
          <w:lang w:val="uk-UA"/>
        </w:rPr>
        <w:t>Головним</w:t>
      </w:r>
      <w:r w:rsidRPr="00967FEF">
        <w:rPr>
          <w:sz w:val="28"/>
          <w:szCs w:val="28"/>
          <w:lang w:val="uk-UA"/>
        </w:rPr>
        <w:t xml:space="preserve"> спеціаліст</w:t>
      </w:r>
      <w:r>
        <w:rPr>
          <w:sz w:val="28"/>
          <w:szCs w:val="28"/>
          <w:lang w:val="uk-UA"/>
        </w:rPr>
        <w:t>ом</w:t>
      </w:r>
      <w:r w:rsidRPr="00967FEF">
        <w:rPr>
          <w:sz w:val="28"/>
          <w:szCs w:val="28"/>
          <w:lang w:val="uk-UA"/>
        </w:rPr>
        <w:t xml:space="preserve"> - юрисконсульт</w:t>
      </w:r>
      <w:r>
        <w:rPr>
          <w:sz w:val="28"/>
          <w:szCs w:val="28"/>
          <w:lang w:val="uk-UA"/>
        </w:rPr>
        <w:t>ом</w:t>
      </w:r>
      <w:r w:rsidRPr="00967FEF">
        <w:rPr>
          <w:sz w:val="28"/>
          <w:szCs w:val="28"/>
          <w:lang w:val="uk-UA"/>
        </w:rPr>
        <w:t xml:space="preserve"> </w:t>
      </w:r>
      <w:r>
        <w:rPr>
          <w:sz w:val="28"/>
          <w:szCs w:val="28"/>
          <w:lang w:val="uk-UA"/>
        </w:rPr>
        <w:t>протягом 2022 ро</w:t>
      </w:r>
      <w:r w:rsidRPr="00967FEF">
        <w:rPr>
          <w:sz w:val="28"/>
          <w:szCs w:val="28"/>
          <w:lang w:val="uk-UA"/>
        </w:rPr>
        <w:t>к</w:t>
      </w:r>
      <w:r>
        <w:rPr>
          <w:sz w:val="28"/>
          <w:szCs w:val="28"/>
          <w:lang w:val="uk-UA"/>
        </w:rPr>
        <w:t>у</w:t>
      </w:r>
      <w:r w:rsidRPr="00967FEF">
        <w:rPr>
          <w:sz w:val="28"/>
          <w:szCs w:val="28"/>
          <w:lang w:val="uk-UA"/>
        </w:rPr>
        <w:t xml:space="preserve">  розглянуто </w:t>
      </w:r>
      <w:r w:rsidRPr="00AD08BD">
        <w:rPr>
          <w:sz w:val="28"/>
          <w:szCs w:val="28"/>
          <w:lang w:val="uk-UA"/>
        </w:rPr>
        <w:t>30 звернень</w:t>
      </w:r>
      <w:r w:rsidRPr="00967FEF">
        <w:rPr>
          <w:sz w:val="28"/>
          <w:szCs w:val="28"/>
          <w:lang w:val="uk-UA"/>
        </w:rPr>
        <w:t xml:space="preserve"> громадян з таких питань:</w:t>
      </w:r>
    </w:p>
    <w:p w:rsidR="00976877" w:rsidRDefault="00976877" w:rsidP="001C0B86">
      <w:pPr>
        <w:ind w:firstLine="567"/>
        <w:jc w:val="both"/>
        <w:rPr>
          <w:sz w:val="28"/>
          <w:szCs w:val="28"/>
          <w:lang w:val="uk-UA"/>
        </w:rPr>
      </w:pPr>
      <w:r>
        <w:rPr>
          <w:sz w:val="28"/>
          <w:szCs w:val="28"/>
          <w:lang w:val="uk-UA"/>
        </w:rPr>
        <w:t xml:space="preserve">- </w:t>
      </w:r>
      <w:r>
        <w:rPr>
          <w:sz w:val="28"/>
          <w:szCs w:val="28"/>
        </w:rPr>
        <w:t>1</w:t>
      </w:r>
      <w:r>
        <w:rPr>
          <w:sz w:val="28"/>
          <w:szCs w:val="28"/>
          <w:lang w:val="uk-UA"/>
        </w:rPr>
        <w:t>5 осіб отримали консультацію з приводу порядку визнання особи недієздатною та призначення опіки ;</w:t>
      </w:r>
    </w:p>
    <w:p w:rsidR="00976877" w:rsidRDefault="00976877" w:rsidP="001C0B86">
      <w:pPr>
        <w:ind w:firstLine="567"/>
        <w:jc w:val="both"/>
        <w:rPr>
          <w:sz w:val="28"/>
          <w:szCs w:val="28"/>
          <w:lang w:val="uk-UA"/>
        </w:rPr>
      </w:pPr>
      <w:r>
        <w:rPr>
          <w:sz w:val="28"/>
          <w:szCs w:val="28"/>
          <w:lang w:val="uk-UA"/>
        </w:rPr>
        <w:t>- 2 особи отримали консультацію з приводу порядку надання дозволу органом опіки та піклування про відчуження житла, яке належить недієздатній особі;</w:t>
      </w:r>
    </w:p>
    <w:p w:rsidR="00976877" w:rsidRDefault="00976877" w:rsidP="001C0B86">
      <w:pPr>
        <w:ind w:firstLine="567"/>
        <w:jc w:val="both"/>
        <w:rPr>
          <w:sz w:val="28"/>
          <w:szCs w:val="28"/>
          <w:lang w:val="uk-UA"/>
        </w:rPr>
      </w:pPr>
      <w:r>
        <w:rPr>
          <w:sz w:val="28"/>
          <w:szCs w:val="28"/>
          <w:lang w:val="uk-UA"/>
        </w:rPr>
        <w:t>- 2 особам було складено заяви до суду про визнання особи недієздатною та призначення опіки;</w:t>
      </w:r>
    </w:p>
    <w:p w:rsidR="00976877" w:rsidRDefault="00976877" w:rsidP="001C0B86">
      <w:pPr>
        <w:ind w:firstLine="567"/>
        <w:jc w:val="both"/>
        <w:rPr>
          <w:sz w:val="28"/>
          <w:szCs w:val="28"/>
          <w:lang w:val="uk-UA"/>
        </w:rPr>
      </w:pPr>
      <w:r>
        <w:rPr>
          <w:sz w:val="28"/>
          <w:szCs w:val="28"/>
          <w:lang w:val="uk-UA"/>
        </w:rPr>
        <w:t>- 2 особи отримали консультацію щодо порядку оформлення спадщини за законом;</w:t>
      </w:r>
    </w:p>
    <w:p w:rsidR="00976877" w:rsidRDefault="00976877" w:rsidP="00292016">
      <w:pPr>
        <w:ind w:firstLine="567"/>
        <w:jc w:val="both"/>
        <w:rPr>
          <w:sz w:val="28"/>
          <w:szCs w:val="28"/>
          <w:lang w:val="uk-UA"/>
        </w:rPr>
      </w:pPr>
      <w:r>
        <w:rPr>
          <w:sz w:val="28"/>
          <w:szCs w:val="28"/>
          <w:lang w:val="uk-UA"/>
        </w:rPr>
        <w:t>- 3 особи отримали консультації з приводу порядку отримання матеріальної  допомоги з міського бюджету;</w:t>
      </w:r>
    </w:p>
    <w:p w:rsidR="00976877" w:rsidRDefault="00976877" w:rsidP="00292016">
      <w:pPr>
        <w:tabs>
          <w:tab w:val="left" w:pos="900"/>
          <w:tab w:val="left" w:pos="1260"/>
        </w:tabs>
        <w:ind w:firstLine="567"/>
        <w:jc w:val="both"/>
        <w:rPr>
          <w:sz w:val="28"/>
          <w:szCs w:val="28"/>
          <w:lang w:val="uk-UA"/>
        </w:rPr>
      </w:pPr>
      <w:r>
        <w:rPr>
          <w:sz w:val="28"/>
          <w:szCs w:val="28"/>
          <w:lang w:val="uk-UA"/>
        </w:rPr>
        <w:t>- 1 особа отримала консультацію з подовження терміну дії з психоневрологічним диспансером про утримання недієздатної особи;</w:t>
      </w:r>
    </w:p>
    <w:p w:rsidR="00976877" w:rsidRDefault="00976877" w:rsidP="00292016">
      <w:pPr>
        <w:ind w:firstLine="567"/>
        <w:jc w:val="both"/>
        <w:rPr>
          <w:sz w:val="28"/>
          <w:szCs w:val="28"/>
          <w:lang w:val="uk-UA"/>
        </w:rPr>
      </w:pPr>
      <w:r>
        <w:rPr>
          <w:sz w:val="28"/>
          <w:szCs w:val="28"/>
          <w:lang w:val="uk-UA"/>
        </w:rPr>
        <w:t xml:space="preserve">- 1 </w:t>
      </w:r>
      <w:r w:rsidR="001C0B86">
        <w:rPr>
          <w:sz w:val="28"/>
          <w:szCs w:val="28"/>
          <w:lang w:val="uk-UA"/>
        </w:rPr>
        <w:t xml:space="preserve">особа </w:t>
      </w:r>
      <w:r>
        <w:rPr>
          <w:sz w:val="28"/>
          <w:szCs w:val="28"/>
          <w:lang w:val="uk-UA"/>
        </w:rPr>
        <w:t>з п</w:t>
      </w:r>
      <w:r w:rsidR="001C0B86">
        <w:rPr>
          <w:sz w:val="28"/>
          <w:szCs w:val="28"/>
          <w:lang w:val="uk-UA"/>
        </w:rPr>
        <w:t>риводу</w:t>
      </w:r>
      <w:r>
        <w:rPr>
          <w:sz w:val="28"/>
          <w:szCs w:val="28"/>
          <w:lang w:val="uk-UA"/>
        </w:rPr>
        <w:t xml:space="preserve"> складання заяви до суду про встановлення юридичного факту(проживання на території України);</w:t>
      </w:r>
    </w:p>
    <w:p w:rsidR="00976877" w:rsidRDefault="00976877" w:rsidP="00292016">
      <w:pPr>
        <w:ind w:firstLine="567"/>
        <w:jc w:val="both"/>
        <w:rPr>
          <w:sz w:val="28"/>
          <w:szCs w:val="28"/>
          <w:lang w:val="uk-UA"/>
        </w:rPr>
      </w:pPr>
      <w:r>
        <w:rPr>
          <w:sz w:val="28"/>
          <w:szCs w:val="28"/>
          <w:lang w:val="uk-UA"/>
        </w:rPr>
        <w:t>- 1 особа отримала консультацію щодо порядку призначення субсидії у разі заборгованості по сплаті аліментів;</w:t>
      </w:r>
    </w:p>
    <w:p w:rsidR="00976877" w:rsidRDefault="00976877" w:rsidP="00292016">
      <w:pPr>
        <w:ind w:firstLine="567"/>
        <w:jc w:val="both"/>
        <w:rPr>
          <w:sz w:val="28"/>
          <w:szCs w:val="28"/>
          <w:lang w:val="uk-UA"/>
        </w:rPr>
      </w:pPr>
      <w:r>
        <w:rPr>
          <w:sz w:val="28"/>
          <w:szCs w:val="28"/>
          <w:lang w:val="uk-UA"/>
        </w:rPr>
        <w:t>- 2 особи отримали консультацію з приводу порядку проведення судового збору за виконавчим листом;</w:t>
      </w:r>
    </w:p>
    <w:p w:rsidR="00976877" w:rsidRDefault="00976877" w:rsidP="00292016">
      <w:pPr>
        <w:ind w:firstLine="567"/>
        <w:jc w:val="both"/>
        <w:rPr>
          <w:sz w:val="28"/>
          <w:szCs w:val="28"/>
          <w:lang w:val="uk-UA"/>
        </w:rPr>
      </w:pPr>
      <w:r>
        <w:rPr>
          <w:sz w:val="28"/>
          <w:szCs w:val="28"/>
          <w:lang w:val="uk-UA"/>
        </w:rPr>
        <w:t>- 1 особа отримала консультацію з приводу тривалості відрядження для осіб з інвалідністю на підприємстві.</w:t>
      </w:r>
    </w:p>
    <w:p w:rsidR="00976877" w:rsidRDefault="00976877" w:rsidP="00292016">
      <w:pPr>
        <w:ind w:firstLine="567"/>
        <w:jc w:val="both"/>
        <w:rPr>
          <w:sz w:val="28"/>
          <w:szCs w:val="28"/>
          <w:lang w:val="uk-UA"/>
        </w:rPr>
      </w:pPr>
      <w:r w:rsidRPr="00722808">
        <w:rPr>
          <w:sz w:val="28"/>
          <w:szCs w:val="28"/>
          <w:lang w:val="uk-UA"/>
        </w:rPr>
        <w:t xml:space="preserve">Всі звернення розглянуті в повному обсязі та в </w:t>
      </w:r>
      <w:r w:rsidR="00AD08BD" w:rsidRPr="00722808">
        <w:rPr>
          <w:sz w:val="28"/>
          <w:szCs w:val="28"/>
          <w:lang w:val="uk-UA"/>
        </w:rPr>
        <w:t xml:space="preserve">терміни </w:t>
      </w:r>
      <w:r w:rsidR="00AD08BD">
        <w:rPr>
          <w:sz w:val="28"/>
          <w:szCs w:val="28"/>
          <w:lang w:val="uk-UA"/>
        </w:rPr>
        <w:t xml:space="preserve">, відповідно до </w:t>
      </w:r>
      <w:r w:rsidRPr="00722808">
        <w:rPr>
          <w:sz w:val="28"/>
          <w:szCs w:val="28"/>
          <w:lang w:val="uk-UA"/>
        </w:rPr>
        <w:t>чинн</w:t>
      </w:r>
      <w:r w:rsidR="00AD08BD">
        <w:rPr>
          <w:sz w:val="28"/>
          <w:szCs w:val="28"/>
          <w:lang w:val="uk-UA"/>
        </w:rPr>
        <w:t>ого</w:t>
      </w:r>
      <w:r w:rsidRPr="00722808">
        <w:rPr>
          <w:sz w:val="28"/>
          <w:szCs w:val="28"/>
          <w:lang w:val="uk-UA"/>
        </w:rPr>
        <w:t xml:space="preserve"> законодавств</w:t>
      </w:r>
      <w:r w:rsidR="00AD08BD">
        <w:rPr>
          <w:sz w:val="28"/>
          <w:szCs w:val="28"/>
          <w:lang w:val="uk-UA"/>
        </w:rPr>
        <w:t>а</w:t>
      </w:r>
      <w:r w:rsidRPr="00722808">
        <w:rPr>
          <w:sz w:val="28"/>
          <w:szCs w:val="28"/>
          <w:lang w:val="uk-UA"/>
        </w:rPr>
        <w:t>, надані письмові та усні роз’</w:t>
      </w:r>
      <w:proofErr w:type="spellStart"/>
      <w:r w:rsidRPr="00722808">
        <w:rPr>
          <w:sz w:val="28"/>
          <w:szCs w:val="28"/>
        </w:rPr>
        <w:t>яснення</w:t>
      </w:r>
      <w:proofErr w:type="spellEnd"/>
      <w:r w:rsidRPr="00722808">
        <w:rPr>
          <w:sz w:val="28"/>
          <w:szCs w:val="28"/>
          <w:lang w:val="uk-UA"/>
        </w:rPr>
        <w:t>.</w:t>
      </w:r>
    </w:p>
    <w:p w:rsidR="002640DE" w:rsidRPr="00BC43AF" w:rsidRDefault="002640DE" w:rsidP="00292016">
      <w:pPr>
        <w:ind w:firstLine="567"/>
        <w:contextualSpacing/>
        <w:jc w:val="both"/>
        <w:rPr>
          <w:sz w:val="28"/>
          <w:szCs w:val="28"/>
          <w:lang w:val="uk-UA"/>
        </w:rPr>
      </w:pPr>
    </w:p>
    <w:p w:rsidR="002640DE" w:rsidRPr="00EE7D4D" w:rsidRDefault="002640DE" w:rsidP="002640DE">
      <w:pPr>
        <w:ind w:firstLine="567"/>
        <w:contextualSpacing/>
        <w:jc w:val="both"/>
        <w:rPr>
          <w:sz w:val="28"/>
          <w:szCs w:val="28"/>
          <w:lang w:val="uk-UA"/>
        </w:rPr>
      </w:pPr>
      <w:r w:rsidRPr="00EE7D4D">
        <w:rPr>
          <w:sz w:val="28"/>
          <w:szCs w:val="28"/>
          <w:lang w:val="uk-UA"/>
        </w:rPr>
        <w:t>Управлінню житлово-комунального господарства та комунальної власності міської ради керівництвом міської ради протягом 202</w:t>
      </w:r>
      <w:r w:rsidR="00976877" w:rsidRPr="00EE7D4D">
        <w:rPr>
          <w:sz w:val="28"/>
          <w:szCs w:val="28"/>
          <w:lang w:val="uk-UA"/>
        </w:rPr>
        <w:t>2</w:t>
      </w:r>
      <w:r w:rsidRPr="00EE7D4D">
        <w:rPr>
          <w:sz w:val="28"/>
          <w:szCs w:val="28"/>
          <w:lang w:val="uk-UA"/>
        </w:rPr>
        <w:t xml:space="preserve"> року було доручено розглянути </w:t>
      </w:r>
      <w:r w:rsidR="0080772F" w:rsidRPr="00EE7D4D">
        <w:rPr>
          <w:sz w:val="28"/>
          <w:szCs w:val="28"/>
          <w:lang w:val="uk-UA"/>
        </w:rPr>
        <w:t>290</w:t>
      </w:r>
      <w:r w:rsidRPr="00EE7D4D">
        <w:rPr>
          <w:sz w:val="28"/>
          <w:szCs w:val="28"/>
          <w:lang w:val="uk-UA"/>
        </w:rPr>
        <w:t xml:space="preserve"> звернень, що були зареєстровані в автоматизованій системі упра</w:t>
      </w:r>
      <w:r w:rsidR="0080772F" w:rsidRPr="00EE7D4D">
        <w:rPr>
          <w:sz w:val="28"/>
          <w:szCs w:val="28"/>
          <w:lang w:val="uk-UA"/>
        </w:rPr>
        <w:t>вління документами «ДОК ПРОФ 3».</w:t>
      </w:r>
    </w:p>
    <w:p w:rsidR="002640DE" w:rsidRPr="00EE7D4D" w:rsidRDefault="002640DE" w:rsidP="002640DE">
      <w:pPr>
        <w:ind w:firstLine="567"/>
        <w:contextualSpacing/>
        <w:jc w:val="both"/>
        <w:rPr>
          <w:sz w:val="28"/>
          <w:szCs w:val="28"/>
          <w:lang w:val="uk-UA"/>
        </w:rPr>
      </w:pPr>
      <w:r w:rsidRPr="00EE7D4D">
        <w:rPr>
          <w:sz w:val="28"/>
          <w:szCs w:val="28"/>
          <w:lang w:val="uk-UA"/>
        </w:rPr>
        <w:t xml:space="preserve">Звернення були розглянуті в повному обсязі та згідно з чинним законодавством, надані письмові </w:t>
      </w:r>
      <w:r w:rsidR="0080772F" w:rsidRPr="00EE7D4D">
        <w:rPr>
          <w:sz w:val="28"/>
          <w:szCs w:val="28"/>
          <w:lang w:val="uk-UA"/>
        </w:rPr>
        <w:t>відповіді</w:t>
      </w:r>
      <w:r w:rsidRPr="00EE7D4D">
        <w:rPr>
          <w:sz w:val="28"/>
          <w:szCs w:val="28"/>
          <w:lang w:val="uk-UA"/>
        </w:rPr>
        <w:t>.</w:t>
      </w:r>
    </w:p>
    <w:p w:rsidR="002640DE" w:rsidRPr="00EE7D4D" w:rsidRDefault="002640DE" w:rsidP="002640DE">
      <w:pPr>
        <w:ind w:firstLine="567"/>
        <w:contextualSpacing/>
        <w:jc w:val="both"/>
        <w:rPr>
          <w:sz w:val="28"/>
          <w:szCs w:val="28"/>
          <w:lang w:val="uk-UA"/>
        </w:rPr>
      </w:pPr>
    </w:p>
    <w:p w:rsidR="002640DE" w:rsidRPr="00EE7D4D" w:rsidRDefault="002640DE" w:rsidP="002640DE">
      <w:pPr>
        <w:ind w:firstLine="567"/>
        <w:jc w:val="both"/>
        <w:rPr>
          <w:sz w:val="28"/>
          <w:szCs w:val="28"/>
          <w:lang w:val="uk-UA"/>
        </w:rPr>
      </w:pPr>
      <w:r w:rsidRPr="00EE7D4D">
        <w:rPr>
          <w:sz w:val="28"/>
          <w:szCs w:val="28"/>
          <w:lang w:val="uk-UA"/>
        </w:rPr>
        <w:t>Центру надання адміні</w:t>
      </w:r>
      <w:r w:rsidR="0080772F" w:rsidRPr="00EE7D4D">
        <w:rPr>
          <w:sz w:val="28"/>
          <w:szCs w:val="28"/>
          <w:lang w:val="uk-UA"/>
        </w:rPr>
        <w:t xml:space="preserve">стративних послуг міської ради </w:t>
      </w:r>
      <w:r w:rsidRPr="00EE7D4D">
        <w:rPr>
          <w:sz w:val="28"/>
          <w:szCs w:val="28"/>
          <w:lang w:val="uk-UA"/>
        </w:rPr>
        <w:t xml:space="preserve">керівництвом міської ради було доручено розглянути 4 звернення, що були зареєстровані в автоматизованій системі управління документами «ДОК ПРОФ 3». </w:t>
      </w:r>
      <w:r w:rsidR="0080772F" w:rsidRPr="00EE7D4D">
        <w:rPr>
          <w:sz w:val="28"/>
          <w:szCs w:val="28"/>
          <w:lang w:val="uk-UA"/>
        </w:rPr>
        <w:t>Всі звернення виконані.</w:t>
      </w:r>
    </w:p>
    <w:p w:rsidR="002640DE" w:rsidRPr="00EE7D4D" w:rsidRDefault="002640DE" w:rsidP="002640DE">
      <w:pPr>
        <w:ind w:firstLine="567"/>
        <w:jc w:val="both"/>
        <w:rPr>
          <w:sz w:val="28"/>
          <w:szCs w:val="28"/>
          <w:lang w:val="uk-UA"/>
        </w:rPr>
      </w:pPr>
      <w:r w:rsidRPr="00EE7D4D">
        <w:rPr>
          <w:sz w:val="28"/>
          <w:szCs w:val="28"/>
          <w:lang w:val="uk-UA"/>
        </w:rPr>
        <w:t xml:space="preserve">Безпосередньо до центру надання адміністративних послуг надійшло </w:t>
      </w:r>
      <w:r w:rsidR="00734672" w:rsidRPr="00EE7D4D">
        <w:rPr>
          <w:sz w:val="28"/>
          <w:szCs w:val="28"/>
          <w:lang w:val="uk-UA"/>
        </w:rPr>
        <w:t>3798</w:t>
      </w:r>
      <w:r w:rsidRPr="00EE7D4D">
        <w:rPr>
          <w:sz w:val="28"/>
          <w:szCs w:val="28"/>
          <w:lang w:val="uk-UA"/>
        </w:rPr>
        <w:t xml:space="preserve"> звернення з них:</w:t>
      </w:r>
    </w:p>
    <w:p w:rsidR="002640DE" w:rsidRPr="00EE7D4D" w:rsidRDefault="00734672" w:rsidP="002640DE">
      <w:pPr>
        <w:ind w:firstLine="567"/>
        <w:contextualSpacing/>
        <w:jc w:val="both"/>
        <w:rPr>
          <w:sz w:val="28"/>
          <w:szCs w:val="28"/>
          <w:lang w:val="uk-UA"/>
        </w:rPr>
      </w:pPr>
      <w:r w:rsidRPr="00EE7D4D">
        <w:rPr>
          <w:sz w:val="28"/>
          <w:szCs w:val="28"/>
          <w:lang w:val="uk-UA"/>
        </w:rPr>
        <w:t>1998</w:t>
      </w:r>
      <w:r w:rsidR="002640DE" w:rsidRPr="00EE7D4D">
        <w:rPr>
          <w:sz w:val="28"/>
          <w:szCs w:val="28"/>
          <w:lang w:val="uk-UA"/>
        </w:rPr>
        <w:t xml:space="preserve"> </w:t>
      </w:r>
      <w:r w:rsidR="002640DE" w:rsidRPr="00EE7D4D">
        <w:rPr>
          <w:sz w:val="28"/>
          <w:szCs w:val="28"/>
          <w:lang w:val="uk-UA"/>
        </w:rPr>
        <w:tab/>
        <w:t>– по відділу реєстрації Синельниківської міської ради;</w:t>
      </w:r>
    </w:p>
    <w:p w:rsidR="002640DE" w:rsidRPr="00EE7D4D" w:rsidRDefault="00734672" w:rsidP="002640DE">
      <w:pPr>
        <w:ind w:firstLine="567"/>
        <w:contextualSpacing/>
        <w:jc w:val="both"/>
        <w:rPr>
          <w:sz w:val="28"/>
          <w:szCs w:val="28"/>
          <w:lang w:val="uk-UA"/>
        </w:rPr>
      </w:pPr>
      <w:r w:rsidRPr="00EE7D4D">
        <w:rPr>
          <w:sz w:val="28"/>
          <w:szCs w:val="28"/>
          <w:lang w:val="uk-UA"/>
        </w:rPr>
        <w:t>598</w:t>
      </w:r>
      <w:r w:rsidR="002640DE" w:rsidRPr="00EE7D4D">
        <w:rPr>
          <w:sz w:val="28"/>
          <w:szCs w:val="28"/>
          <w:lang w:val="uk-UA"/>
        </w:rPr>
        <w:t xml:space="preserve"> </w:t>
      </w:r>
      <w:r w:rsidR="002640DE" w:rsidRPr="00EE7D4D">
        <w:rPr>
          <w:sz w:val="28"/>
          <w:szCs w:val="28"/>
          <w:lang w:val="uk-UA"/>
        </w:rPr>
        <w:tab/>
        <w:t xml:space="preserve">– по управлінню </w:t>
      </w:r>
      <w:proofErr w:type="spellStart"/>
      <w:r w:rsidR="002640DE" w:rsidRPr="00EE7D4D">
        <w:rPr>
          <w:sz w:val="28"/>
          <w:szCs w:val="28"/>
          <w:lang w:val="uk-UA"/>
        </w:rPr>
        <w:t>Держгеокадастру</w:t>
      </w:r>
      <w:proofErr w:type="spellEnd"/>
      <w:r w:rsidR="002640DE" w:rsidRPr="00EE7D4D">
        <w:rPr>
          <w:sz w:val="28"/>
          <w:szCs w:val="28"/>
          <w:lang w:val="uk-UA"/>
        </w:rPr>
        <w:t xml:space="preserve"> у </w:t>
      </w:r>
      <w:proofErr w:type="spellStart"/>
      <w:r w:rsidR="002640DE" w:rsidRPr="00EE7D4D">
        <w:rPr>
          <w:sz w:val="28"/>
          <w:szCs w:val="28"/>
          <w:lang w:val="uk-UA"/>
        </w:rPr>
        <w:t>Синельниківському</w:t>
      </w:r>
      <w:proofErr w:type="spellEnd"/>
      <w:r w:rsidR="002640DE" w:rsidRPr="00EE7D4D">
        <w:rPr>
          <w:sz w:val="28"/>
          <w:szCs w:val="28"/>
          <w:lang w:val="uk-UA"/>
        </w:rPr>
        <w:t xml:space="preserve"> районі;</w:t>
      </w:r>
    </w:p>
    <w:p w:rsidR="002640DE" w:rsidRPr="00EE7D4D" w:rsidRDefault="00734672" w:rsidP="00734672">
      <w:pPr>
        <w:ind w:firstLine="567"/>
        <w:contextualSpacing/>
        <w:jc w:val="both"/>
        <w:rPr>
          <w:sz w:val="28"/>
          <w:szCs w:val="28"/>
          <w:lang w:val="uk-UA"/>
        </w:rPr>
      </w:pPr>
      <w:r w:rsidRPr="00EE7D4D">
        <w:rPr>
          <w:sz w:val="28"/>
          <w:szCs w:val="28"/>
          <w:lang w:val="uk-UA"/>
        </w:rPr>
        <w:t>1177</w:t>
      </w:r>
      <w:r w:rsidR="002640DE" w:rsidRPr="00EE7D4D">
        <w:rPr>
          <w:sz w:val="28"/>
          <w:szCs w:val="28"/>
          <w:lang w:val="uk-UA"/>
        </w:rPr>
        <w:t xml:space="preserve"> </w:t>
      </w:r>
      <w:r w:rsidR="002640DE" w:rsidRPr="00EE7D4D">
        <w:rPr>
          <w:sz w:val="28"/>
          <w:szCs w:val="28"/>
          <w:lang w:val="uk-UA"/>
        </w:rPr>
        <w:tab/>
        <w:t>– послуги інших струк</w:t>
      </w:r>
      <w:r w:rsidRPr="00EE7D4D">
        <w:rPr>
          <w:sz w:val="28"/>
          <w:szCs w:val="28"/>
          <w:lang w:val="uk-UA"/>
        </w:rPr>
        <w:t>турних підрозділів міської ради.</w:t>
      </w:r>
    </w:p>
    <w:p w:rsidR="002640DE" w:rsidRPr="00EE7D4D" w:rsidRDefault="002640DE" w:rsidP="002640DE">
      <w:pPr>
        <w:ind w:firstLine="567"/>
        <w:contextualSpacing/>
        <w:jc w:val="both"/>
        <w:rPr>
          <w:sz w:val="28"/>
          <w:szCs w:val="28"/>
          <w:lang w:val="uk-UA"/>
        </w:rPr>
      </w:pPr>
      <w:r w:rsidRPr="00EE7D4D">
        <w:rPr>
          <w:sz w:val="28"/>
          <w:szCs w:val="28"/>
          <w:lang w:val="uk-UA"/>
        </w:rPr>
        <w:lastRenderedPageBreak/>
        <w:t xml:space="preserve">По зареєстрованих справах надано </w:t>
      </w:r>
      <w:r w:rsidR="00734672" w:rsidRPr="00EE7D4D">
        <w:rPr>
          <w:sz w:val="28"/>
          <w:szCs w:val="28"/>
          <w:lang w:val="uk-UA"/>
        </w:rPr>
        <w:t>3773</w:t>
      </w:r>
      <w:r w:rsidRPr="00EE7D4D">
        <w:rPr>
          <w:sz w:val="28"/>
          <w:szCs w:val="28"/>
          <w:lang w:val="uk-UA"/>
        </w:rPr>
        <w:t xml:space="preserve"> документ</w:t>
      </w:r>
      <w:r w:rsidR="00655E78" w:rsidRPr="00EE7D4D">
        <w:rPr>
          <w:sz w:val="28"/>
          <w:szCs w:val="28"/>
          <w:lang w:val="uk-UA"/>
        </w:rPr>
        <w:t>и</w:t>
      </w:r>
      <w:r w:rsidRPr="00EE7D4D">
        <w:rPr>
          <w:sz w:val="28"/>
          <w:szCs w:val="28"/>
          <w:lang w:val="uk-UA"/>
        </w:rPr>
        <w:t xml:space="preserve">, </w:t>
      </w:r>
      <w:r w:rsidR="00655E78" w:rsidRPr="00EE7D4D">
        <w:rPr>
          <w:sz w:val="28"/>
          <w:szCs w:val="28"/>
          <w:lang w:val="uk-UA"/>
        </w:rPr>
        <w:t xml:space="preserve">з яких </w:t>
      </w:r>
      <w:r w:rsidRPr="00EE7D4D">
        <w:rPr>
          <w:sz w:val="28"/>
          <w:szCs w:val="28"/>
          <w:lang w:val="uk-UA"/>
        </w:rPr>
        <w:t xml:space="preserve">відмовлено у задоволені – </w:t>
      </w:r>
      <w:r w:rsidR="00655E78" w:rsidRPr="00EE7D4D">
        <w:rPr>
          <w:sz w:val="28"/>
          <w:szCs w:val="28"/>
          <w:lang w:val="uk-UA"/>
        </w:rPr>
        <w:t>7</w:t>
      </w:r>
      <w:r w:rsidR="00734672" w:rsidRPr="00EE7D4D">
        <w:rPr>
          <w:sz w:val="28"/>
          <w:szCs w:val="28"/>
          <w:lang w:val="uk-UA"/>
        </w:rPr>
        <w:t>3</w:t>
      </w:r>
      <w:r w:rsidRPr="00EE7D4D">
        <w:rPr>
          <w:sz w:val="28"/>
          <w:szCs w:val="28"/>
          <w:lang w:val="uk-UA"/>
        </w:rPr>
        <w:t xml:space="preserve">, </w:t>
      </w:r>
      <w:r w:rsidR="00734672" w:rsidRPr="00EE7D4D">
        <w:rPr>
          <w:sz w:val="28"/>
          <w:szCs w:val="28"/>
          <w:lang w:val="uk-UA"/>
        </w:rPr>
        <w:t>24</w:t>
      </w:r>
      <w:r w:rsidRPr="00EE7D4D">
        <w:rPr>
          <w:sz w:val="28"/>
          <w:szCs w:val="28"/>
          <w:lang w:val="uk-UA"/>
        </w:rPr>
        <w:t xml:space="preserve"> справи знаходиться на розгляді (інформація додається).</w:t>
      </w:r>
    </w:p>
    <w:p w:rsidR="002640DE" w:rsidRPr="00BC43AF" w:rsidRDefault="002640DE" w:rsidP="002640DE">
      <w:pPr>
        <w:ind w:firstLine="567"/>
        <w:contextualSpacing/>
        <w:jc w:val="both"/>
        <w:rPr>
          <w:sz w:val="28"/>
          <w:szCs w:val="28"/>
          <w:lang w:val="uk-UA"/>
        </w:rPr>
      </w:pPr>
    </w:p>
    <w:p w:rsidR="002640DE" w:rsidRPr="00BC43AF" w:rsidRDefault="002640DE" w:rsidP="002640DE">
      <w:pPr>
        <w:ind w:firstLine="567"/>
        <w:contextualSpacing/>
        <w:jc w:val="both"/>
        <w:rPr>
          <w:sz w:val="28"/>
          <w:szCs w:val="28"/>
          <w:lang w:val="uk-UA"/>
        </w:rPr>
      </w:pPr>
      <w:r w:rsidRPr="00BC43AF">
        <w:rPr>
          <w:sz w:val="28"/>
          <w:szCs w:val="28"/>
          <w:lang w:val="uk-UA"/>
        </w:rPr>
        <w:t>Архівному відділу міської ради керівництвом міської ради протягом 202</w:t>
      </w:r>
      <w:r w:rsidR="00AD08BD">
        <w:rPr>
          <w:sz w:val="28"/>
          <w:szCs w:val="28"/>
          <w:lang w:val="uk-UA"/>
        </w:rPr>
        <w:t>2</w:t>
      </w:r>
      <w:r w:rsidRPr="00BC43AF">
        <w:rPr>
          <w:sz w:val="28"/>
          <w:szCs w:val="28"/>
          <w:lang w:val="uk-UA"/>
        </w:rPr>
        <w:t xml:space="preserve"> року було доручено розглянути </w:t>
      </w:r>
      <w:r w:rsidR="0080772F">
        <w:rPr>
          <w:sz w:val="28"/>
          <w:szCs w:val="28"/>
          <w:lang w:val="uk-UA"/>
        </w:rPr>
        <w:t>68</w:t>
      </w:r>
      <w:r w:rsidRPr="00BC43AF">
        <w:rPr>
          <w:sz w:val="28"/>
          <w:szCs w:val="28"/>
          <w:lang w:val="uk-UA"/>
        </w:rPr>
        <w:t xml:space="preserve"> звернень, що були зареєстровані в автоматизованій системі упра</w:t>
      </w:r>
      <w:r w:rsidR="0080772F">
        <w:rPr>
          <w:sz w:val="28"/>
          <w:szCs w:val="28"/>
          <w:lang w:val="uk-UA"/>
        </w:rPr>
        <w:t>вління документами «ДОК ПРОФ 3».</w:t>
      </w:r>
    </w:p>
    <w:p w:rsidR="002640DE" w:rsidRPr="00BC43AF" w:rsidRDefault="002640DE" w:rsidP="002640DE">
      <w:pPr>
        <w:ind w:firstLine="567"/>
        <w:contextualSpacing/>
        <w:jc w:val="both"/>
        <w:rPr>
          <w:sz w:val="28"/>
          <w:szCs w:val="28"/>
          <w:lang w:val="uk-UA"/>
        </w:rPr>
      </w:pPr>
      <w:r w:rsidRPr="00BC43AF">
        <w:rPr>
          <w:sz w:val="28"/>
          <w:szCs w:val="28"/>
          <w:lang w:val="uk-UA"/>
        </w:rPr>
        <w:t xml:space="preserve">Відповідно до звернень, архівним відділом міської ради було підготовлено і видано </w:t>
      </w:r>
      <w:r w:rsidR="0080772F">
        <w:rPr>
          <w:sz w:val="28"/>
          <w:szCs w:val="28"/>
          <w:lang w:val="uk-UA"/>
        </w:rPr>
        <w:t>305</w:t>
      </w:r>
      <w:r w:rsidRPr="00BC43AF">
        <w:rPr>
          <w:sz w:val="28"/>
          <w:szCs w:val="28"/>
          <w:lang w:val="uk-UA"/>
        </w:rPr>
        <w:t xml:space="preserve"> архівних довід</w:t>
      </w:r>
      <w:r w:rsidR="00D926D1">
        <w:rPr>
          <w:sz w:val="28"/>
          <w:szCs w:val="28"/>
          <w:lang w:val="uk-UA"/>
        </w:rPr>
        <w:t>ок</w:t>
      </w:r>
      <w:r w:rsidRPr="00BC43AF">
        <w:rPr>
          <w:sz w:val="28"/>
          <w:szCs w:val="28"/>
          <w:lang w:val="uk-UA"/>
        </w:rPr>
        <w:t>, з яких:</w:t>
      </w:r>
    </w:p>
    <w:p w:rsidR="002640DE" w:rsidRPr="00BC43AF" w:rsidRDefault="00EE7D4D" w:rsidP="002640DE">
      <w:pPr>
        <w:pStyle w:val="a6"/>
        <w:ind w:firstLine="567"/>
        <w:jc w:val="both"/>
        <w:rPr>
          <w:sz w:val="28"/>
          <w:szCs w:val="28"/>
          <w:lang w:val="uk-UA"/>
        </w:rPr>
      </w:pPr>
      <w:r>
        <w:rPr>
          <w:sz w:val="28"/>
          <w:szCs w:val="28"/>
          <w:lang w:val="uk-UA"/>
        </w:rPr>
        <w:t>85</w:t>
      </w:r>
      <w:r w:rsidR="002640DE" w:rsidRPr="00BC43AF">
        <w:rPr>
          <w:sz w:val="28"/>
          <w:szCs w:val="28"/>
          <w:lang w:val="uk-UA"/>
        </w:rPr>
        <w:t xml:space="preserve"> довідок про підтвердження трудового стажу громадян;</w:t>
      </w:r>
    </w:p>
    <w:p w:rsidR="002640DE" w:rsidRPr="00BC43AF" w:rsidRDefault="00EE7D4D" w:rsidP="002640DE">
      <w:pPr>
        <w:pStyle w:val="a6"/>
        <w:ind w:firstLine="567"/>
        <w:jc w:val="both"/>
        <w:rPr>
          <w:sz w:val="28"/>
          <w:szCs w:val="28"/>
          <w:lang w:val="uk-UA"/>
        </w:rPr>
      </w:pPr>
      <w:r>
        <w:rPr>
          <w:sz w:val="28"/>
          <w:szCs w:val="28"/>
          <w:lang w:val="uk-UA"/>
        </w:rPr>
        <w:t>116</w:t>
      </w:r>
      <w:r w:rsidR="001C0B86">
        <w:rPr>
          <w:sz w:val="28"/>
          <w:szCs w:val="28"/>
          <w:lang w:val="uk-UA"/>
        </w:rPr>
        <w:t xml:space="preserve"> довідок</w:t>
      </w:r>
      <w:r w:rsidR="002640DE" w:rsidRPr="00BC43AF">
        <w:rPr>
          <w:sz w:val="28"/>
          <w:szCs w:val="28"/>
          <w:lang w:val="uk-UA"/>
        </w:rPr>
        <w:t xml:space="preserve"> про заробітну плату для нарахування пенсій;</w:t>
      </w:r>
    </w:p>
    <w:p w:rsidR="002640DE" w:rsidRPr="00BC43AF" w:rsidRDefault="00EE7D4D" w:rsidP="002640DE">
      <w:pPr>
        <w:pStyle w:val="a6"/>
        <w:ind w:firstLine="567"/>
        <w:jc w:val="both"/>
        <w:rPr>
          <w:sz w:val="28"/>
          <w:szCs w:val="28"/>
          <w:lang w:val="uk-UA"/>
        </w:rPr>
      </w:pPr>
      <w:r>
        <w:rPr>
          <w:sz w:val="28"/>
          <w:szCs w:val="28"/>
          <w:lang w:val="uk-UA"/>
        </w:rPr>
        <w:t>69</w:t>
      </w:r>
      <w:r w:rsidR="002640DE" w:rsidRPr="00BC43AF">
        <w:rPr>
          <w:sz w:val="28"/>
          <w:szCs w:val="28"/>
          <w:lang w:val="uk-UA"/>
        </w:rPr>
        <w:t xml:space="preserve"> довідок про підтвердження майнових прав громадян;</w:t>
      </w:r>
    </w:p>
    <w:p w:rsidR="002640DE" w:rsidRPr="00BC43AF" w:rsidRDefault="00EE7D4D" w:rsidP="002640DE">
      <w:pPr>
        <w:pStyle w:val="a6"/>
        <w:ind w:firstLine="567"/>
        <w:jc w:val="both"/>
        <w:rPr>
          <w:sz w:val="28"/>
          <w:szCs w:val="28"/>
          <w:lang w:val="uk-UA"/>
        </w:rPr>
      </w:pPr>
      <w:r>
        <w:rPr>
          <w:sz w:val="28"/>
          <w:szCs w:val="28"/>
          <w:lang w:val="uk-UA"/>
        </w:rPr>
        <w:t>37 довідок</w:t>
      </w:r>
      <w:r w:rsidR="002640DE" w:rsidRPr="00BC43AF">
        <w:rPr>
          <w:sz w:val="28"/>
          <w:szCs w:val="28"/>
          <w:lang w:val="uk-UA"/>
        </w:rPr>
        <w:t xml:space="preserve"> про перейменування ліквідованих підприємств.</w:t>
      </w:r>
    </w:p>
    <w:p w:rsidR="002640DE" w:rsidRPr="00BC43AF" w:rsidRDefault="002640DE" w:rsidP="002640DE">
      <w:pPr>
        <w:ind w:firstLine="567"/>
        <w:contextualSpacing/>
        <w:jc w:val="both"/>
        <w:rPr>
          <w:sz w:val="28"/>
          <w:szCs w:val="28"/>
          <w:lang w:val="uk-UA"/>
        </w:rPr>
      </w:pPr>
    </w:p>
    <w:p w:rsidR="002640DE" w:rsidRPr="00BC43AF" w:rsidRDefault="002640DE" w:rsidP="0000233D">
      <w:pPr>
        <w:ind w:firstLine="567"/>
        <w:contextualSpacing/>
        <w:jc w:val="both"/>
        <w:rPr>
          <w:sz w:val="28"/>
          <w:szCs w:val="28"/>
          <w:lang w:val="uk-UA"/>
        </w:rPr>
      </w:pPr>
      <w:r w:rsidRPr="00BC43AF">
        <w:rPr>
          <w:sz w:val="28"/>
          <w:szCs w:val="28"/>
          <w:lang w:val="uk-UA"/>
        </w:rPr>
        <w:t xml:space="preserve">Службі у справах дітей міської ради керівництвом міської ради було доручено розглянути </w:t>
      </w:r>
      <w:r w:rsidR="00EE7D4D">
        <w:rPr>
          <w:sz w:val="28"/>
          <w:szCs w:val="28"/>
          <w:lang w:val="uk-UA"/>
        </w:rPr>
        <w:t>140</w:t>
      </w:r>
      <w:r w:rsidRPr="00BC43AF">
        <w:rPr>
          <w:sz w:val="28"/>
          <w:szCs w:val="28"/>
          <w:lang w:val="uk-UA"/>
        </w:rPr>
        <w:t xml:space="preserve"> звернень, що були зареєстровані в автоматизованій системі упра</w:t>
      </w:r>
      <w:r w:rsidR="0000233D">
        <w:rPr>
          <w:sz w:val="28"/>
          <w:szCs w:val="28"/>
          <w:lang w:val="uk-UA"/>
        </w:rPr>
        <w:t xml:space="preserve">вління документами «ДОК ПРОФ 3», </w:t>
      </w:r>
      <w:r w:rsidRPr="00BC43AF">
        <w:rPr>
          <w:sz w:val="28"/>
          <w:szCs w:val="28"/>
          <w:lang w:val="uk-UA"/>
        </w:rPr>
        <w:t>а саме:</w:t>
      </w:r>
    </w:p>
    <w:p w:rsidR="002640DE" w:rsidRPr="0000233D" w:rsidRDefault="002640DE" w:rsidP="002640DE">
      <w:pPr>
        <w:ind w:right="-185" w:firstLine="567"/>
        <w:jc w:val="both"/>
        <w:rPr>
          <w:sz w:val="28"/>
          <w:szCs w:val="28"/>
          <w:lang w:val="uk-UA"/>
        </w:rPr>
      </w:pPr>
      <w:r w:rsidRPr="0000233D">
        <w:rPr>
          <w:sz w:val="28"/>
          <w:szCs w:val="28"/>
          <w:lang w:val="uk-UA"/>
        </w:rPr>
        <w:t xml:space="preserve">36 </w:t>
      </w:r>
      <w:r w:rsidRPr="0000233D">
        <w:rPr>
          <w:sz w:val="28"/>
          <w:szCs w:val="28"/>
          <w:lang w:val="uk-UA"/>
        </w:rPr>
        <w:tab/>
        <w:t xml:space="preserve">– щодо </w:t>
      </w:r>
      <w:r w:rsidR="00AD35B5" w:rsidRPr="0000233D">
        <w:rPr>
          <w:sz w:val="28"/>
          <w:szCs w:val="28"/>
          <w:lang w:val="uk-UA"/>
        </w:rPr>
        <w:t xml:space="preserve">захисту прав дітей в частині неналежного </w:t>
      </w:r>
      <w:r w:rsidRPr="0000233D">
        <w:rPr>
          <w:sz w:val="28"/>
          <w:szCs w:val="28"/>
          <w:lang w:val="uk-UA"/>
        </w:rPr>
        <w:t>виконання батьківських обов’язків батьками;</w:t>
      </w:r>
    </w:p>
    <w:p w:rsidR="00AD35B5" w:rsidRPr="0000233D" w:rsidRDefault="00AD35B5" w:rsidP="002640DE">
      <w:pPr>
        <w:ind w:right="-185" w:firstLine="567"/>
        <w:jc w:val="both"/>
        <w:rPr>
          <w:sz w:val="28"/>
          <w:szCs w:val="28"/>
          <w:lang w:val="uk-UA"/>
        </w:rPr>
      </w:pPr>
      <w:r w:rsidRPr="0000233D">
        <w:rPr>
          <w:sz w:val="28"/>
          <w:szCs w:val="28"/>
          <w:lang w:val="uk-UA"/>
        </w:rPr>
        <w:t xml:space="preserve">36 </w:t>
      </w:r>
      <w:r w:rsidRPr="0000233D">
        <w:rPr>
          <w:sz w:val="28"/>
          <w:szCs w:val="28"/>
          <w:lang w:val="uk-UA"/>
        </w:rPr>
        <w:tab/>
        <w:t>– щодо відмови опікунів, прийомних батьків про евакуацію за межі країни;</w:t>
      </w:r>
    </w:p>
    <w:p w:rsidR="00AD35B5" w:rsidRPr="0000233D" w:rsidRDefault="00AD35B5" w:rsidP="00AD35B5">
      <w:pPr>
        <w:ind w:right="-185" w:firstLine="567"/>
        <w:jc w:val="both"/>
        <w:rPr>
          <w:sz w:val="28"/>
          <w:szCs w:val="28"/>
          <w:lang w:val="uk-UA"/>
        </w:rPr>
      </w:pPr>
      <w:r w:rsidRPr="0000233D">
        <w:rPr>
          <w:sz w:val="28"/>
          <w:szCs w:val="28"/>
          <w:lang w:val="uk-UA"/>
        </w:rPr>
        <w:t xml:space="preserve">25 </w:t>
      </w:r>
      <w:r w:rsidRPr="0000233D">
        <w:rPr>
          <w:sz w:val="28"/>
          <w:szCs w:val="28"/>
          <w:lang w:val="uk-UA"/>
        </w:rPr>
        <w:tab/>
        <w:t>– щодо тимчасового влаштування дітей, які залишилися без батьківського піклування;</w:t>
      </w:r>
    </w:p>
    <w:p w:rsidR="00AD35B5" w:rsidRPr="0000233D" w:rsidRDefault="00AD35B5" w:rsidP="00AD35B5">
      <w:pPr>
        <w:ind w:right="-185" w:firstLine="567"/>
        <w:jc w:val="both"/>
        <w:rPr>
          <w:sz w:val="28"/>
          <w:szCs w:val="28"/>
          <w:lang w:val="uk-UA"/>
        </w:rPr>
      </w:pPr>
      <w:r w:rsidRPr="0000233D">
        <w:rPr>
          <w:sz w:val="28"/>
          <w:szCs w:val="28"/>
          <w:lang w:val="uk-UA"/>
        </w:rPr>
        <w:t xml:space="preserve">19 </w:t>
      </w:r>
      <w:r w:rsidRPr="0000233D">
        <w:rPr>
          <w:sz w:val="28"/>
          <w:szCs w:val="28"/>
          <w:lang w:val="uk-UA"/>
        </w:rPr>
        <w:tab/>
        <w:t>– щодо оформлення опіки над дитиною та надання згоди одним з членів сім’ї про призначення опікуна над дитиною;</w:t>
      </w:r>
    </w:p>
    <w:p w:rsidR="00AD35B5" w:rsidRPr="0000233D" w:rsidRDefault="00AD35B5" w:rsidP="00AD35B5">
      <w:pPr>
        <w:ind w:right="-185" w:firstLine="567"/>
        <w:jc w:val="both"/>
        <w:rPr>
          <w:sz w:val="28"/>
          <w:szCs w:val="28"/>
          <w:lang w:val="uk-UA"/>
        </w:rPr>
      </w:pPr>
      <w:r w:rsidRPr="0000233D">
        <w:rPr>
          <w:sz w:val="28"/>
          <w:szCs w:val="28"/>
          <w:lang w:val="uk-UA"/>
        </w:rPr>
        <w:t xml:space="preserve">8 </w:t>
      </w:r>
      <w:r w:rsidRPr="0000233D">
        <w:rPr>
          <w:sz w:val="28"/>
          <w:szCs w:val="28"/>
          <w:lang w:val="uk-UA"/>
        </w:rPr>
        <w:tab/>
        <w:t>– щодо обстеження умов проживання дитини;</w:t>
      </w:r>
    </w:p>
    <w:p w:rsidR="00AD35B5" w:rsidRPr="0000233D" w:rsidRDefault="00AD35B5" w:rsidP="00AD35B5">
      <w:pPr>
        <w:ind w:right="-185" w:firstLine="567"/>
        <w:jc w:val="both"/>
        <w:rPr>
          <w:sz w:val="28"/>
          <w:szCs w:val="28"/>
          <w:lang w:val="uk-UA"/>
        </w:rPr>
      </w:pPr>
      <w:r w:rsidRPr="0000233D">
        <w:rPr>
          <w:sz w:val="28"/>
          <w:szCs w:val="28"/>
          <w:lang w:val="uk-UA"/>
        </w:rPr>
        <w:t xml:space="preserve">8 </w:t>
      </w:r>
      <w:r w:rsidRPr="0000233D">
        <w:rPr>
          <w:sz w:val="28"/>
          <w:szCs w:val="28"/>
          <w:lang w:val="uk-UA"/>
        </w:rPr>
        <w:tab/>
        <w:t>– щодо усиновлення дитини;</w:t>
      </w:r>
    </w:p>
    <w:p w:rsidR="002640DE" w:rsidRPr="0000233D" w:rsidRDefault="00AD35B5" w:rsidP="002640DE">
      <w:pPr>
        <w:ind w:right="-185" w:firstLine="567"/>
        <w:jc w:val="both"/>
        <w:rPr>
          <w:sz w:val="28"/>
          <w:szCs w:val="28"/>
          <w:lang w:val="uk-UA"/>
        </w:rPr>
      </w:pPr>
      <w:r w:rsidRPr="0000233D">
        <w:rPr>
          <w:sz w:val="28"/>
          <w:szCs w:val="28"/>
          <w:lang w:val="uk-UA"/>
        </w:rPr>
        <w:t>3</w:t>
      </w:r>
      <w:r w:rsidR="002640DE" w:rsidRPr="0000233D">
        <w:rPr>
          <w:sz w:val="28"/>
          <w:szCs w:val="28"/>
          <w:lang w:val="uk-UA"/>
        </w:rPr>
        <w:t xml:space="preserve"> </w:t>
      </w:r>
      <w:r w:rsidR="002640DE" w:rsidRPr="0000233D">
        <w:rPr>
          <w:sz w:val="28"/>
          <w:szCs w:val="28"/>
          <w:lang w:val="uk-UA"/>
        </w:rPr>
        <w:tab/>
        <w:t>– щодо встановлення днів побачень з малолітніми дітьми;</w:t>
      </w:r>
    </w:p>
    <w:p w:rsidR="002640DE" w:rsidRPr="0000233D" w:rsidRDefault="002640DE" w:rsidP="002640DE">
      <w:pPr>
        <w:ind w:right="-185" w:firstLine="567"/>
        <w:jc w:val="both"/>
        <w:rPr>
          <w:sz w:val="28"/>
          <w:szCs w:val="28"/>
          <w:lang w:val="uk-UA"/>
        </w:rPr>
      </w:pPr>
      <w:r w:rsidRPr="0000233D">
        <w:rPr>
          <w:sz w:val="28"/>
          <w:szCs w:val="28"/>
          <w:lang w:val="uk-UA"/>
        </w:rPr>
        <w:t xml:space="preserve">2 </w:t>
      </w:r>
      <w:r w:rsidRPr="0000233D">
        <w:rPr>
          <w:sz w:val="28"/>
          <w:szCs w:val="28"/>
          <w:lang w:val="uk-UA"/>
        </w:rPr>
        <w:tab/>
        <w:t>– щодо визначення місця проживання дитини;</w:t>
      </w:r>
    </w:p>
    <w:p w:rsidR="00AD35B5" w:rsidRPr="0000233D" w:rsidRDefault="00AD35B5" w:rsidP="002640DE">
      <w:pPr>
        <w:ind w:right="-185" w:firstLine="567"/>
        <w:jc w:val="both"/>
        <w:rPr>
          <w:sz w:val="28"/>
          <w:szCs w:val="28"/>
          <w:lang w:val="uk-UA"/>
        </w:rPr>
      </w:pPr>
      <w:r w:rsidRPr="0000233D">
        <w:rPr>
          <w:sz w:val="28"/>
          <w:szCs w:val="28"/>
          <w:lang w:val="uk-UA"/>
        </w:rPr>
        <w:t xml:space="preserve">2 </w:t>
      </w:r>
      <w:r w:rsidRPr="0000233D">
        <w:rPr>
          <w:sz w:val="28"/>
          <w:szCs w:val="28"/>
          <w:lang w:val="uk-UA"/>
        </w:rPr>
        <w:tab/>
        <w:t>– щодо надання довідок про позбавлення чи не позбавлення батьківських прав;</w:t>
      </w:r>
    </w:p>
    <w:p w:rsidR="002640DE" w:rsidRPr="0000233D" w:rsidRDefault="002640DE" w:rsidP="002640DE">
      <w:pPr>
        <w:ind w:right="-185" w:firstLine="567"/>
        <w:jc w:val="both"/>
        <w:rPr>
          <w:sz w:val="28"/>
          <w:szCs w:val="28"/>
          <w:lang w:val="uk-UA"/>
        </w:rPr>
      </w:pPr>
      <w:r w:rsidRPr="0000233D">
        <w:rPr>
          <w:sz w:val="28"/>
          <w:szCs w:val="28"/>
          <w:lang w:val="uk-UA"/>
        </w:rPr>
        <w:t xml:space="preserve">1 </w:t>
      </w:r>
      <w:r w:rsidRPr="0000233D">
        <w:rPr>
          <w:sz w:val="28"/>
          <w:szCs w:val="28"/>
          <w:lang w:val="uk-UA"/>
        </w:rPr>
        <w:tab/>
        <w:t>– щодо відрахування дитини з навчального закладу.</w:t>
      </w:r>
    </w:p>
    <w:p w:rsidR="002640DE" w:rsidRPr="00BC43AF" w:rsidRDefault="002640DE" w:rsidP="002640DE">
      <w:pPr>
        <w:ind w:right="-185" w:firstLine="567"/>
        <w:jc w:val="both"/>
        <w:rPr>
          <w:sz w:val="28"/>
          <w:szCs w:val="28"/>
          <w:lang w:val="uk-UA"/>
        </w:rPr>
      </w:pPr>
      <w:r w:rsidRPr="00BC43AF">
        <w:rPr>
          <w:sz w:val="28"/>
          <w:szCs w:val="28"/>
          <w:lang w:val="uk-UA"/>
        </w:rPr>
        <w:t>Усі звернення відпрацьовані та надані заявникам відповіді згідно з чинним законодавством.</w:t>
      </w:r>
    </w:p>
    <w:p w:rsidR="002640DE" w:rsidRPr="00BC43AF" w:rsidRDefault="002640DE" w:rsidP="002640DE">
      <w:pPr>
        <w:ind w:firstLine="567"/>
        <w:contextualSpacing/>
        <w:jc w:val="both"/>
        <w:rPr>
          <w:sz w:val="28"/>
          <w:szCs w:val="28"/>
          <w:lang w:val="uk-UA"/>
        </w:rPr>
      </w:pPr>
    </w:p>
    <w:p w:rsidR="002640DE" w:rsidRPr="00BC43AF" w:rsidRDefault="002640DE" w:rsidP="002640DE">
      <w:pPr>
        <w:ind w:firstLine="567"/>
        <w:contextualSpacing/>
        <w:jc w:val="both"/>
        <w:rPr>
          <w:sz w:val="28"/>
          <w:szCs w:val="28"/>
          <w:lang w:val="uk-UA"/>
        </w:rPr>
      </w:pPr>
      <w:r w:rsidRPr="00BC43AF">
        <w:rPr>
          <w:sz w:val="28"/>
          <w:szCs w:val="28"/>
          <w:lang w:val="uk-UA"/>
        </w:rPr>
        <w:t xml:space="preserve">Відділу освіти міської ради керівництвом міської </w:t>
      </w:r>
      <w:r w:rsidR="0000233D">
        <w:rPr>
          <w:sz w:val="28"/>
          <w:szCs w:val="28"/>
          <w:lang w:val="uk-UA"/>
        </w:rPr>
        <w:t>ради було доручено розглянути 14</w:t>
      </w:r>
      <w:r w:rsidRPr="00BC43AF">
        <w:rPr>
          <w:sz w:val="28"/>
          <w:szCs w:val="28"/>
          <w:lang w:val="uk-UA"/>
        </w:rPr>
        <w:t xml:space="preserve"> звернень, що були зареєстровані в автоматизованій системі управ</w:t>
      </w:r>
      <w:r w:rsidR="00AD08BD">
        <w:rPr>
          <w:sz w:val="28"/>
          <w:szCs w:val="28"/>
          <w:lang w:val="uk-UA"/>
        </w:rPr>
        <w:t>ління документами «ДОК ПРОФ 3».</w:t>
      </w:r>
    </w:p>
    <w:p w:rsidR="002640DE" w:rsidRPr="00BC43AF" w:rsidRDefault="002640DE" w:rsidP="002640DE">
      <w:pPr>
        <w:ind w:firstLine="567"/>
        <w:contextualSpacing/>
        <w:jc w:val="both"/>
        <w:rPr>
          <w:sz w:val="28"/>
          <w:szCs w:val="28"/>
          <w:lang w:val="uk-UA"/>
        </w:rPr>
      </w:pPr>
      <w:r w:rsidRPr="00BC43AF">
        <w:rPr>
          <w:sz w:val="28"/>
          <w:szCs w:val="28"/>
          <w:lang w:val="uk-UA"/>
        </w:rPr>
        <w:t xml:space="preserve">Всі звернення виконані. </w:t>
      </w:r>
    </w:p>
    <w:p w:rsidR="002640DE" w:rsidRPr="00BC43AF" w:rsidRDefault="002640DE" w:rsidP="002640DE">
      <w:pPr>
        <w:ind w:firstLine="567"/>
        <w:contextualSpacing/>
        <w:jc w:val="both"/>
        <w:rPr>
          <w:sz w:val="28"/>
          <w:szCs w:val="28"/>
          <w:lang w:val="uk-UA"/>
        </w:rPr>
      </w:pPr>
    </w:p>
    <w:p w:rsidR="002640DE" w:rsidRPr="00BC43AF" w:rsidRDefault="002640DE" w:rsidP="002640DE">
      <w:pPr>
        <w:ind w:firstLine="567"/>
        <w:contextualSpacing/>
        <w:jc w:val="both"/>
        <w:rPr>
          <w:sz w:val="28"/>
          <w:szCs w:val="28"/>
          <w:lang w:val="uk-UA"/>
        </w:rPr>
      </w:pPr>
      <w:r w:rsidRPr="00BC43AF">
        <w:rPr>
          <w:sz w:val="28"/>
          <w:szCs w:val="28"/>
          <w:lang w:val="uk-UA"/>
        </w:rPr>
        <w:t>Юридичному відділу міської ради керівниц</w:t>
      </w:r>
      <w:r w:rsidR="0000233D">
        <w:rPr>
          <w:sz w:val="28"/>
          <w:szCs w:val="28"/>
          <w:lang w:val="uk-UA"/>
        </w:rPr>
        <w:t>твом було доручено розглянути 33</w:t>
      </w:r>
      <w:r w:rsidRPr="00BC43AF">
        <w:rPr>
          <w:sz w:val="28"/>
          <w:szCs w:val="28"/>
          <w:lang w:val="uk-UA"/>
        </w:rPr>
        <w:t xml:space="preserve"> звернення, що були зареєстровані в автоматизованій системі упра</w:t>
      </w:r>
      <w:r w:rsidR="00AD08BD">
        <w:rPr>
          <w:sz w:val="28"/>
          <w:szCs w:val="28"/>
          <w:lang w:val="uk-UA"/>
        </w:rPr>
        <w:t>вління документами «ДОК ПРОФ 3». Звернення детально вивчені. Надані відповіді.</w:t>
      </w:r>
    </w:p>
    <w:p w:rsidR="002640DE" w:rsidRPr="00BC43AF" w:rsidRDefault="002640DE" w:rsidP="002640DE">
      <w:pPr>
        <w:ind w:firstLine="567"/>
        <w:contextualSpacing/>
        <w:jc w:val="both"/>
        <w:rPr>
          <w:sz w:val="28"/>
          <w:szCs w:val="28"/>
          <w:lang w:val="uk-UA"/>
        </w:rPr>
      </w:pPr>
      <w:r w:rsidRPr="00BC43AF">
        <w:rPr>
          <w:sz w:val="28"/>
          <w:szCs w:val="28"/>
          <w:lang w:val="uk-UA"/>
        </w:rPr>
        <w:t xml:space="preserve">Безпосередньо до відділу </w:t>
      </w:r>
      <w:r w:rsidR="0000233D">
        <w:rPr>
          <w:sz w:val="28"/>
          <w:szCs w:val="28"/>
          <w:lang w:val="uk-UA"/>
        </w:rPr>
        <w:t xml:space="preserve">надійшло 7 звернень для отримання безоплатної первинної правової допомоги з питань: оформлення земельних ділянок під об’єктами нерухомості, прийняття спадщини в порядку спадкування за </w:t>
      </w:r>
      <w:r w:rsidR="0000233D">
        <w:rPr>
          <w:sz w:val="28"/>
          <w:szCs w:val="28"/>
          <w:lang w:val="uk-UA"/>
        </w:rPr>
        <w:lastRenderedPageBreak/>
        <w:t>законом, належності правовстановлюючого документа, приватизація житла, вирішення спорів з питань добросусідства</w:t>
      </w:r>
      <w:r w:rsidRPr="00BC43AF">
        <w:rPr>
          <w:sz w:val="28"/>
          <w:szCs w:val="28"/>
          <w:lang w:val="uk-UA"/>
        </w:rPr>
        <w:t>.</w:t>
      </w:r>
      <w:r w:rsidR="0000233D">
        <w:rPr>
          <w:sz w:val="28"/>
          <w:szCs w:val="28"/>
          <w:lang w:val="uk-UA"/>
        </w:rPr>
        <w:t xml:space="preserve"> Надано консультації та роз’яснення.</w:t>
      </w:r>
    </w:p>
    <w:p w:rsidR="002640DE" w:rsidRPr="00AD08BD" w:rsidRDefault="002640DE" w:rsidP="004A0347">
      <w:pPr>
        <w:ind w:firstLine="567"/>
        <w:contextualSpacing/>
        <w:jc w:val="both"/>
        <w:rPr>
          <w:sz w:val="28"/>
          <w:szCs w:val="28"/>
          <w:lang w:val="uk-UA"/>
        </w:rPr>
      </w:pPr>
      <w:r w:rsidRPr="00AD08BD">
        <w:rPr>
          <w:sz w:val="28"/>
          <w:szCs w:val="28"/>
          <w:lang w:val="uk-UA"/>
        </w:rPr>
        <w:t>Протягом 202</w:t>
      </w:r>
      <w:r w:rsidR="0000233D" w:rsidRPr="00AD08BD">
        <w:rPr>
          <w:sz w:val="28"/>
          <w:szCs w:val="28"/>
          <w:lang w:val="uk-UA"/>
        </w:rPr>
        <w:t>2</w:t>
      </w:r>
      <w:r w:rsidRPr="00AD08BD">
        <w:rPr>
          <w:sz w:val="28"/>
          <w:szCs w:val="28"/>
          <w:lang w:val="uk-UA"/>
        </w:rPr>
        <w:t xml:space="preserve"> року відділу реєстрації міської ради керівництвом було доручено розглянути 6</w:t>
      </w:r>
      <w:r w:rsidR="0000233D" w:rsidRPr="00AD08BD">
        <w:rPr>
          <w:sz w:val="28"/>
          <w:szCs w:val="28"/>
          <w:lang w:val="uk-UA"/>
        </w:rPr>
        <w:t>6</w:t>
      </w:r>
      <w:r w:rsidR="004517CD" w:rsidRPr="00AD08BD">
        <w:rPr>
          <w:sz w:val="28"/>
          <w:szCs w:val="28"/>
          <w:lang w:val="uk-UA"/>
        </w:rPr>
        <w:t> звернень громадян.</w:t>
      </w:r>
    </w:p>
    <w:p w:rsidR="004A0347" w:rsidRPr="00AD08BD" w:rsidRDefault="004A0347" w:rsidP="004A0347">
      <w:pPr>
        <w:ind w:firstLine="567"/>
        <w:contextualSpacing/>
        <w:jc w:val="both"/>
        <w:rPr>
          <w:sz w:val="28"/>
          <w:szCs w:val="28"/>
          <w:lang w:val="uk-UA"/>
        </w:rPr>
      </w:pPr>
      <w:r w:rsidRPr="00AD08BD">
        <w:rPr>
          <w:sz w:val="28"/>
          <w:szCs w:val="28"/>
          <w:lang w:val="uk-UA"/>
        </w:rPr>
        <w:t>Тематика звернень громадян відносилась до таких питань:</w:t>
      </w:r>
    </w:p>
    <w:p w:rsidR="004A0347" w:rsidRPr="00AD08BD" w:rsidRDefault="004A0347" w:rsidP="004A0347">
      <w:pPr>
        <w:pStyle w:val="a3"/>
        <w:tabs>
          <w:tab w:val="left" w:pos="0"/>
          <w:tab w:val="left" w:pos="1134"/>
        </w:tabs>
        <w:spacing w:after="0" w:line="240" w:lineRule="auto"/>
        <w:ind w:left="0" w:firstLine="567"/>
        <w:rPr>
          <w:rFonts w:ascii="Times New Roman" w:hAnsi="Times New Roman"/>
          <w:sz w:val="28"/>
          <w:szCs w:val="28"/>
          <w:lang w:val="uk-UA"/>
        </w:rPr>
      </w:pPr>
      <w:r w:rsidRPr="00AD08BD">
        <w:rPr>
          <w:rFonts w:ascii="Times New Roman" w:hAnsi="Times New Roman"/>
          <w:sz w:val="28"/>
          <w:szCs w:val="28"/>
          <w:lang w:val="uk-UA"/>
        </w:rPr>
        <w:t xml:space="preserve">- про надання відомостей щодо припинення </w:t>
      </w:r>
      <w:proofErr w:type="spellStart"/>
      <w:r w:rsidRPr="00AD08BD">
        <w:rPr>
          <w:rFonts w:ascii="Times New Roman" w:hAnsi="Times New Roman"/>
          <w:sz w:val="28"/>
          <w:szCs w:val="28"/>
          <w:lang w:val="uk-UA"/>
        </w:rPr>
        <w:t>Синельниківською</w:t>
      </w:r>
      <w:proofErr w:type="spellEnd"/>
      <w:r w:rsidRPr="00AD08BD">
        <w:rPr>
          <w:rFonts w:ascii="Times New Roman" w:hAnsi="Times New Roman"/>
          <w:sz w:val="28"/>
          <w:szCs w:val="28"/>
          <w:lang w:val="uk-UA"/>
        </w:rPr>
        <w:t xml:space="preserve"> міською радою підприємницької діяльності заявника – 2;</w:t>
      </w:r>
    </w:p>
    <w:p w:rsidR="004A0347" w:rsidRPr="00AD08BD" w:rsidRDefault="004A0347" w:rsidP="004A0347">
      <w:pPr>
        <w:pStyle w:val="a3"/>
        <w:tabs>
          <w:tab w:val="left" w:pos="0"/>
          <w:tab w:val="left" w:pos="993"/>
        </w:tabs>
        <w:spacing w:after="0" w:line="240" w:lineRule="auto"/>
        <w:ind w:left="0" w:firstLine="567"/>
        <w:rPr>
          <w:rFonts w:ascii="Times New Roman" w:hAnsi="Times New Roman"/>
          <w:sz w:val="28"/>
          <w:szCs w:val="28"/>
          <w:lang w:val="uk-UA"/>
        </w:rPr>
      </w:pPr>
      <w:r w:rsidRPr="00AD08BD">
        <w:rPr>
          <w:rFonts w:ascii="Times New Roman" w:hAnsi="Times New Roman"/>
          <w:sz w:val="28"/>
          <w:szCs w:val="28"/>
          <w:lang w:val="uk-UA"/>
        </w:rPr>
        <w:t>- про надання роз’</w:t>
      </w:r>
      <w:proofErr w:type="spellStart"/>
      <w:r w:rsidRPr="00AD08BD">
        <w:rPr>
          <w:rFonts w:ascii="Times New Roman" w:hAnsi="Times New Roman"/>
          <w:sz w:val="28"/>
          <w:szCs w:val="28"/>
        </w:rPr>
        <w:t>яснень</w:t>
      </w:r>
      <w:proofErr w:type="spellEnd"/>
      <w:r w:rsidRPr="00AD08BD">
        <w:rPr>
          <w:rFonts w:ascii="Times New Roman" w:hAnsi="Times New Roman"/>
          <w:sz w:val="28"/>
          <w:szCs w:val="28"/>
        </w:rPr>
        <w:t xml:space="preserve"> </w:t>
      </w:r>
      <w:proofErr w:type="spellStart"/>
      <w:r w:rsidRPr="00AD08BD">
        <w:rPr>
          <w:rFonts w:ascii="Times New Roman" w:hAnsi="Times New Roman"/>
          <w:sz w:val="28"/>
          <w:szCs w:val="28"/>
        </w:rPr>
        <w:t>щодо</w:t>
      </w:r>
      <w:proofErr w:type="spellEnd"/>
      <w:r w:rsidRPr="00AD08BD">
        <w:rPr>
          <w:rFonts w:ascii="Times New Roman" w:hAnsi="Times New Roman"/>
          <w:sz w:val="28"/>
          <w:szCs w:val="28"/>
        </w:rPr>
        <w:t xml:space="preserve"> </w:t>
      </w:r>
      <w:r w:rsidRPr="00AD08BD">
        <w:rPr>
          <w:rFonts w:ascii="Times New Roman" w:hAnsi="Times New Roman"/>
          <w:sz w:val="28"/>
          <w:szCs w:val="28"/>
          <w:lang w:val="uk-UA"/>
        </w:rPr>
        <w:t>правових підстав зняття з реєстрації місця проживання особи – 1;</w:t>
      </w:r>
    </w:p>
    <w:p w:rsidR="004A0347" w:rsidRPr="00AD08BD" w:rsidRDefault="004A0347" w:rsidP="004A0347">
      <w:pPr>
        <w:pStyle w:val="a3"/>
        <w:tabs>
          <w:tab w:val="left" w:pos="0"/>
          <w:tab w:val="left" w:pos="1134"/>
        </w:tabs>
        <w:spacing w:after="0" w:line="240" w:lineRule="auto"/>
        <w:ind w:left="0" w:firstLine="567"/>
        <w:rPr>
          <w:rFonts w:ascii="Times New Roman" w:hAnsi="Times New Roman"/>
          <w:sz w:val="28"/>
          <w:szCs w:val="28"/>
          <w:lang w:val="uk-UA"/>
        </w:rPr>
      </w:pPr>
      <w:r w:rsidRPr="00AD08BD">
        <w:rPr>
          <w:rFonts w:ascii="Times New Roman" w:hAnsi="Times New Roman"/>
          <w:sz w:val="28"/>
          <w:szCs w:val="28"/>
          <w:lang w:val="uk-UA"/>
        </w:rPr>
        <w:t>- про надання відомостей про реєстрацію місця проживання осіб та про склад зареєстрованих осіб у домоволодінні – 63.</w:t>
      </w:r>
    </w:p>
    <w:p w:rsidR="004A0347" w:rsidRPr="00AD08BD" w:rsidRDefault="004A0347" w:rsidP="004A0347">
      <w:pPr>
        <w:ind w:firstLine="567"/>
        <w:rPr>
          <w:sz w:val="28"/>
          <w:szCs w:val="28"/>
          <w:lang w:val="uk-UA"/>
        </w:rPr>
      </w:pPr>
      <w:r w:rsidRPr="00AD08BD">
        <w:rPr>
          <w:sz w:val="28"/>
          <w:szCs w:val="28"/>
          <w:lang w:val="uk-UA"/>
        </w:rPr>
        <w:t xml:space="preserve">57 </w:t>
      </w:r>
      <w:r w:rsidRPr="00AD08BD">
        <w:rPr>
          <w:sz w:val="28"/>
          <w:szCs w:val="28"/>
          <w:lang w:val="uk-UA"/>
        </w:rPr>
        <w:tab/>
        <w:t>– вирішено позитивно;</w:t>
      </w:r>
    </w:p>
    <w:p w:rsidR="004A0347" w:rsidRPr="00AD08BD" w:rsidRDefault="004A0347" w:rsidP="004A0347">
      <w:pPr>
        <w:ind w:firstLine="567"/>
        <w:rPr>
          <w:sz w:val="28"/>
          <w:szCs w:val="28"/>
          <w:lang w:val="uk-UA"/>
        </w:rPr>
      </w:pPr>
      <w:r w:rsidRPr="00AD08BD">
        <w:rPr>
          <w:sz w:val="28"/>
          <w:szCs w:val="28"/>
          <w:lang w:val="uk-UA"/>
        </w:rPr>
        <w:t xml:space="preserve">3 </w:t>
      </w:r>
      <w:r w:rsidRPr="00AD08BD">
        <w:rPr>
          <w:sz w:val="28"/>
          <w:szCs w:val="28"/>
          <w:lang w:val="uk-UA"/>
        </w:rPr>
        <w:tab/>
        <w:t>– надано роз’яснення;</w:t>
      </w:r>
    </w:p>
    <w:p w:rsidR="004A0347" w:rsidRPr="00AD08BD" w:rsidRDefault="004A0347" w:rsidP="004A0347">
      <w:pPr>
        <w:ind w:firstLine="567"/>
        <w:rPr>
          <w:sz w:val="28"/>
          <w:szCs w:val="28"/>
          <w:lang w:val="uk-UA"/>
        </w:rPr>
      </w:pPr>
      <w:r w:rsidRPr="00AD08BD">
        <w:rPr>
          <w:sz w:val="28"/>
          <w:szCs w:val="28"/>
          <w:lang w:val="uk-UA"/>
        </w:rPr>
        <w:t xml:space="preserve">6 </w:t>
      </w:r>
      <w:r w:rsidRPr="00AD08BD">
        <w:rPr>
          <w:sz w:val="28"/>
          <w:szCs w:val="28"/>
          <w:lang w:val="uk-UA"/>
        </w:rPr>
        <w:tab/>
        <w:t>– відмовлено у задоволені.</w:t>
      </w:r>
    </w:p>
    <w:p w:rsidR="004A0347" w:rsidRPr="004A0347" w:rsidRDefault="004A0347" w:rsidP="004A0347">
      <w:pPr>
        <w:pStyle w:val="a3"/>
        <w:spacing w:after="0" w:line="240" w:lineRule="auto"/>
        <w:ind w:left="0" w:firstLine="567"/>
        <w:rPr>
          <w:rFonts w:ascii="Times New Roman" w:hAnsi="Times New Roman"/>
          <w:sz w:val="28"/>
          <w:szCs w:val="28"/>
          <w:lang w:val="uk-UA"/>
        </w:rPr>
      </w:pPr>
      <w:r w:rsidRPr="00AD08BD">
        <w:rPr>
          <w:rFonts w:ascii="Times New Roman" w:hAnsi="Times New Roman"/>
          <w:sz w:val="28"/>
          <w:szCs w:val="28"/>
          <w:lang w:val="uk-UA"/>
        </w:rPr>
        <w:t>Всі звернення опрацьовано вчасно, заявникам</w:t>
      </w:r>
      <w:r w:rsidRPr="004A0347">
        <w:rPr>
          <w:rFonts w:ascii="Times New Roman" w:hAnsi="Times New Roman"/>
          <w:sz w:val="28"/>
          <w:szCs w:val="28"/>
          <w:lang w:val="uk-UA"/>
        </w:rPr>
        <w:t xml:space="preserve"> направлено офіційні відповіді, в яких надано витяги з Реєстру територіальної громади про реєстрацію місця проживання за відповідний архівний період часу, про зареєстрованих осіб.  </w:t>
      </w:r>
    </w:p>
    <w:p w:rsidR="002640DE" w:rsidRPr="00BC43AF" w:rsidRDefault="002640DE" w:rsidP="002640DE">
      <w:pPr>
        <w:ind w:firstLine="567"/>
        <w:contextualSpacing/>
        <w:jc w:val="both"/>
        <w:rPr>
          <w:sz w:val="28"/>
          <w:szCs w:val="28"/>
          <w:lang w:val="uk-UA"/>
        </w:rPr>
      </w:pPr>
      <w:r w:rsidRPr="004A0347">
        <w:rPr>
          <w:sz w:val="28"/>
          <w:szCs w:val="28"/>
          <w:lang w:val="uk-UA"/>
        </w:rPr>
        <w:t xml:space="preserve">Розглянуто </w:t>
      </w:r>
      <w:r w:rsidR="0000233D" w:rsidRPr="004A0347">
        <w:rPr>
          <w:sz w:val="28"/>
          <w:szCs w:val="28"/>
          <w:lang w:val="uk-UA"/>
        </w:rPr>
        <w:t xml:space="preserve">1998 </w:t>
      </w:r>
      <w:r w:rsidRPr="004A0347">
        <w:rPr>
          <w:sz w:val="28"/>
          <w:szCs w:val="28"/>
          <w:lang w:val="uk-UA"/>
        </w:rPr>
        <w:t>звернен</w:t>
      </w:r>
      <w:r w:rsidR="0000233D" w:rsidRPr="004A0347">
        <w:rPr>
          <w:sz w:val="28"/>
          <w:szCs w:val="28"/>
          <w:lang w:val="uk-UA"/>
        </w:rPr>
        <w:t>ь</w:t>
      </w:r>
      <w:r w:rsidRPr="004A0347">
        <w:rPr>
          <w:sz w:val="28"/>
          <w:szCs w:val="28"/>
          <w:lang w:val="uk-UA"/>
        </w:rPr>
        <w:t xml:space="preserve"> громадян, що надійшли через центр надання</w:t>
      </w:r>
      <w:r w:rsidRPr="00BC43AF">
        <w:rPr>
          <w:sz w:val="28"/>
          <w:szCs w:val="28"/>
          <w:lang w:val="uk-UA"/>
        </w:rPr>
        <w:t xml:space="preserve"> адміністративних послуг Синельниківської міської ради. </w:t>
      </w:r>
    </w:p>
    <w:p w:rsidR="002640DE" w:rsidRPr="00BC43AF" w:rsidRDefault="002640DE" w:rsidP="002640DE">
      <w:pPr>
        <w:ind w:firstLine="567"/>
        <w:contextualSpacing/>
        <w:jc w:val="both"/>
        <w:rPr>
          <w:sz w:val="28"/>
          <w:szCs w:val="28"/>
          <w:lang w:val="uk-UA"/>
        </w:rPr>
      </w:pPr>
    </w:p>
    <w:p w:rsidR="002640DE" w:rsidRPr="00BC43AF" w:rsidRDefault="002640DE" w:rsidP="002640DE">
      <w:pPr>
        <w:ind w:firstLine="567"/>
        <w:contextualSpacing/>
        <w:jc w:val="both"/>
        <w:rPr>
          <w:sz w:val="28"/>
          <w:szCs w:val="28"/>
          <w:lang w:val="uk-UA"/>
        </w:rPr>
      </w:pPr>
      <w:r w:rsidRPr="00BC43AF">
        <w:rPr>
          <w:sz w:val="28"/>
          <w:szCs w:val="28"/>
          <w:lang w:val="uk-UA"/>
        </w:rPr>
        <w:t xml:space="preserve">Міському фінансовому управлінню керівництвом міської ради </w:t>
      </w:r>
      <w:r w:rsidR="004517CD">
        <w:rPr>
          <w:sz w:val="28"/>
          <w:szCs w:val="28"/>
          <w:lang w:val="uk-UA"/>
        </w:rPr>
        <w:t>було доручено розглянути 2</w:t>
      </w:r>
      <w:r w:rsidRPr="00BC43AF">
        <w:rPr>
          <w:sz w:val="28"/>
          <w:szCs w:val="28"/>
          <w:lang w:val="uk-UA"/>
        </w:rPr>
        <w:t xml:space="preserve"> звернен</w:t>
      </w:r>
      <w:r w:rsidR="004517CD">
        <w:rPr>
          <w:sz w:val="28"/>
          <w:szCs w:val="28"/>
          <w:lang w:val="uk-UA"/>
        </w:rPr>
        <w:t>ня</w:t>
      </w:r>
      <w:r w:rsidRPr="00BC43AF">
        <w:rPr>
          <w:sz w:val="28"/>
          <w:szCs w:val="28"/>
          <w:lang w:val="uk-UA"/>
        </w:rPr>
        <w:t>, що були зареєстровані в автоматизованій системі управління документами «ДОК ПРОФ 3»</w:t>
      </w:r>
      <w:r w:rsidR="004517CD">
        <w:rPr>
          <w:sz w:val="28"/>
          <w:szCs w:val="28"/>
          <w:lang w:val="uk-UA"/>
        </w:rPr>
        <w:t>, на які надано роз’яснення.</w:t>
      </w:r>
    </w:p>
    <w:p w:rsidR="002640DE" w:rsidRPr="00BC43AF" w:rsidRDefault="002640DE" w:rsidP="002640DE">
      <w:pPr>
        <w:ind w:firstLine="567"/>
        <w:contextualSpacing/>
        <w:jc w:val="both"/>
        <w:rPr>
          <w:sz w:val="28"/>
          <w:szCs w:val="28"/>
          <w:lang w:val="uk-UA"/>
        </w:rPr>
      </w:pPr>
      <w:r w:rsidRPr="00BC43AF">
        <w:rPr>
          <w:sz w:val="28"/>
          <w:szCs w:val="28"/>
          <w:lang w:val="uk-UA"/>
        </w:rPr>
        <w:t>Звернення громадян, що надійшли безпосередньо до управління, відсутні.</w:t>
      </w:r>
    </w:p>
    <w:p w:rsidR="002640DE" w:rsidRPr="00BC43AF" w:rsidRDefault="002640DE" w:rsidP="002640DE">
      <w:pPr>
        <w:ind w:firstLine="567"/>
        <w:contextualSpacing/>
        <w:jc w:val="both"/>
        <w:rPr>
          <w:sz w:val="28"/>
          <w:szCs w:val="28"/>
          <w:lang w:val="uk-UA"/>
        </w:rPr>
      </w:pPr>
    </w:p>
    <w:p w:rsidR="002640DE" w:rsidRPr="00BC43AF" w:rsidRDefault="002640DE" w:rsidP="002640DE">
      <w:pPr>
        <w:ind w:firstLine="567"/>
        <w:contextualSpacing/>
        <w:jc w:val="both"/>
        <w:rPr>
          <w:sz w:val="28"/>
          <w:szCs w:val="28"/>
          <w:lang w:val="uk-UA"/>
        </w:rPr>
      </w:pPr>
      <w:r w:rsidRPr="00BC43AF">
        <w:rPr>
          <w:sz w:val="28"/>
          <w:szCs w:val="28"/>
          <w:lang w:val="uk-UA"/>
        </w:rPr>
        <w:t>Відділу архітектури та містобудування міської ради керівниц</w:t>
      </w:r>
      <w:r w:rsidR="004517CD">
        <w:rPr>
          <w:sz w:val="28"/>
          <w:szCs w:val="28"/>
          <w:lang w:val="uk-UA"/>
        </w:rPr>
        <w:t>твом було доручено розглянути 31</w:t>
      </w:r>
      <w:r w:rsidRPr="00BC43AF">
        <w:rPr>
          <w:sz w:val="28"/>
          <w:szCs w:val="28"/>
          <w:lang w:val="uk-UA"/>
        </w:rPr>
        <w:t xml:space="preserve"> звернен</w:t>
      </w:r>
      <w:r w:rsidR="004517CD">
        <w:rPr>
          <w:sz w:val="28"/>
          <w:szCs w:val="28"/>
          <w:lang w:val="uk-UA"/>
        </w:rPr>
        <w:t>ня</w:t>
      </w:r>
      <w:r w:rsidRPr="00BC43AF">
        <w:rPr>
          <w:sz w:val="28"/>
          <w:szCs w:val="28"/>
          <w:lang w:val="uk-UA"/>
        </w:rPr>
        <w:t>, що були зареєстровані в автоматизованій системі управління документами «ДОК ПРОФ 3»</w:t>
      </w:r>
      <w:r w:rsidR="004517CD">
        <w:rPr>
          <w:sz w:val="28"/>
          <w:szCs w:val="28"/>
          <w:lang w:val="uk-UA"/>
        </w:rPr>
        <w:t>, з них</w:t>
      </w:r>
      <w:r w:rsidRPr="00BC43AF">
        <w:rPr>
          <w:sz w:val="28"/>
          <w:szCs w:val="28"/>
          <w:lang w:val="uk-UA"/>
        </w:rPr>
        <w:t>:</w:t>
      </w:r>
    </w:p>
    <w:p w:rsidR="002640DE" w:rsidRDefault="004517CD" w:rsidP="002640DE">
      <w:pPr>
        <w:ind w:firstLine="567"/>
        <w:contextualSpacing/>
        <w:jc w:val="both"/>
        <w:rPr>
          <w:sz w:val="28"/>
          <w:szCs w:val="28"/>
          <w:lang w:val="uk-UA"/>
        </w:rPr>
      </w:pPr>
      <w:r>
        <w:rPr>
          <w:sz w:val="28"/>
          <w:szCs w:val="28"/>
          <w:lang w:val="uk-UA"/>
        </w:rPr>
        <w:t>21 звернення розглянуто на комісії з питань врегулювання земельних спорів щодо меж земельних ділянок та додержання правил добросусідства при виконавчому комітеті міської ради;</w:t>
      </w:r>
    </w:p>
    <w:p w:rsidR="004517CD" w:rsidRPr="00BC43AF" w:rsidRDefault="004517CD" w:rsidP="002640DE">
      <w:pPr>
        <w:ind w:firstLine="567"/>
        <w:contextualSpacing/>
        <w:jc w:val="both"/>
        <w:rPr>
          <w:sz w:val="28"/>
          <w:szCs w:val="28"/>
          <w:lang w:val="uk-UA"/>
        </w:rPr>
      </w:pPr>
      <w:r>
        <w:rPr>
          <w:sz w:val="28"/>
          <w:szCs w:val="28"/>
          <w:lang w:val="uk-UA"/>
        </w:rPr>
        <w:t>10 звернень з інших питань, що належать до компетенції відділу.</w:t>
      </w:r>
    </w:p>
    <w:p w:rsidR="002640DE" w:rsidRPr="00BC43AF" w:rsidRDefault="002640DE" w:rsidP="002640DE">
      <w:pPr>
        <w:ind w:firstLine="567"/>
        <w:contextualSpacing/>
        <w:jc w:val="both"/>
        <w:rPr>
          <w:sz w:val="28"/>
          <w:szCs w:val="28"/>
          <w:lang w:val="uk-UA"/>
        </w:rPr>
      </w:pPr>
      <w:r w:rsidRPr="00BC43AF">
        <w:rPr>
          <w:sz w:val="28"/>
          <w:szCs w:val="28"/>
          <w:lang w:val="uk-UA"/>
        </w:rPr>
        <w:t>Звернення громадян, що надійшли безпосередньо до відділу, відсутні.</w:t>
      </w:r>
    </w:p>
    <w:p w:rsidR="002640DE" w:rsidRPr="00BC43AF" w:rsidRDefault="002640DE" w:rsidP="002640DE">
      <w:pPr>
        <w:ind w:firstLine="567"/>
        <w:contextualSpacing/>
        <w:jc w:val="both"/>
        <w:rPr>
          <w:sz w:val="28"/>
          <w:szCs w:val="28"/>
          <w:lang w:val="uk-UA"/>
        </w:rPr>
      </w:pPr>
    </w:p>
    <w:p w:rsidR="00952A59" w:rsidRPr="00BC43AF" w:rsidRDefault="002640DE" w:rsidP="00952A59">
      <w:pPr>
        <w:ind w:firstLine="567"/>
        <w:contextualSpacing/>
        <w:jc w:val="both"/>
        <w:rPr>
          <w:sz w:val="28"/>
          <w:szCs w:val="28"/>
          <w:lang w:val="uk-UA"/>
        </w:rPr>
      </w:pPr>
      <w:r w:rsidRPr="00BC43AF">
        <w:rPr>
          <w:sz w:val="28"/>
          <w:szCs w:val="28"/>
          <w:lang w:val="uk-UA"/>
        </w:rPr>
        <w:t>Відділу з питань надзвичайних ситуацій та цивільного захисту населення міської ради керівництвом було доручено розгл</w:t>
      </w:r>
      <w:r w:rsidR="004517CD">
        <w:rPr>
          <w:sz w:val="28"/>
          <w:szCs w:val="28"/>
          <w:lang w:val="uk-UA"/>
        </w:rPr>
        <w:t>янути 9 звернень</w:t>
      </w:r>
      <w:r w:rsidR="00952A59">
        <w:rPr>
          <w:sz w:val="28"/>
          <w:szCs w:val="28"/>
          <w:lang w:val="uk-UA"/>
        </w:rPr>
        <w:t>, що були зареєстровані</w:t>
      </w:r>
      <w:r w:rsidRPr="00BC43AF">
        <w:rPr>
          <w:sz w:val="28"/>
          <w:szCs w:val="28"/>
          <w:lang w:val="uk-UA"/>
        </w:rPr>
        <w:t xml:space="preserve"> в </w:t>
      </w:r>
      <w:r w:rsidR="004517CD" w:rsidRPr="00BC43AF">
        <w:rPr>
          <w:sz w:val="28"/>
          <w:szCs w:val="28"/>
          <w:lang w:val="uk-UA"/>
        </w:rPr>
        <w:t>автоматизованій системі управління документами «ДОК ПРОФ 3»</w:t>
      </w:r>
      <w:r w:rsidR="004517CD">
        <w:rPr>
          <w:sz w:val="28"/>
          <w:szCs w:val="28"/>
          <w:lang w:val="uk-UA"/>
        </w:rPr>
        <w:t xml:space="preserve">. </w:t>
      </w:r>
      <w:r w:rsidR="00952A59">
        <w:rPr>
          <w:sz w:val="28"/>
          <w:szCs w:val="28"/>
          <w:lang w:val="uk-UA"/>
        </w:rPr>
        <w:t xml:space="preserve">6 з них стосувались безпечної життєдіяльності населення міста під час воєнного стану та системи оповіщення. </w:t>
      </w:r>
      <w:r w:rsidR="00952A59" w:rsidRPr="00BC43AF">
        <w:rPr>
          <w:sz w:val="28"/>
          <w:szCs w:val="28"/>
          <w:lang w:val="uk-UA"/>
        </w:rPr>
        <w:t>Заявникам надано роз’яснення.</w:t>
      </w:r>
    </w:p>
    <w:p w:rsidR="002640DE" w:rsidRPr="00BC43AF" w:rsidRDefault="002640DE" w:rsidP="002640DE">
      <w:pPr>
        <w:ind w:firstLine="567"/>
        <w:contextualSpacing/>
        <w:jc w:val="both"/>
        <w:rPr>
          <w:sz w:val="16"/>
          <w:szCs w:val="16"/>
          <w:lang w:val="uk-UA"/>
        </w:rPr>
      </w:pPr>
    </w:p>
    <w:p w:rsidR="002640DE" w:rsidRPr="002E295A" w:rsidRDefault="00AD08BD" w:rsidP="00AD08BD">
      <w:pPr>
        <w:ind w:firstLine="567"/>
        <w:contextualSpacing/>
        <w:jc w:val="both"/>
        <w:rPr>
          <w:sz w:val="28"/>
          <w:szCs w:val="28"/>
          <w:lang w:val="uk-UA"/>
        </w:rPr>
      </w:pPr>
      <w:r w:rsidRPr="002E295A">
        <w:rPr>
          <w:sz w:val="28"/>
          <w:szCs w:val="28"/>
          <w:lang w:val="uk-UA"/>
        </w:rPr>
        <w:t>До о</w:t>
      </w:r>
      <w:r w:rsidR="002640DE" w:rsidRPr="002E295A">
        <w:rPr>
          <w:sz w:val="28"/>
          <w:szCs w:val="28"/>
          <w:lang w:val="uk-UA"/>
        </w:rPr>
        <w:t>рганізаційно</w:t>
      </w:r>
      <w:r w:rsidRPr="002E295A">
        <w:rPr>
          <w:sz w:val="28"/>
          <w:szCs w:val="28"/>
          <w:lang w:val="uk-UA"/>
        </w:rPr>
        <w:t>го</w:t>
      </w:r>
      <w:r w:rsidR="002640DE" w:rsidRPr="002E295A">
        <w:rPr>
          <w:sz w:val="28"/>
          <w:szCs w:val="28"/>
          <w:lang w:val="uk-UA"/>
        </w:rPr>
        <w:t xml:space="preserve"> відділу міської </w:t>
      </w:r>
      <w:r w:rsidRPr="002E295A">
        <w:rPr>
          <w:sz w:val="28"/>
          <w:szCs w:val="28"/>
          <w:lang w:val="uk-UA"/>
        </w:rPr>
        <w:t xml:space="preserve">ради </w:t>
      </w:r>
      <w:r w:rsidR="002640DE" w:rsidRPr="002E295A">
        <w:rPr>
          <w:sz w:val="28"/>
          <w:szCs w:val="28"/>
          <w:lang w:val="uk-UA"/>
        </w:rPr>
        <w:t>звернен</w:t>
      </w:r>
      <w:r w:rsidRPr="002E295A">
        <w:rPr>
          <w:sz w:val="28"/>
          <w:szCs w:val="28"/>
          <w:lang w:val="uk-UA"/>
        </w:rPr>
        <w:t xml:space="preserve">ня </w:t>
      </w:r>
      <w:r w:rsidR="001C0B86">
        <w:rPr>
          <w:sz w:val="28"/>
          <w:szCs w:val="28"/>
          <w:lang w:val="uk-UA"/>
        </w:rPr>
        <w:t xml:space="preserve">громадян </w:t>
      </w:r>
      <w:r w:rsidRPr="002E295A">
        <w:rPr>
          <w:sz w:val="28"/>
          <w:szCs w:val="28"/>
          <w:lang w:val="uk-UA"/>
        </w:rPr>
        <w:t>не надходили.</w:t>
      </w:r>
      <w:r w:rsidR="002640DE" w:rsidRPr="002E295A">
        <w:rPr>
          <w:sz w:val="28"/>
          <w:szCs w:val="28"/>
          <w:lang w:val="uk-UA"/>
        </w:rPr>
        <w:t xml:space="preserve"> </w:t>
      </w:r>
    </w:p>
    <w:p w:rsidR="002640DE" w:rsidRPr="00952A59" w:rsidRDefault="002640DE" w:rsidP="002640DE">
      <w:pPr>
        <w:ind w:firstLine="567"/>
        <w:contextualSpacing/>
        <w:jc w:val="both"/>
        <w:rPr>
          <w:color w:val="FF0000"/>
          <w:sz w:val="28"/>
          <w:szCs w:val="28"/>
          <w:lang w:val="uk-UA"/>
        </w:rPr>
      </w:pPr>
    </w:p>
    <w:p w:rsidR="002640DE" w:rsidRPr="00BC43AF" w:rsidRDefault="002640DE" w:rsidP="002640DE">
      <w:pPr>
        <w:ind w:firstLine="567"/>
        <w:contextualSpacing/>
        <w:jc w:val="both"/>
        <w:rPr>
          <w:sz w:val="28"/>
          <w:szCs w:val="28"/>
          <w:lang w:val="uk-UA"/>
        </w:rPr>
      </w:pPr>
      <w:r w:rsidRPr="00BC43AF">
        <w:rPr>
          <w:sz w:val="28"/>
          <w:szCs w:val="28"/>
          <w:lang w:val="uk-UA"/>
        </w:rPr>
        <w:t>Відділу спеціальної, мобілізаційної та військової роботи міської ради керівни</w:t>
      </w:r>
      <w:r w:rsidR="004A0347">
        <w:rPr>
          <w:sz w:val="28"/>
          <w:szCs w:val="28"/>
          <w:lang w:val="uk-UA"/>
        </w:rPr>
        <w:t>цтвом було доручено розглянути 3</w:t>
      </w:r>
      <w:r w:rsidRPr="00BC43AF">
        <w:rPr>
          <w:sz w:val="28"/>
          <w:szCs w:val="28"/>
          <w:lang w:val="uk-UA"/>
        </w:rPr>
        <w:t xml:space="preserve"> звернення, що були зареєстровані в </w:t>
      </w:r>
      <w:r w:rsidRPr="00BC43AF">
        <w:rPr>
          <w:sz w:val="28"/>
          <w:szCs w:val="28"/>
          <w:lang w:val="uk-UA"/>
        </w:rPr>
        <w:lastRenderedPageBreak/>
        <w:t>автоматизованій системі управління документами «ДОК ПРОФ 3». Заявникам надано роз’яснення.</w:t>
      </w:r>
    </w:p>
    <w:p w:rsidR="002640DE" w:rsidRPr="00BC43AF" w:rsidRDefault="002640DE" w:rsidP="002640DE">
      <w:pPr>
        <w:ind w:firstLine="567"/>
        <w:contextualSpacing/>
        <w:jc w:val="both"/>
        <w:rPr>
          <w:sz w:val="28"/>
          <w:szCs w:val="28"/>
          <w:lang w:val="uk-UA"/>
        </w:rPr>
      </w:pPr>
      <w:r w:rsidRPr="00BC43AF">
        <w:rPr>
          <w:sz w:val="28"/>
          <w:szCs w:val="28"/>
          <w:lang w:val="uk-UA"/>
        </w:rPr>
        <w:t>Відділу культури та туризму міської ради керівни</w:t>
      </w:r>
      <w:r w:rsidR="004A0347">
        <w:rPr>
          <w:sz w:val="28"/>
          <w:szCs w:val="28"/>
          <w:lang w:val="uk-UA"/>
        </w:rPr>
        <w:t>цтвом було доручено розглянути 3</w:t>
      </w:r>
      <w:r w:rsidRPr="00BC43AF">
        <w:rPr>
          <w:sz w:val="28"/>
          <w:szCs w:val="28"/>
          <w:lang w:val="uk-UA"/>
        </w:rPr>
        <w:t xml:space="preserve"> звернення, що були зареєстровані в автоматизованій системі управління документами «ДОК ПРОФ 3». На питання</w:t>
      </w:r>
      <w:r w:rsidR="007F2940">
        <w:rPr>
          <w:sz w:val="28"/>
          <w:szCs w:val="28"/>
          <w:lang w:val="uk-UA"/>
        </w:rPr>
        <w:t>,</w:t>
      </w:r>
      <w:r w:rsidRPr="00BC43AF">
        <w:rPr>
          <w:sz w:val="28"/>
          <w:szCs w:val="28"/>
          <w:lang w:val="uk-UA"/>
        </w:rPr>
        <w:t xml:space="preserve"> порушені в зверненнях</w:t>
      </w:r>
      <w:r w:rsidR="007F2940">
        <w:rPr>
          <w:sz w:val="28"/>
          <w:szCs w:val="28"/>
          <w:lang w:val="uk-UA"/>
        </w:rPr>
        <w:t>,</w:t>
      </w:r>
      <w:r w:rsidRPr="00BC43AF">
        <w:rPr>
          <w:sz w:val="28"/>
          <w:szCs w:val="28"/>
          <w:lang w:val="uk-UA"/>
        </w:rPr>
        <w:t xml:space="preserve"> надано роз’яснення.</w:t>
      </w:r>
    </w:p>
    <w:p w:rsidR="002640DE" w:rsidRPr="00BC43AF" w:rsidRDefault="002640DE" w:rsidP="002640DE">
      <w:pPr>
        <w:ind w:firstLine="567"/>
        <w:contextualSpacing/>
        <w:jc w:val="both"/>
        <w:rPr>
          <w:sz w:val="28"/>
          <w:szCs w:val="28"/>
          <w:lang w:val="uk-UA"/>
        </w:rPr>
      </w:pPr>
      <w:r w:rsidRPr="00BC43AF">
        <w:rPr>
          <w:sz w:val="28"/>
          <w:szCs w:val="28"/>
          <w:lang w:val="uk-UA"/>
        </w:rPr>
        <w:t>Звернення громадян, що надійшли безпосередньо до відділу, відсутні.</w:t>
      </w:r>
    </w:p>
    <w:p w:rsidR="002640DE" w:rsidRPr="00BC43AF" w:rsidRDefault="002640DE" w:rsidP="002640DE">
      <w:pPr>
        <w:ind w:firstLine="567"/>
        <w:contextualSpacing/>
        <w:jc w:val="both"/>
        <w:rPr>
          <w:sz w:val="28"/>
          <w:szCs w:val="28"/>
          <w:lang w:val="uk-UA"/>
        </w:rPr>
      </w:pPr>
    </w:p>
    <w:p w:rsidR="002640DE" w:rsidRPr="00BC43AF" w:rsidRDefault="002640DE" w:rsidP="002640DE">
      <w:pPr>
        <w:ind w:firstLine="567"/>
        <w:contextualSpacing/>
        <w:jc w:val="both"/>
        <w:rPr>
          <w:sz w:val="28"/>
          <w:szCs w:val="28"/>
          <w:lang w:val="uk-UA"/>
        </w:rPr>
      </w:pPr>
      <w:r w:rsidRPr="00BC43AF">
        <w:rPr>
          <w:sz w:val="28"/>
          <w:szCs w:val="28"/>
          <w:lang w:val="uk-UA"/>
        </w:rPr>
        <w:t>Відділу соціально – економічного розвитку міста міської ради керівництвом міської ради протягом 202</w:t>
      </w:r>
      <w:r w:rsidR="001C0B86">
        <w:rPr>
          <w:sz w:val="28"/>
          <w:szCs w:val="28"/>
          <w:lang w:val="uk-UA"/>
        </w:rPr>
        <w:t>2</w:t>
      </w:r>
      <w:r w:rsidRPr="00BC43AF">
        <w:rPr>
          <w:sz w:val="28"/>
          <w:szCs w:val="28"/>
          <w:lang w:val="uk-UA"/>
        </w:rPr>
        <w:t xml:space="preserve"> року було доручено розглянути </w:t>
      </w:r>
      <w:r w:rsidR="007F2940">
        <w:rPr>
          <w:sz w:val="28"/>
          <w:szCs w:val="28"/>
          <w:lang w:val="uk-UA"/>
        </w:rPr>
        <w:t>12</w:t>
      </w:r>
      <w:r w:rsidRPr="00BC43AF">
        <w:rPr>
          <w:sz w:val="28"/>
          <w:szCs w:val="28"/>
          <w:lang w:val="uk-UA"/>
        </w:rPr>
        <w:t> звернен</w:t>
      </w:r>
      <w:r w:rsidR="007F2940">
        <w:rPr>
          <w:sz w:val="28"/>
          <w:szCs w:val="28"/>
          <w:lang w:val="uk-UA"/>
        </w:rPr>
        <w:t>ь</w:t>
      </w:r>
      <w:r w:rsidRPr="00BC43AF">
        <w:rPr>
          <w:sz w:val="28"/>
          <w:szCs w:val="28"/>
          <w:lang w:val="uk-UA"/>
        </w:rPr>
        <w:t>, що були зареєстровані в автоматизованій системі упра</w:t>
      </w:r>
      <w:r w:rsidR="007F2940">
        <w:rPr>
          <w:sz w:val="28"/>
          <w:szCs w:val="28"/>
          <w:lang w:val="uk-UA"/>
        </w:rPr>
        <w:t>вління документами «ДОК ПРОФ 3».</w:t>
      </w:r>
    </w:p>
    <w:p w:rsidR="002640DE" w:rsidRPr="00BC43AF" w:rsidRDefault="002640DE" w:rsidP="002640DE">
      <w:pPr>
        <w:ind w:firstLine="567"/>
        <w:contextualSpacing/>
        <w:jc w:val="both"/>
        <w:rPr>
          <w:b/>
          <w:lang w:val="uk-UA"/>
        </w:rPr>
      </w:pPr>
      <w:r w:rsidRPr="00BC43AF">
        <w:rPr>
          <w:sz w:val="28"/>
          <w:szCs w:val="28"/>
          <w:lang w:val="uk-UA"/>
        </w:rPr>
        <w:t>Звернення громадян, що надійшли безпосередньо до відділу, відсутні.</w:t>
      </w:r>
    </w:p>
    <w:p w:rsidR="002640DE" w:rsidRPr="00BC43AF" w:rsidRDefault="002640DE" w:rsidP="002640DE">
      <w:pPr>
        <w:ind w:firstLine="567"/>
        <w:contextualSpacing/>
        <w:jc w:val="both"/>
        <w:rPr>
          <w:sz w:val="16"/>
          <w:szCs w:val="16"/>
          <w:lang w:val="uk-UA"/>
        </w:rPr>
      </w:pPr>
    </w:p>
    <w:p w:rsidR="002640DE" w:rsidRPr="00BC43AF" w:rsidRDefault="002640DE" w:rsidP="002640DE">
      <w:pPr>
        <w:ind w:firstLine="567"/>
        <w:contextualSpacing/>
        <w:jc w:val="both"/>
        <w:rPr>
          <w:sz w:val="28"/>
          <w:szCs w:val="28"/>
          <w:lang w:val="uk-UA"/>
        </w:rPr>
      </w:pPr>
      <w:r w:rsidRPr="00BC43AF">
        <w:rPr>
          <w:sz w:val="28"/>
          <w:szCs w:val="28"/>
          <w:lang w:val="uk-UA"/>
        </w:rPr>
        <w:t>Відділу охорони здоров’я міської ради керівництвом міської ради протягом 202</w:t>
      </w:r>
      <w:r w:rsidR="001C0B86">
        <w:rPr>
          <w:sz w:val="28"/>
          <w:szCs w:val="28"/>
          <w:lang w:val="uk-UA"/>
        </w:rPr>
        <w:t>2</w:t>
      </w:r>
      <w:r w:rsidRPr="00BC43AF">
        <w:rPr>
          <w:sz w:val="28"/>
          <w:szCs w:val="28"/>
          <w:lang w:val="uk-UA"/>
        </w:rPr>
        <w:t xml:space="preserve"> р</w:t>
      </w:r>
      <w:r w:rsidR="007F2940">
        <w:rPr>
          <w:sz w:val="28"/>
          <w:szCs w:val="28"/>
          <w:lang w:val="uk-UA"/>
        </w:rPr>
        <w:t>оку було доручено розглянути 36</w:t>
      </w:r>
      <w:r w:rsidRPr="00BC43AF">
        <w:rPr>
          <w:sz w:val="28"/>
          <w:szCs w:val="28"/>
          <w:lang w:val="uk-UA"/>
        </w:rPr>
        <w:t> звернень, що були зареєстровані в автоматизованій системі упра</w:t>
      </w:r>
      <w:r w:rsidR="007F2940">
        <w:rPr>
          <w:sz w:val="28"/>
          <w:szCs w:val="28"/>
          <w:lang w:val="uk-UA"/>
        </w:rPr>
        <w:t>вління документами «ДОК ПРОФ 3».</w:t>
      </w:r>
    </w:p>
    <w:p w:rsidR="002640DE" w:rsidRPr="00BC43AF" w:rsidRDefault="002640DE" w:rsidP="002640DE">
      <w:pPr>
        <w:ind w:firstLine="567"/>
        <w:contextualSpacing/>
        <w:jc w:val="both"/>
        <w:rPr>
          <w:sz w:val="28"/>
          <w:szCs w:val="28"/>
          <w:lang w:val="uk-UA"/>
        </w:rPr>
      </w:pPr>
      <w:r w:rsidRPr="00BC43AF">
        <w:rPr>
          <w:sz w:val="28"/>
          <w:szCs w:val="28"/>
          <w:lang w:val="uk-UA"/>
        </w:rPr>
        <w:t>Звернення громадян, що надійшли безпосередньо до відділу, відсутні.</w:t>
      </w:r>
    </w:p>
    <w:p w:rsidR="002640DE" w:rsidRPr="00BC43AF" w:rsidRDefault="002640DE" w:rsidP="002640DE">
      <w:pPr>
        <w:ind w:firstLine="567"/>
        <w:contextualSpacing/>
        <w:jc w:val="both"/>
        <w:rPr>
          <w:sz w:val="28"/>
          <w:szCs w:val="28"/>
          <w:lang w:val="uk-UA"/>
        </w:rPr>
      </w:pPr>
    </w:p>
    <w:p w:rsidR="002640DE" w:rsidRDefault="002640DE" w:rsidP="002640DE">
      <w:pPr>
        <w:ind w:firstLine="567"/>
        <w:contextualSpacing/>
        <w:jc w:val="both"/>
        <w:rPr>
          <w:sz w:val="28"/>
          <w:szCs w:val="28"/>
          <w:lang w:val="uk-UA"/>
        </w:rPr>
      </w:pPr>
      <w:r w:rsidRPr="00BC43AF">
        <w:rPr>
          <w:sz w:val="28"/>
          <w:szCs w:val="28"/>
          <w:lang w:val="uk-UA"/>
        </w:rPr>
        <w:t xml:space="preserve">Відділу ведення Державного реєстру виборців </w:t>
      </w:r>
      <w:r w:rsidR="001C0B86">
        <w:rPr>
          <w:sz w:val="28"/>
          <w:szCs w:val="28"/>
          <w:lang w:val="uk-UA"/>
        </w:rPr>
        <w:t xml:space="preserve">та </w:t>
      </w:r>
      <w:r w:rsidR="001C0B86" w:rsidRPr="002E295A">
        <w:rPr>
          <w:sz w:val="28"/>
          <w:szCs w:val="28"/>
          <w:lang w:val="uk-UA"/>
        </w:rPr>
        <w:t>організаційно</w:t>
      </w:r>
      <w:r w:rsidR="001C0B86">
        <w:rPr>
          <w:sz w:val="28"/>
          <w:szCs w:val="28"/>
          <w:lang w:val="uk-UA"/>
        </w:rPr>
        <w:t>го</w:t>
      </w:r>
      <w:r w:rsidR="001C0B86" w:rsidRPr="002E295A">
        <w:rPr>
          <w:sz w:val="28"/>
          <w:szCs w:val="28"/>
          <w:lang w:val="uk-UA"/>
        </w:rPr>
        <w:t xml:space="preserve"> відділу міської ради</w:t>
      </w:r>
      <w:r w:rsidR="001C0B86" w:rsidRPr="00BC43AF">
        <w:rPr>
          <w:sz w:val="28"/>
          <w:szCs w:val="28"/>
          <w:lang w:val="uk-UA"/>
        </w:rPr>
        <w:t xml:space="preserve"> </w:t>
      </w:r>
      <w:r w:rsidRPr="00BC43AF">
        <w:rPr>
          <w:sz w:val="28"/>
          <w:szCs w:val="28"/>
          <w:lang w:val="uk-UA"/>
        </w:rPr>
        <w:t xml:space="preserve">звернення, що були зареєстровані в автоматизованій системі управління документами «ДОК ПРОФ 3» </w:t>
      </w:r>
      <w:r w:rsidR="007F2940">
        <w:rPr>
          <w:sz w:val="28"/>
          <w:szCs w:val="28"/>
          <w:lang w:val="uk-UA"/>
        </w:rPr>
        <w:t>та безпосередньо до відділ</w:t>
      </w:r>
      <w:r w:rsidR="001C0B86">
        <w:rPr>
          <w:sz w:val="28"/>
          <w:szCs w:val="28"/>
          <w:lang w:val="uk-UA"/>
        </w:rPr>
        <w:t>ів</w:t>
      </w:r>
      <w:r w:rsidR="007F2940">
        <w:rPr>
          <w:sz w:val="28"/>
          <w:szCs w:val="28"/>
          <w:lang w:val="uk-UA"/>
        </w:rPr>
        <w:t xml:space="preserve"> </w:t>
      </w:r>
      <w:r w:rsidRPr="00BC43AF">
        <w:rPr>
          <w:sz w:val="28"/>
          <w:szCs w:val="28"/>
          <w:lang w:val="uk-UA"/>
        </w:rPr>
        <w:t xml:space="preserve">не надходили. </w:t>
      </w:r>
    </w:p>
    <w:p w:rsidR="001C0B86" w:rsidRPr="00BC43AF" w:rsidRDefault="001C0B86" w:rsidP="002640DE">
      <w:pPr>
        <w:ind w:firstLine="567"/>
        <w:contextualSpacing/>
        <w:jc w:val="both"/>
        <w:rPr>
          <w:sz w:val="28"/>
          <w:szCs w:val="28"/>
          <w:lang w:val="uk-UA"/>
        </w:rPr>
      </w:pPr>
    </w:p>
    <w:p w:rsidR="002640DE" w:rsidRPr="00BC43AF" w:rsidRDefault="002640DE" w:rsidP="002640DE">
      <w:pPr>
        <w:ind w:firstLine="567"/>
        <w:contextualSpacing/>
        <w:jc w:val="both"/>
        <w:rPr>
          <w:sz w:val="28"/>
          <w:szCs w:val="28"/>
          <w:lang w:val="uk-UA"/>
        </w:rPr>
      </w:pPr>
      <w:r w:rsidRPr="00BC43AF">
        <w:rPr>
          <w:sz w:val="28"/>
          <w:szCs w:val="28"/>
          <w:lang w:val="uk-UA"/>
        </w:rPr>
        <w:t>Протягом 202</w:t>
      </w:r>
      <w:r w:rsidR="001C0B86">
        <w:rPr>
          <w:sz w:val="28"/>
          <w:szCs w:val="28"/>
          <w:lang w:val="uk-UA"/>
        </w:rPr>
        <w:t>2</w:t>
      </w:r>
      <w:r w:rsidRPr="00BC43AF">
        <w:rPr>
          <w:sz w:val="28"/>
          <w:szCs w:val="28"/>
          <w:lang w:val="uk-UA"/>
        </w:rPr>
        <w:t xml:space="preserve"> року головному спеціалісту з інформаційної діяльності та комунікацій з громадськістю міської ради керівни</w:t>
      </w:r>
      <w:r w:rsidR="007F2940">
        <w:rPr>
          <w:sz w:val="28"/>
          <w:szCs w:val="28"/>
          <w:lang w:val="uk-UA"/>
        </w:rPr>
        <w:t>цтвом було доручено розглянути 2</w:t>
      </w:r>
      <w:r w:rsidRPr="00BC43AF">
        <w:rPr>
          <w:sz w:val="28"/>
          <w:szCs w:val="28"/>
          <w:lang w:val="uk-UA"/>
        </w:rPr>
        <w:t xml:space="preserve"> звернення, що бул</w:t>
      </w:r>
      <w:r w:rsidR="007F2940">
        <w:rPr>
          <w:sz w:val="28"/>
          <w:szCs w:val="28"/>
          <w:lang w:val="uk-UA"/>
        </w:rPr>
        <w:t>и</w:t>
      </w:r>
      <w:r w:rsidRPr="00BC43AF">
        <w:rPr>
          <w:sz w:val="28"/>
          <w:szCs w:val="28"/>
          <w:lang w:val="uk-UA"/>
        </w:rPr>
        <w:t xml:space="preserve"> зареєстрован</w:t>
      </w:r>
      <w:r w:rsidR="007F2940">
        <w:rPr>
          <w:sz w:val="28"/>
          <w:szCs w:val="28"/>
          <w:lang w:val="uk-UA"/>
        </w:rPr>
        <w:t>і</w:t>
      </w:r>
      <w:r w:rsidRPr="00BC43AF">
        <w:rPr>
          <w:sz w:val="28"/>
          <w:szCs w:val="28"/>
          <w:lang w:val="uk-UA"/>
        </w:rPr>
        <w:t xml:space="preserve"> в автоматизованій системі управління документами «ДОК ПРОФ 3». Питання вирішен</w:t>
      </w:r>
      <w:r w:rsidR="007F2940">
        <w:rPr>
          <w:sz w:val="28"/>
          <w:szCs w:val="28"/>
          <w:lang w:val="uk-UA"/>
        </w:rPr>
        <w:t>і</w:t>
      </w:r>
      <w:r w:rsidRPr="00BC43AF">
        <w:rPr>
          <w:sz w:val="28"/>
          <w:szCs w:val="28"/>
          <w:lang w:val="uk-UA"/>
        </w:rPr>
        <w:t>.</w:t>
      </w:r>
    </w:p>
    <w:p w:rsidR="002640DE" w:rsidRPr="00BC43AF" w:rsidRDefault="002640DE" w:rsidP="002640DE">
      <w:pPr>
        <w:ind w:firstLine="567"/>
        <w:contextualSpacing/>
        <w:jc w:val="both"/>
        <w:rPr>
          <w:sz w:val="28"/>
          <w:szCs w:val="28"/>
          <w:lang w:val="uk-UA"/>
        </w:rPr>
      </w:pPr>
    </w:p>
    <w:p w:rsidR="002640DE" w:rsidRPr="00BC43AF" w:rsidRDefault="002640DE" w:rsidP="002640DE">
      <w:pPr>
        <w:ind w:firstLine="567"/>
        <w:contextualSpacing/>
        <w:jc w:val="both"/>
        <w:rPr>
          <w:sz w:val="28"/>
          <w:szCs w:val="28"/>
          <w:lang w:val="uk-UA"/>
        </w:rPr>
      </w:pPr>
      <w:r w:rsidRPr="00BC43AF">
        <w:rPr>
          <w:sz w:val="28"/>
          <w:szCs w:val="28"/>
          <w:lang w:val="uk-UA"/>
        </w:rPr>
        <w:t>Центру соціальних служб для сім’ї, дітей та молоді міської ради протягом 202</w:t>
      </w:r>
      <w:r w:rsidR="007F2940">
        <w:rPr>
          <w:sz w:val="28"/>
          <w:szCs w:val="28"/>
          <w:lang w:val="uk-UA"/>
        </w:rPr>
        <w:t>2</w:t>
      </w:r>
      <w:r w:rsidRPr="00BC43AF">
        <w:rPr>
          <w:sz w:val="28"/>
          <w:szCs w:val="28"/>
          <w:lang w:val="uk-UA"/>
        </w:rPr>
        <w:t xml:space="preserve"> року керівництвом міської ради було доручено розглянути </w:t>
      </w:r>
      <w:r w:rsidR="003F0F5D">
        <w:rPr>
          <w:sz w:val="28"/>
          <w:szCs w:val="28"/>
          <w:lang w:val="uk-UA"/>
        </w:rPr>
        <w:t>30</w:t>
      </w:r>
      <w:r w:rsidRPr="00BC43AF">
        <w:rPr>
          <w:sz w:val="28"/>
          <w:szCs w:val="28"/>
          <w:lang w:val="uk-UA"/>
        </w:rPr>
        <w:t> звернен</w:t>
      </w:r>
      <w:r w:rsidR="003F0F5D">
        <w:rPr>
          <w:sz w:val="28"/>
          <w:szCs w:val="28"/>
          <w:lang w:val="uk-UA"/>
        </w:rPr>
        <w:t>ь</w:t>
      </w:r>
      <w:r w:rsidRPr="00BC43AF">
        <w:rPr>
          <w:sz w:val="28"/>
          <w:szCs w:val="28"/>
          <w:lang w:val="uk-UA"/>
        </w:rPr>
        <w:t>, що були зареєстровані в автоматизованій системі управ</w:t>
      </w:r>
      <w:r w:rsidR="007F2940">
        <w:rPr>
          <w:sz w:val="28"/>
          <w:szCs w:val="28"/>
          <w:lang w:val="uk-UA"/>
        </w:rPr>
        <w:t>ління документами «ДОК ПРОФ 3».</w:t>
      </w:r>
      <w:r w:rsidR="003F0F5D">
        <w:rPr>
          <w:sz w:val="28"/>
          <w:szCs w:val="28"/>
          <w:lang w:val="uk-UA"/>
        </w:rPr>
        <w:t>23 з них – з питання надання гуманітарної допомоги.</w:t>
      </w:r>
    </w:p>
    <w:p w:rsidR="002640DE" w:rsidRPr="00BC43AF" w:rsidRDefault="003F0F5D" w:rsidP="002640DE">
      <w:pPr>
        <w:ind w:firstLine="567"/>
        <w:contextualSpacing/>
        <w:jc w:val="both"/>
        <w:rPr>
          <w:sz w:val="28"/>
          <w:szCs w:val="28"/>
          <w:lang w:val="uk-UA"/>
        </w:rPr>
      </w:pPr>
      <w:r>
        <w:rPr>
          <w:sz w:val="28"/>
          <w:szCs w:val="28"/>
          <w:lang w:val="uk-UA"/>
        </w:rPr>
        <w:t>Всі заяви опрацьовані вчасно, заявники проінформовані в установлений законодавством термін.</w:t>
      </w:r>
    </w:p>
    <w:p w:rsidR="002640DE" w:rsidRPr="00BC43AF" w:rsidRDefault="002640DE" w:rsidP="002640DE">
      <w:pPr>
        <w:ind w:firstLine="567"/>
        <w:contextualSpacing/>
        <w:jc w:val="both"/>
        <w:rPr>
          <w:sz w:val="28"/>
          <w:szCs w:val="28"/>
          <w:lang w:val="uk-UA"/>
        </w:rPr>
      </w:pPr>
    </w:p>
    <w:p w:rsidR="002640DE" w:rsidRPr="00BC43AF" w:rsidRDefault="002640DE" w:rsidP="002640DE">
      <w:pPr>
        <w:ind w:firstLine="567"/>
        <w:contextualSpacing/>
        <w:jc w:val="both"/>
        <w:rPr>
          <w:sz w:val="28"/>
          <w:szCs w:val="28"/>
          <w:lang w:val="uk-UA"/>
        </w:rPr>
      </w:pPr>
      <w:r w:rsidRPr="00BC43AF">
        <w:rPr>
          <w:sz w:val="28"/>
          <w:szCs w:val="28"/>
          <w:lang w:val="uk-UA"/>
        </w:rPr>
        <w:t>Протягом 202</w:t>
      </w:r>
      <w:r w:rsidR="001C0B86">
        <w:rPr>
          <w:sz w:val="28"/>
          <w:szCs w:val="28"/>
          <w:lang w:val="uk-UA"/>
        </w:rPr>
        <w:t>2</w:t>
      </w:r>
      <w:r w:rsidRPr="00BC43AF">
        <w:rPr>
          <w:sz w:val="28"/>
          <w:szCs w:val="28"/>
          <w:lang w:val="uk-UA"/>
        </w:rPr>
        <w:t xml:space="preserve"> року до відділу кадрово</w:t>
      </w:r>
      <w:r w:rsidR="003F0F5D">
        <w:rPr>
          <w:sz w:val="28"/>
          <w:szCs w:val="28"/>
          <w:lang w:val="uk-UA"/>
        </w:rPr>
        <w:t>ї роботи міської ради надійшло 7</w:t>
      </w:r>
      <w:r w:rsidRPr="00BC43AF">
        <w:rPr>
          <w:sz w:val="28"/>
          <w:szCs w:val="28"/>
          <w:lang w:val="uk-UA"/>
        </w:rPr>
        <w:t> звернен</w:t>
      </w:r>
      <w:r w:rsidR="003F0F5D">
        <w:rPr>
          <w:sz w:val="28"/>
          <w:szCs w:val="28"/>
          <w:lang w:val="uk-UA"/>
        </w:rPr>
        <w:t>ь</w:t>
      </w:r>
      <w:r w:rsidRPr="00BC43AF">
        <w:rPr>
          <w:sz w:val="28"/>
          <w:szCs w:val="28"/>
          <w:lang w:val="uk-UA"/>
        </w:rPr>
        <w:t xml:space="preserve">. </w:t>
      </w:r>
      <w:r w:rsidR="003F0F5D">
        <w:rPr>
          <w:sz w:val="28"/>
          <w:szCs w:val="28"/>
          <w:lang w:val="uk-UA"/>
        </w:rPr>
        <w:t>Заявникам надані роз’яснення</w:t>
      </w:r>
      <w:r w:rsidR="002E295A">
        <w:rPr>
          <w:sz w:val="28"/>
          <w:szCs w:val="28"/>
          <w:lang w:val="uk-UA"/>
        </w:rPr>
        <w:t xml:space="preserve"> та необхідні документи</w:t>
      </w:r>
      <w:r w:rsidRPr="00BC43AF">
        <w:rPr>
          <w:sz w:val="28"/>
          <w:szCs w:val="28"/>
          <w:lang w:val="uk-UA"/>
        </w:rPr>
        <w:t>.</w:t>
      </w:r>
    </w:p>
    <w:p w:rsidR="002640DE" w:rsidRPr="00BC43AF" w:rsidRDefault="002640DE" w:rsidP="002640DE">
      <w:pPr>
        <w:ind w:firstLine="567"/>
        <w:contextualSpacing/>
        <w:jc w:val="both"/>
        <w:rPr>
          <w:sz w:val="28"/>
          <w:szCs w:val="28"/>
          <w:lang w:val="uk-UA"/>
        </w:rPr>
      </w:pPr>
    </w:p>
    <w:p w:rsidR="002640DE" w:rsidRPr="00BC43AF" w:rsidRDefault="003F0F5D" w:rsidP="002640DE">
      <w:pPr>
        <w:ind w:firstLine="567"/>
        <w:contextualSpacing/>
        <w:jc w:val="both"/>
        <w:rPr>
          <w:sz w:val="28"/>
          <w:szCs w:val="28"/>
          <w:lang w:val="uk-UA"/>
        </w:rPr>
      </w:pPr>
      <w:r>
        <w:rPr>
          <w:sz w:val="28"/>
          <w:szCs w:val="28"/>
          <w:lang w:val="uk-UA"/>
        </w:rPr>
        <w:t>До в</w:t>
      </w:r>
      <w:r w:rsidR="002640DE" w:rsidRPr="00BC43AF">
        <w:rPr>
          <w:sz w:val="28"/>
          <w:szCs w:val="28"/>
          <w:lang w:val="uk-UA"/>
        </w:rPr>
        <w:t xml:space="preserve">ідділу у справах сім’ї, молоді та спорту міської </w:t>
      </w:r>
      <w:r>
        <w:rPr>
          <w:sz w:val="28"/>
          <w:szCs w:val="28"/>
          <w:lang w:val="uk-UA"/>
        </w:rPr>
        <w:t>ради надійшло 1</w:t>
      </w:r>
      <w:r w:rsidR="00DC1E6C">
        <w:rPr>
          <w:sz w:val="28"/>
          <w:szCs w:val="28"/>
          <w:lang w:val="uk-UA"/>
        </w:rPr>
        <w:t> </w:t>
      </w:r>
      <w:r w:rsidR="002640DE" w:rsidRPr="00BC43AF">
        <w:rPr>
          <w:sz w:val="28"/>
          <w:szCs w:val="28"/>
          <w:lang w:val="uk-UA"/>
        </w:rPr>
        <w:t>звернен</w:t>
      </w:r>
      <w:r>
        <w:rPr>
          <w:sz w:val="28"/>
          <w:szCs w:val="28"/>
          <w:lang w:val="uk-UA"/>
        </w:rPr>
        <w:t>ня</w:t>
      </w:r>
      <w:r w:rsidR="002640DE" w:rsidRPr="00BC43AF">
        <w:rPr>
          <w:sz w:val="28"/>
          <w:szCs w:val="28"/>
          <w:lang w:val="uk-UA"/>
        </w:rPr>
        <w:t xml:space="preserve"> </w:t>
      </w:r>
      <w:r w:rsidR="00DC1E6C">
        <w:rPr>
          <w:sz w:val="28"/>
          <w:szCs w:val="28"/>
          <w:lang w:val="uk-UA"/>
        </w:rPr>
        <w:t>щодо з’ясування потреб в наданні гуманітарної допомоги</w:t>
      </w:r>
      <w:r w:rsidR="002640DE" w:rsidRPr="00BC43AF">
        <w:rPr>
          <w:sz w:val="28"/>
          <w:szCs w:val="28"/>
          <w:lang w:val="uk-UA"/>
        </w:rPr>
        <w:t>.</w:t>
      </w:r>
      <w:r w:rsidR="00DC1E6C">
        <w:rPr>
          <w:sz w:val="28"/>
          <w:szCs w:val="28"/>
          <w:lang w:val="uk-UA"/>
        </w:rPr>
        <w:t xml:space="preserve"> Виконано вчасно.</w:t>
      </w:r>
    </w:p>
    <w:p w:rsidR="002640DE" w:rsidRPr="00BC43AF" w:rsidRDefault="002640DE" w:rsidP="002640DE">
      <w:pPr>
        <w:ind w:firstLine="567"/>
        <w:contextualSpacing/>
        <w:jc w:val="both"/>
        <w:rPr>
          <w:sz w:val="28"/>
          <w:szCs w:val="28"/>
          <w:lang w:val="uk-UA"/>
        </w:rPr>
      </w:pPr>
    </w:p>
    <w:p w:rsidR="002640DE" w:rsidRPr="0073735B" w:rsidRDefault="002640DE" w:rsidP="0073735B">
      <w:pPr>
        <w:ind w:firstLine="567"/>
        <w:jc w:val="both"/>
        <w:rPr>
          <w:sz w:val="28"/>
          <w:szCs w:val="28"/>
          <w:lang w:val="uk-UA"/>
        </w:rPr>
      </w:pPr>
      <w:r w:rsidRPr="0073735B">
        <w:rPr>
          <w:sz w:val="28"/>
          <w:szCs w:val="28"/>
          <w:lang w:val="uk-UA"/>
        </w:rPr>
        <w:lastRenderedPageBreak/>
        <w:t>На особливому контролі знаходяться звернення демобілізованих учасників антитерористичної операції, членів їх сімей та членів сімей загиблих військовослужбовців, які брали участь у проведенні антитерористичної операції. За звітн</w:t>
      </w:r>
      <w:r w:rsidR="001C0B86">
        <w:rPr>
          <w:sz w:val="28"/>
          <w:szCs w:val="28"/>
          <w:lang w:val="uk-UA"/>
        </w:rPr>
        <w:t>и</w:t>
      </w:r>
      <w:r w:rsidRPr="0073735B">
        <w:rPr>
          <w:sz w:val="28"/>
          <w:szCs w:val="28"/>
          <w:lang w:val="uk-UA"/>
        </w:rPr>
        <w:t xml:space="preserve">й період від зазначеної категорії зареєстровано </w:t>
      </w:r>
      <w:r w:rsidR="00574A56" w:rsidRPr="0073735B">
        <w:rPr>
          <w:sz w:val="28"/>
          <w:szCs w:val="28"/>
          <w:lang w:val="uk-UA"/>
        </w:rPr>
        <w:t>15</w:t>
      </w:r>
      <w:r w:rsidRPr="0073735B">
        <w:rPr>
          <w:sz w:val="28"/>
          <w:szCs w:val="28"/>
          <w:lang w:val="uk-UA"/>
        </w:rPr>
        <w:t xml:space="preserve"> звернен</w:t>
      </w:r>
      <w:r w:rsidR="00574A56" w:rsidRPr="0073735B">
        <w:rPr>
          <w:sz w:val="28"/>
          <w:szCs w:val="28"/>
          <w:lang w:val="uk-UA"/>
        </w:rPr>
        <w:t>ь</w:t>
      </w:r>
      <w:r w:rsidRPr="0073735B">
        <w:rPr>
          <w:sz w:val="28"/>
          <w:szCs w:val="28"/>
          <w:lang w:val="uk-UA"/>
        </w:rPr>
        <w:t xml:space="preserve"> (з них надійшло поштою </w:t>
      </w:r>
      <w:r w:rsidR="00574A56" w:rsidRPr="0073735B">
        <w:rPr>
          <w:sz w:val="28"/>
          <w:szCs w:val="28"/>
          <w:lang w:val="uk-UA"/>
        </w:rPr>
        <w:t>9</w:t>
      </w:r>
      <w:r w:rsidRPr="0073735B">
        <w:rPr>
          <w:sz w:val="28"/>
          <w:szCs w:val="28"/>
          <w:lang w:val="uk-UA"/>
        </w:rPr>
        <w:t xml:space="preserve"> </w:t>
      </w:r>
      <w:r w:rsidR="00574A56" w:rsidRPr="0073735B">
        <w:rPr>
          <w:sz w:val="28"/>
          <w:szCs w:val="28"/>
          <w:lang w:val="uk-UA"/>
        </w:rPr>
        <w:t xml:space="preserve">звернень, через органи влади – </w:t>
      </w:r>
      <w:r w:rsidRPr="0073735B">
        <w:rPr>
          <w:sz w:val="28"/>
          <w:szCs w:val="28"/>
          <w:lang w:val="uk-UA"/>
        </w:rPr>
        <w:t xml:space="preserve">5 звернень, </w:t>
      </w:r>
      <w:r w:rsidR="00574A56" w:rsidRPr="0073735B">
        <w:rPr>
          <w:sz w:val="28"/>
          <w:szCs w:val="28"/>
          <w:lang w:val="uk-UA"/>
        </w:rPr>
        <w:t xml:space="preserve">під час особистого прийому </w:t>
      </w:r>
      <w:r w:rsidRPr="0073735B">
        <w:rPr>
          <w:sz w:val="28"/>
          <w:szCs w:val="28"/>
          <w:lang w:val="uk-UA"/>
        </w:rPr>
        <w:t xml:space="preserve">– 1). </w:t>
      </w:r>
    </w:p>
    <w:p w:rsidR="00574A56" w:rsidRPr="0073735B" w:rsidRDefault="00D713FA" w:rsidP="0073735B">
      <w:pPr>
        <w:ind w:firstLine="567"/>
        <w:jc w:val="both"/>
        <w:rPr>
          <w:sz w:val="28"/>
          <w:szCs w:val="28"/>
          <w:lang w:val="uk-UA"/>
        </w:rPr>
      </w:pPr>
      <w:r w:rsidRPr="0073735B">
        <w:rPr>
          <w:sz w:val="28"/>
          <w:szCs w:val="28"/>
          <w:lang w:val="uk-UA"/>
        </w:rPr>
        <w:t>Протягом 2022 року б</w:t>
      </w:r>
      <w:r w:rsidR="00574A56" w:rsidRPr="0073735B">
        <w:rPr>
          <w:sz w:val="28"/>
          <w:szCs w:val="28"/>
          <w:lang w:val="uk-UA"/>
        </w:rPr>
        <w:t>ули розглянуті 2 звернення учасників АТО до міського голови щодо виплати пільг на придбання твердого палива та надання матеріальної допомоги. Звернення розглянуті відповідно до чинного законодавства.</w:t>
      </w:r>
    </w:p>
    <w:p w:rsidR="00AD08BD" w:rsidRPr="0073735B" w:rsidRDefault="00D713FA" w:rsidP="0073735B">
      <w:pPr>
        <w:ind w:firstLine="567"/>
        <w:jc w:val="both"/>
        <w:rPr>
          <w:sz w:val="28"/>
          <w:szCs w:val="28"/>
          <w:lang w:val="uk-UA"/>
        </w:rPr>
      </w:pPr>
      <w:r w:rsidRPr="0073735B">
        <w:rPr>
          <w:sz w:val="28"/>
          <w:szCs w:val="28"/>
          <w:lang w:val="uk-UA"/>
        </w:rPr>
        <w:t xml:space="preserve">До </w:t>
      </w:r>
      <w:r w:rsidR="00AD08BD" w:rsidRPr="0073735B">
        <w:rPr>
          <w:sz w:val="28"/>
          <w:szCs w:val="28"/>
          <w:lang w:val="uk-UA"/>
        </w:rPr>
        <w:t>відділу персоніфікованого обліку осіб, які мають право на пільги звернулося 14 учасників бойових дій, які приймали участь в АТО/ООС для надання пільг на житло-комунальні по</w:t>
      </w:r>
      <w:r w:rsidR="002F0E73">
        <w:rPr>
          <w:sz w:val="28"/>
          <w:szCs w:val="28"/>
          <w:lang w:val="uk-UA"/>
        </w:rPr>
        <w:t>с</w:t>
      </w:r>
      <w:r w:rsidR="00AD08BD" w:rsidRPr="0073735B">
        <w:rPr>
          <w:sz w:val="28"/>
          <w:szCs w:val="28"/>
          <w:lang w:val="uk-UA"/>
        </w:rPr>
        <w:t xml:space="preserve">луги, в </w:t>
      </w:r>
      <w:proofErr w:type="spellStart"/>
      <w:r w:rsidR="00AD08BD" w:rsidRPr="0073735B">
        <w:rPr>
          <w:sz w:val="28"/>
          <w:szCs w:val="28"/>
          <w:lang w:val="uk-UA"/>
        </w:rPr>
        <w:t>т.ч</w:t>
      </w:r>
      <w:proofErr w:type="spellEnd"/>
      <w:r w:rsidR="00AD08BD" w:rsidRPr="0073735B">
        <w:rPr>
          <w:sz w:val="28"/>
          <w:szCs w:val="28"/>
          <w:lang w:val="uk-UA"/>
        </w:rPr>
        <w:t>. 4 оформили пільги за фактичним місцем проживання.</w:t>
      </w:r>
    </w:p>
    <w:p w:rsidR="002640DE" w:rsidRPr="0073735B" w:rsidRDefault="002640DE" w:rsidP="0073735B">
      <w:pPr>
        <w:ind w:firstLine="567"/>
        <w:jc w:val="both"/>
        <w:rPr>
          <w:sz w:val="28"/>
          <w:szCs w:val="28"/>
          <w:lang w:val="uk-UA"/>
        </w:rPr>
      </w:pPr>
    </w:p>
    <w:p w:rsidR="002640DE" w:rsidRPr="00BC43AF" w:rsidRDefault="002640DE" w:rsidP="002640DE">
      <w:pPr>
        <w:ind w:firstLine="567"/>
        <w:jc w:val="both"/>
        <w:rPr>
          <w:sz w:val="28"/>
          <w:szCs w:val="28"/>
          <w:lang w:val="uk-UA"/>
        </w:rPr>
      </w:pPr>
      <w:r w:rsidRPr="00BC43AF">
        <w:rPr>
          <w:sz w:val="28"/>
          <w:szCs w:val="28"/>
          <w:lang w:val="uk-UA"/>
        </w:rPr>
        <w:t>До управління житлово-комунального господарства та комунальної власності міської ради протягом 202</w:t>
      </w:r>
      <w:r w:rsidR="00D713FA">
        <w:rPr>
          <w:sz w:val="28"/>
          <w:szCs w:val="28"/>
          <w:lang w:val="uk-UA"/>
        </w:rPr>
        <w:t>2</w:t>
      </w:r>
      <w:r w:rsidRPr="00BC43AF">
        <w:rPr>
          <w:sz w:val="28"/>
          <w:szCs w:val="28"/>
          <w:lang w:val="uk-UA"/>
        </w:rPr>
        <w:t xml:space="preserve"> року </w:t>
      </w:r>
      <w:r w:rsidR="0073735B">
        <w:rPr>
          <w:sz w:val="28"/>
          <w:szCs w:val="28"/>
          <w:lang w:val="uk-UA"/>
        </w:rPr>
        <w:t>надійшло 6</w:t>
      </w:r>
      <w:r w:rsidR="00D713FA">
        <w:rPr>
          <w:sz w:val="28"/>
          <w:szCs w:val="28"/>
          <w:lang w:val="uk-UA"/>
        </w:rPr>
        <w:t xml:space="preserve"> звернень</w:t>
      </w:r>
      <w:r w:rsidRPr="00BC43AF">
        <w:rPr>
          <w:sz w:val="28"/>
          <w:szCs w:val="28"/>
          <w:lang w:val="uk-UA"/>
        </w:rPr>
        <w:t> учасник</w:t>
      </w:r>
      <w:r w:rsidR="00D713FA">
        <w:rPr>
          <w:sz w:val="28"/>
          <w:szCs w:val="28"/>
          <w:lang w:val="uk-UA"/>
        </w:rPr>
        <w:t>ів</w:t>
      </w:r>
      <w:r w:rsidRPr="00BC43AF">
        <w:rPr>
          <w:sz w:val="28"/>
          <w:szCs w:val="28"/>
          <w:lang w:val="uk-UA"/>
        </w:rPr>
        <w:t xml:space="preserve"> АТО:</w:t>
      </w:r>
    </w:p>
    <w:p w:rsidR="002640DE" w:rsidRPr="00BC43AF" w:rsidRDefault="00D713FA" w:rsidP="002640DE">
      <w:pPr>
        <w:ind w:firstLine="567"/>
        <w:jc w:val="both"/>
        <w:rPr>
          <w:sz w:val="28"/>
          <w:szCs w:val="28"/>
          <w:lang w:val="uk-UA"/>
        </w:rPr>
      </w:pPr>
      <w:r>
        <w:rPr>
          <w:sz w:val="28"/>
          <w:szCs w:val="28"/>
          <w:lang w:val="uk-UA"/>
        </w:rPr>
        <w:t>2</w:t>
      </w:r>
      <w:r w:rsidR="002640DE" w:rsidRPr="00BC43AF">
        <w:rPr>
          <w:sz w:val="28"/>
          <w:szCs w:val="28"/>
          <w:lang w:val="uk-UA"/>
        </w:rPr>
        <w:t xml:space="preserve"> </w:t>
      </w:r>
      <w:r w:rsidR="002640DE" w:rsidRPr="00BC43AF">
        <w:rPr>
          <w:sz w:val="28"/>
          <w:szCs w:val="28"/>
          <w:lang w:val="uk-UA"/>
        </w:rPr>
        <w:tab/>
        <w:t>– з питання виділення ділянок для будівництва і обслуговування житлового будинку, господарських будівель і споруд (присадибна ділянка);</w:t>
      </w:r>
    </w:p>
    <w:p w:rsidR="002640DE" w:rsidRDefault="00D713FA" w:rsidP="00D713FA">
      <w:pPr>
        <w:ind w:firstLine="567"/>
        <w:jc w:val="both"/>
        <w:rPr>
          <w:sz w:val="28"/>
          <w:szCs w:val="28"/>
          <w:lang w:val="uk-UA"/>
        </w:rPr>
      </w:pPr>
      <w:r>
        <w:rPr>
          <w:sz w:val="28"/>
          <w:szCs w:val="28"/>
          <w:lang w:val="uk-UA"/>
        </w:rPr>
        <w:t xml:space="preserve">1 </w:t>
      </w:r>
      <w:r>
        <w:rPr>
          <w:sz w:val="28"/>
          <w:szCs w:val="28"/>
          <w:lang w:val="uk-UA"/>
        </w:rPr>
        <w:tab/>
        <w:t>– з питань надання дозволу</w:t>
      </w:r>
      <w:r w:rsidR="002640DE" w:rsidRPr="00BC43AF">
        <w:rPr>
          <w:sz w:val="28"/>
          <w:szCs w:val="28"/>
          <w:lang w:val="uk-UA"/>
        </w:rPr>
        <w:t xml:space="preserve"> на розробку проект</w:t>
      </w:r>
      <w:r>
        <w:rPr>
          <w:sz w:val="28"/>
          <w:szCs w:val="28"/>
          <w:lang w:val="uk-UA"/>
        </w:rPr>
        <w:t>у</w:t>
      </w:r>
      <w:r w:rsidR="002640DE" w:rsidRPr="00BC43AF">
        <w:rPr>
          <w:sz w:val="28"/>
          <w:szCs w:val="28"/>
          <w:lang w:val="uk-UA"/>
        </w:rPr>
        <w:t xml:space="preserve"> землеустрою щодо відведення земельн</w:t>
      </w:r>
      <w:r>
        <w:rPr>
          <w:sz w:val="28"/>
          <w:szCs w:val="28"/>
          <w:lang w:val="uk-UA"/>
        </w:rPr>
        <w:t>ої</w:t>
      </w:r>
      <w:r w:rsidR="002640DE" w:rsidRPr="00BC43AF">
        <w:rPr>
          <w:sz w:val="28"/>
          <w:szCs w:val="28"/>
          <w:lang w:val="uk-UA"/>
        </w:rPr>
        <w:t xml:space="preserve"> ділян</w:t>
      </w:r>
      <w:r>
        <w:rPr>
          <w:sz w:val="28"/>
          <w:szCs w:val="28"/>
          <w:lang w:val="uk-UA"/>
        </w:rPr>
        <w:t>ки у власність.</w:t>
      </w:r>
    </w:p>
    <w:p w:rsidR="00D713FA" w:rsidRDefault="0073735B" w:rsidP="00D713FA">
      <w:pPr>
        <w:ind w:firstLine="567"/>
        <w:jc w:val="both"/>
        <w:rPr>
          <w:sz w:val="28"/>
          <w:szCs w:val="28"/>
          <w:lang w:val="uk-UA"/>
        </w:rPr>
      </w:pPr>
      <w:r>
        <w:rPr>
          <w:sz w:val="28"/>
          <w:szCs w:val="28"/>
          <w:lang w:val="uk-UA"/>
        </w:rPr>
        <w:t xml:space="preserve">2 </w:t>
      </w:r>
      <w:r>
        <w:rPr>
          <w:sz w:val="28"/>
          <w:szCs w:val="28"/>
          <w:lang w:val="uk-UA"/>
        </w:rPr>
        <w:tab/>
        <w:t xml:space="preserve">– </w:t>
      </w:r>
      <w:r w:rsidR="00D713FA">
        <w:rPr>
          <w:sz w:val="28"/>
          <w:szCs w:val="28"/>
          <w:lang w:val="uk-UA"/>
        </w:rPr>
        <w:t>про</w:t>
      </w:r>
      <w:r>
        <w:rPr>
          <w:sz w:val="28"/>
          <w:szCs w:val="28"/>
          <w:lang w:val="uk-UA"/>
        </w:rPr>
        <w:t xml:space="preserve"> </w:t>
      </w:r>
      <w:r w:rsidR="00D713FA">
        <w:rPr>
          <w:sz w:val="28"/>
          <w:szCs w:val="28"/>
          <w:lang w:val="uk-UA"/>
        </w:rPr>
        <w:t>надання житлових приміщень</w:t>
      </w:r>
      <w:r>
        <w:rPr>
          <w:sz w:val="28"/>
          <w:szCs w:val="28"/>
          <w:lang w:val="uk-UA"/>
        </w:rPr>
        <w:t>;</w:t>
      </w:r>
    </w:p>
    <w:p w:rsidR="0073735B" w:rsidRPr="00BC43AF" w:rsidRDefault="0073735B" w:rsidP="00D713FA">
      <w:pPr>
        <w:ind w:firstLine="567"/>
        <w:jc w:val="both"/>
        <w:rPr>
          <w:sz w:val="28"/>
          <w:szCs w:val="28"/>
          <w:lang w:val="uk-UA"/>
        </w:rPr>
      </w:pPr>
      <w:r>
        <w:rPr>
          <w:sz w:val="28"/>
          <w:szCs w:val="28"/>
          <w:lang w:val="uk-UA"/>
        </w:rPr>
        <w:t xml:space="preserve">1 </w:t>
      </w:r>
      <w:r>
        <w:rPr>
          <w:sz w:val="28"/>
          <w:szCs w:val="28"/>
          <w:lang w:val="uk-UA"/>
        </w:rPr>
        <w:tab/>
        <w:t>– про зарахування на першочерговий квартирних облік.</w:t>
      </w:r>
    </w:p>
    <w:p w:rsidR="0073735B" w:rsidRDefault="0073735B" w:rsidP="002640DE">
      <w:pPr>
        <w:pStyle w:val="1"/>
        <w:shd w:val="clear" w:color="auto" w:fill="FFFFFF"/>
        <w:spacing w:before="0" w:beforeAutospacing="0" w:after="300" w:afterAutospacing="0"/>
        <w:ind w:firstLine="567"/>
        <w:contextualSpacing/>
        <w:jc w:val="both"/>
        <w:rPr>
          <w:b w:val="0"/>
          <w:sz w:val="28"/>
          <w:szCs w:val="28"/>
          <w:lang w:val="uk-UA"/>
        </w:rPr>
      </w:pPr>
    </w:p>
    <w:p w:rsidR="002640DE" w:rsidRPr="00BC43AF" w:rsidRDefault="002640DE" w:rsidP="002640DE">
      <w:pPr>
        <w:pStyle w:val="1"/>
        <w:shd w:val="clear" w:color="auto" w:fill="FFFFFF"/>
        <w:spacing w:before="0" w:beforeAutospacing="0" w:after="300" w:afterAutospacing="0"/>
        <w:ind w:firstLine="567"/>
        <w:contextualSpacing/>
        <w:jc w:val="both"/>
        <w:rPr>
          <w:b w:val="0"/>
          <w:sz w:val="28"/>
          <w:szCs w:val="28"/>
          <w:lang w:val="uk-UA"/>
        </w:rPr>
      </w:pPr>
      <w:r w:rsidRPr="00BC43AF">
        <w:rPr>
          <w:b w:val="0"/>
          <w:sz w:val="28"/>
          <w:szCs w:val="28"/>
          <w:lang w:val="uk-UA"/>
        </w:rPr>
        <w:t>За 202</w:t>
      </w:r>
      <w:r w:rsidR="00DC1E6C">
        <w:rPr>
          <w:b w:val="0"/>
          <w:sz w:val="28"/>
          <w:szCs w:val="28"/>
          <w:lang w:val="uk-UA"/>
        </w:rPr>
        <w:t>2</w:t>
      </w:r>
      <w:r w:rsidRPr="00BC43AF">
        <w:rPr>
          <w:b w:val="0"/>
          <w:sz w:val="28"/>
          <w:szCs w:val="28"/>
          <w:lang w:val="uk-UA"/>
        </w:rPr>
        <w:t xml:space="preserve"> рік до міської ради через «</w:t>
      </w:r>
      <w:r w:rsidRPr="00BC43AF">
        <w:rPr>
          <w:b w:val="0"/>
          <w:bCs w:val="0"/>
          <w:sz w:val="28"/>
          <w:szCs w:val="28"/>
          <w:lang w:val="uk-UA"/>
        </w:rPr>
        <w:t xml:space="preserve">Єдину систему місцевих петицій: Ініціюй! Підтримуй! Впливай!» </w:t>
      </w:r>
      <w:r w:rsidR="00DC1E6C">
        <w:rPr>
          <w:b w:val="0"/>
          <w:sz w:val="28"/>
          <w:szCs w:val="28"/>
          <w:lang w:val="uk-UA"/>
        </w:rPr>
        <w:t>електронних петицій</w:t>
      </w:r>
      <w:r w:rsidRPr="00BC43AF">
        <w:rPr>
          <w:b w:val="0"/>
          <w:sz w:val="28"/>
          <w:szCs w:val="28"/>
          <w:lang w:val="uk-UA"/>
        </w:rPr>
        <w:t xml:space="preserve">  </w:t>
      </w:r>
      <w:r w:rsidR="00DC1E6C">
        <w:rPr>
          <w:b w:val="0"/>
          <w:sz w:val="28"/>
          <w:szCs w:val="28"/>
          <w:lang w:val="uk-UA"/>
        </w:rPr>
        <w:t>не надходило.</w:t>
      </w:r>
    </w:p>
    <w:p w:rsidR="002640DE" w:rsidRPr="00BC43AF" w:rsidRDefault="002640DE" w:rsidP="002640DE">
      <w:pPr>
        <w:ind w:firstLine="567"/>
        <w:contextualSpacing/>
        <w:jc w:val="both"/>
        <w:rPr>
          <w:sz w:val="28"/>
          <w:szCs w:val="28"/>
          <w:lang w:val="uk-UA"/>
        </w:rPr>
      </w:pPr>
      <w:r w:rsidRPr="00BC43AF">
        <w:rPr>
          <w:sz w:val="28"/>
          <w:szCs w:val="28"/>
          <w:lang w:val="uk-UA"/>
        </w:rPr>
        <w:t>Виконавчий комітет створює всі необхідні умови для реалізації громадянами своїх прав на звернення та продовжує працювати над виконанням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та Закону України «Про звернення громадян».</w:t>
      </w:r>
    </w:p>
    <w:p w:rsidR="002640DE" w:rsidRPr="00BC43AF" w:rsidRDefault="002640DE" w:rsidP="002640DE">
      <w:pPr>
        <w:ind w:firstLine="708"/>
        <w:contextualSpacing/>
        <w:jc w:val="both"/>
        <w:rPr>
          <w:sz w:val="28"/>
          <w:szCs w:val="28"/>
          <w:lang w:val="uk-UA"/>
        </w:rPr>
      </w:pPr>
    </w:p>
    <w:p w:rsidR="002640DE" w:rsidRPr="00BC43AF" w:rsidRDefault="002640DE" w:rsidP="002640DE">
      <w:pPr>
        <w:ind w:firstLine="708"/>
        <w:contextualSpacing/>
        <w:jc w:val="both"/>
        <w:rPr>
          <w:sz w:val="28"/>
          <w:szCs w:val="28"/>
          <w:lang w:val="uk-UA"/>
        </w:rPr>
      </w:pPr>
    </w:p>
    <w:p w:rsidR="002640DE" w:rsidRPr="00BC43AF" w:rsidRDefault="002640DE" w:rsidP="002640DE">
      <w:pPr>
        <w:ind w:firstLine="708"/>
        <w:contextualSpacing/>
        <w:jc w:val="both"/>
        <w:rPr>
          <w:sz w:val="28"/>
          <w:szCs w:val="28"/>
          <w:lang w:val="uk-UA"/>
        </w:rPr>
      </w:pPr>
    </w:p>
    <w:p w:rsidR="002640DE" w:rsidRPr="00BC43AF" w:rsidRDefault="002640DE" w:rsidP="002640DE">
      <w:pPr>
        <w:ind w:firstLine="708"/>
        <w:contextualSpacing/>
        <w:jc w:val="both"/>
        <w:rPr>
          <w:sz w:val="28"/>
          <w:szCs w:val="28"/>
          <w:lang w:val="uk-UA"/>
        </w:rPr>
      </w:pPr>
    </w:p>
    <w:p w:rsidR="002640DE" w:rsidRPr="00BC43AF" w:rsidRDefault="002640DE" w:rsidP="002640DE">
      <w:pPr>
        <w:jc w:val="both"/>
        <w:outlineLvl w:val="0"/>
        <w:rPr>
          <w:sz w:val="28"/>
          <w:szCs w:val="28"/>
          <w:lang w:val="uk-UA"/>
        </w:rPr>
      </w:pPr>
      <w:r w:rsidRPr="00BC43AF">
        <w:rPr>
          <w:sz w:val="28"/>
          <w:szCs w:val="28"/>
          <w:lang w:val="uk-UA"/>
        </w:rPr>
        <w:t xml:space="preserve">Начальник </w:t>
      </w:r>
    </w:p>
    <w:p w:rsidR="002640DE" w:rsidRPr="00BC43AF" w:rsidRDefault="002640DE" w:rsidP="002640DE">
      <w:pPr>
        <w:jc w:val="both"/>
        <w:outlineLvl w:val="0"/>
        <w:rPr>
          <w:sz w:val="28"/>
          <w:szCs w:val="28"/>
          <w:lang w:val="uk-UA"/>
        </w:rPr>
      </w:pPr>
      <w:r w:rsidRPr="00BC43AF">
        <w:rPr>
          <w:sz w:val="28"/>
          <w:szCs w:val="28"/>
          <w:lang w:val="uk-UA"/>
        </w:rPr>
        <w:t xml:space="preserve">загального відділу міської ради </w:t>
      </w:r>
      <w:r w:rsidRPr="00BC43AF">
        <w:rPr>
          <w:sz w:val="28"/>
          <w:szCs w:val="28"/>
          <w:lang w:val="uk-UA"/>
        </w:rPr>
        <w:tab/>
      </w:r>
      <w:r w:rsidRPr="00BC43AF">
        <w:rPr>
          <w:sz w:val="28"/>
          <w:szCs w:val="28"/>
          <w:lang w:val="uk-UA"/>
        </w:rPr>
        <w:tab/>
      </w:r>
      <w:r w:rsidRPr="00BC43AF">
        <w:rPr>
          <w:sz w:val="28"/>
          <w:szCs w:val="28"/>
          <w:lang w:val="uk-UA"/>
        </w:rPr>
        <w:tab/>
      </w:r>
      <w:r w:rsidRPr="00BC43AF">
        <w:rPr>
          <w:sz w:val="28"/>
          <w:szCs w:val="28"/>
          <w:lang w:val="uk-UA"/>
        </w:rPr>
        <w:tab/>
        <w:t xml:space="preserve">                      Інна ЛАРІНА</w:t>
      </w:r>
    </w:p>
    <w:p w:rsidR="002640DE" w:rsidRPr="00BC43AF" w:rsidRDefault="002640DE" w:rsidP="00D77257">
      <w:pPr>
        <w:tabs>
          <w:tab w:val="left" w:pos="0"/>
        </w:tabs>
        <w:contextualSpacing/>
        <w:jc w:val="both"/>
        <w:rPr>
          <w:sz w:val="28"/>
          <w:szCs w:val="28"/>
          <w:lang w:val="uk-UA"/>
        </w:rPr>
      </w:pPr>
    </w:p>
    <w:sectPr w:rsidR="002640DE" w:rsidRPr="00BC43AF" w:rsidSect="00AD5AB0">
      <w:type w:val="continuous"/>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A5334"/>
    <w:multiLevelType w:val="hybridMultilevel"/>
    <w:tmpl w:val="1B4218EC"/>
    <w:lvl w:ilvl="0" w:tplc="D0003C28">
      <w:numFmt w:val="bullet"/>
      <w:lvlText w:val="-"/>
      <w:lvlJc w:val="left"/>
      <w:pPr>
        <w:ind w:left="1068" w:hanging="360"/>
      </w:pPr>
      <w:rPr>
        <w:rFonts w:ascii="Times New Roman" w:eastAsiaTheme="minorEastAsia"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
    <w:nsid w:val="541869A0"/>
    <w:multiLevelType w:val="hybridMultilevel"/>
    <w:tmpl w:val="9808E13A"/>
    <w:lvl w:ilvl="0" w:tplc="A540319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B0"/>
    <w:rsid w:val="0000233D"/>
    <w:rsid w:val="00052FAF"/>
    <w:rsid w:val="00074BF4"/>
    <w:rsid w:val="000A2DD5"/>
    <w:rsid w:val="000B40C8"/>
    <w:rsid w:val="000B5245"/>
    <w:rsid w:val="00181499"/>
    <w:rsid w:val="00192E64"/>
    <w:rsid w:val="00195262"/>
    <w:rsid w:val="00195F38"/>
    <w:rsid w:val="001A0EF8"/>
    <w:rsid w:val="001A2F37"/>
    <w:rsid w:val="001A3377"/>
    <w:rsid w:val="001C0B86"/>
    <w:rsid w:val="00212FC5"/>
    <w:rsid w:val="00223598"/>
    <w:rsid w:val="00247578"/>
    <w:rsid w:val="002640DE"/>
    <w:rsid w:val="0027310E"/>
    <w:rsid w:val="00292016"/>
    <w:rsid w:val="002B3876"/>
    <w:rsid w:val="002E295A"/>
    <w:rsid w:val="002F051D"/>
    <w:rsid w:val="002F0E73"/>
    <w:rsid w:val="003157EB"/>
    <w:rsid w:val="00316049"/>
    <w:rsid w:val="003B6946"/>
    <w:rsid w:val="003F0F5D"/>
    <w:rsid w:val="00430A5A"/>
    <w:rsid w:val="004517CD"/>
    <w:rsid w:val="0048636A"/>
    <w:rsid w:val="00492D5E"/>
    <w:rsid w:val="004A0347"/>
    <w:rsid w:val="004B3D5C"/>
    <w:rsid w:val="004C78CD"/>
    <w:rsid w:val="004D1A94"/>
    <w:rsid w:val="004F0561"/>
    <w:rsid w:val="00515CCC"/>
    <w:rsid w:val="00574A56"/>
    <w:rsid w:val="00577F08"/>
    <w:rsid w:val="00593B0A"/>
    <w:rsid w:val="005A67EB"/>
    <w:rsid w:val="005C40D8"/>
    <w:rsid w:val="005E65BD"/>
    <w:rsid w:val="005F38E5"/>
    <w:rsid w:val="00655E78"/>
    <w:rsid w:val="006F2EF3"/>
    <w:rsid w:val="0071007F"/>
    <w:rsid w:val="0072261E"/>
    <w:rsid w:val="00734672"/>
    <w:rsid w:val="0073735B"/>
    <w:rsid w:val="0076183F"/>
    <w:rsid w:val="00776CCD"/>
    <w:rsid w:val="00782987"/>
    <w:rsid w:val="007D6AD4"/>
    <w:rsid w:val="007F2940"/>
    <w:rsid w:val="00803A32"/>
    <w:rsid w:val="0080772F"/>
    <w:rsid w:val="008311CB"/>
    <w:rsid w:val="00834A31"/>
    <w:rsid w:val="00843CC8"/>
    <w:rsid w:val="00857A06"/>
    <w:rsid w:val="00877010"/>
    <w:rsid w:val="0089605B"/>
    <w:rsid w:val="008B3504"/>
    <w:rsid w:val="008E1570"/>
    <w:rsid w:val="0094505A"/>
    <w:rsid w:val="00952A59"/>
    <w:rsid w:val="00976877"/>
    <w:rsid w:val="00994850"/>
    <w:rsid w:val="00A11963"/>
    <w:rsid w:val="00A876C2"/>
    <w:rsid w:val="00AC431B"/>
    <w:rsid w:val="00AD08BD"/>
    <w:rsid w:val="00AD35B5"/>
    <w:rsid w:val="00AD5AB0"/>
    <w:rsid w:val="00AE4B9A"/>
    <w:rsid w:val="00B222D9"/>
    <w:rsid w:val="00B31B6C"/>
    <w:rsid w:val="00B469DD"/>
    <w:rsid w:val="00B654BA"/>
    <w:rsid w:val="00B7781D"/>
    <w:rsid w:val="00B84154"/>
    <w:rsid w:val="00B8778B"/>
    <w:rsid w:val="00BC43AF"/>
    <w:rsid w:val="00C1576D"/>
    <w:rsid w:val="00C35C86"/>
    <w:rsid w:val="00C849EA"/>
    <w:rsid w:val="00CB69B7"/>
    <w:rsid w:val="00CE034F"/>
    <w:rsid w:val="00D004C7"/>
    <w:rsid w:val="00D1446E"/>
    <w:rsid w:val="00D22AFA"/>
    <w:rsid w:val="00D713FA"/>
    <w:rsid w:val="00D76FEB"/>
    <w:rsid w:val="00D77257"/>
    <w:rsid w:val="00D926D1"/>
    <w:rsid w:val="00DC1E6C"/>
    <w:rsid w:val="00E660F9"/>
    <w:rsid w:val="00ED7984"/>
    <w:rsid w:val="00EE7D4D"/>
    <w:rsid w:val="00F12C29"/>
    <w:rsid w:val="00F319D8"/>
    <w:rsid w:val="00F352C4"/>
    <w:rsid w:val="00F81136"/>
    <w:rsid w:val="00FA53F0"/>
    <w:rsid w:val="00FC619C"/>
    <w:rsid w:val="00FD7D92"/>
    <w:rsid w:val="00FE6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AB0"/>
    <w:pPr>
      <w:ind w:firstLine="0"/>
      <w:jc w:val="left"/>
    </w:pPr>
    <w:rPr>
      <w:rFonts w:eastAsia="Times New Roman" w:cs="Times New Roman"/>
      <w:sz w:val="24"/>
      <w:szCs w:val="24"/>
      <w:lang w:eastAsia="ru-RU"/>
    </w:rPr>
  </w:style>
  <w:style w:type="paragraph" w:styleId="1">
    <w:name w:val="heading 1"/>
    <w:basedOn w:val="a"/>
    <w:link w:val="10"/>
    <w:uiPriority w:val="9"/>
    <w:qFormat/>
    <w:rsid w:val="002640D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AB0"/>
    <w:pPr>
      <w:spacing w:after="200" w:line="276" w:lineRule="auto"/>
      <w:ind w:left="720" w:firstLine="709"/>
      <w:contextualSpacing/>
      <w:jc w:val="both"/>
    </w:pPr>
    <w:rPr>
      <w:rFonts w:ascii="Calibri" w:hAnsi="Calibri"/>
      <w:sz w:val="22"/>
      <w:szCs w:val="22"/>
      <w:lang w:eastAsia="en-US"/>
    </w:rPr>
  </w:style>
  <w:style w:type="paragraph" w:styleId="a4">
    <w:name w:val="Balloon Text"/>
    <w:basedOn w:val="a"/>
    <w:link w:val="a5"/>
    <w:uiPriority w:val="99"/>
    <w:semiHidden/>
    <w:unhideWhenUsed/>
    <w:rsid w:val="000B5245"/>
    <w:rPr>
      <w:rFonts w:ascii="Tahoma" w:hAnsi="Tahoma" w:cs="Tahoma"/>
      <w:sz w:val="16"/>
      <w:szCs w:val="16"/>
    </w:rPr>
  </w:style>
  <w:style w:type="character" w:customStyle="1" w:styleId="a5">
    <w:name w:val="Текст выноски Знак"/>
    <w:basedOn w:val="a0"/>
    <w:link w:val="a4"/>
    <w:uiPriority w:val="99"/>
    <w:semiHidden/>
    <w:rsid w:val="000B5245"/>
    <w:rPr>
      <w:rFonts w:ascii="Tahoma" w:eastAsia="Times New Roman" w:hAnsi="Tahoma" w:cs="Tahoma"/>
      <w:sz w:val="16"/>
      <w:szCs w:val="16"/>
      <w:lang w:eastAsia="ru-RU"/>
    </w:rPr>
  </w:style>
  <w:style w:type="character" w:customStyle="1" w:styleId="10">
    <w:name w:val="Заголовок 1 Знак"/>
    <w:basedOn w:val="a0"/>
    <w:link w:val="1"/>
    <w:uiPriority w:val="9"/>
    <w:rsid w:val="002640DE"/>
    <w:rPr>
      <w:rFonts w:eastAsia="Times New Roman" w:cs="Times New Roman"/>
      <w:b/>
      <w:bCs/>
      <w:kern w:val="36"/>
      <w:sz w:val="48"/>
      <w:szCs w:val="48"/>
      <w:lang w:eastAsia="ru-RU"/>
    </w:rPr>
  </w:style>
  <w:style w:type="paragraph" w:styleId="a6">
    <w:name w:val="No Spacing"/>
    <w:uiPriority w:val="1"/>
    <w:qFormat/>
    <w:rsid w:val="002640DE"/>
    <w:pPr>
      <w:ind w:firstLine="0"/>
      <w:jc w:val="left"/>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AB0"/>
    <w:pPr>
      <w:ind w:firstLine="0"/>
      <w:jc w:val="left"/>
    </w:pPr>
    <w:rPr>
      <w:rFonts w:eastAsia="Times New Roman" w:cs="Times New Roman"/>
      <w:sz w:val="24"/>
      <w:szCs w:val="24"/>
      <w:lang w:eastAsia="ru-RU"/>
    </w:rPr>
  </w:style>
  <w:style w:type="paragraph" w:styleId="1">
    <w:name w:val="heading 1"/>
    <w:basedOn w:val="a"/>
    <w:link w:val="10"/>
    <w:uiPriority w:val="9"/>
    <w:qFormat/>
    <w:rsid w:val="002640D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AB0"/>
    <w:pPr>
      <w:spacing w:after="200" w:line="276" w:lineRule="auto"/>
      <w:ind w:left="720" w:firstLine="709"/>
      <w:contextualSpacing/>
      <w:jc w:val="both"/>
    </w:pPr>
    <w:rPr>
      <w:rFonts w:ascii="Calibri" w:hAnsi="Calibri"/>
      <w:sz w:val="22"/>
      <w:szCs w:val="22"/>
      <w:lang w:eastAsia="en-US"/>
    </w:rPr>
  </w:style>
  <w:style w:type="paragraph" w:styleId="a4">
    <w:name w:val="Balloon Text"/>
    <w:basedOn w:val="a"/>
    <w:link w:val="a5"/>
    <w:uiPriority w:val="99"/>
    <w:semiHidden/>
    <w:unhideWhenUsed/>
    <w:rsid w:val="000B5245"/>
    <w:rPr>
      <w:rFonts w:ascii="Tahoma" w:hAnsi="Tahoma" w:cs="Tahoma"/>
      <w:sz w:val="16"/>
      <w:szCs w:val="16"/>
    </w:rPr>
  </w:style>
  <w:style w:type="character" w:customStyle="1" w:styleId="a5">
    <w:name w:val="Текст выноски Знак"/>
    <w:basedOn w:val="a0"/>
    <w:link w:val="a4"/>
    <w:uiPriority w:val="99"/>
    <w:semiHidden/>
    <w:rsid w:val="000B5245"/>
    <w:rPr>
      <w:rFonts w:ascii="Tahoma" w:eastAsia="Times New Roman" w:hAnsi="Tahoma" w:cs="Tahoma"/>
      <w:sz w:val="16"/>
      <w:szCs w:val="16"/>
      <w:lang w:eastAsia="ru-RU"/>
    </w:rPr>
  </w:style>
  <w:style w:type="character" w:customStyle="1" w:styleId="10">
    <w:name w:val="Заголовок 1 Знак"/>
    <w:basedOn w:val="a0"/>
    <w:link w:val="1"/>
    <w:uiPriority w:val="9"/>
    <w:rsid w:val="002640DE"/>
    <w:rPr>
      <w:rFonts w:eastAsia="Times New Roman" w:cs="Times New Roman"/>
      <w:b/>
      <w:bCs/>
      <w:kern w:val="36"/>
      <w:sz w:val="48"/>
      <w:szCs w:val="48"/>
      <w:lang w:eastAsia="ru-RU"/>
    </w:rPr>
  </w:style>
  <w:style w:type="paragraph" w:styleId="a6">
    <w:name w:val="No Spacing"/>
    <w:uiPriority w:val="1"/>
    <w:qFormat/>
    <w:rsid w:val="002640DE"/>
    <w:pPr>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289674">
      <w:bodyDiv w:val="1"/>
      <w:marLeft w:val="0"/>
      <w:marRight w:val="0"/>
      <w:marTop w:val="0"/>
      <w:marBottom w:val="0"/>
      <w:divBdr>
        <w:top w:val="none" w:sz="0" w:space="0" w:color="auto"/>
        <w:left w:val="none" w:sz="0" w:space="0" w:color="auto"/>
        <w:bottom w:val="none" w:sz="0" w:space="0" w:color="auto"/>
        <w:right w:val="none" w:sz="0" w:space="0" w:color="auto"/>
      </w:divBdr>
    </w:div>
    <w:div w:id="199564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2021&#1088;&#1110;&#1082;%20&#1076;&#1110;&#1072;&#1075;&#1088;&#1072;&#1084;&#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2021&#1088;&#1110;&#1082;%20&#1076;&#1110;&#1072;&#1075;&#1088;&#1072;&#1084;&#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2021&#1088;&#1110;&#1082;%20&#1076;&#1110;&#1072;&#1075;&#1088;&#1072;&#1084;&#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800" b="1" i="0" baseline="0">
                <a:effectLst/>
              </a:rPr>
              <a:t>Розподіл звернень авторів за категоріями</a:t>
            </a:r>
            <a:endParaRPr lang="ru-RU">
              <a:effectLst/>
            </a:endParaRPr>
          </a:p>
        </c:rich>
      </c:tx>
      <c:overlay val="0"/>
    </c:title>
    <c:autoTitleDeleted val="0"/>
    <c:plotArea>
      <c:layout>
        <c:manualLayout>
          <c:layoutTarget val="inner"/>
          <c:xMode val="edge"/>
          <c:yMode val="edge"/>
          <c:x val="0.20817564019805818"/>
          <c:y val="0.31078193512369301"/>
          <c:w val="0.56253345532062937"/>
          <c:h val="0.64894931708130288"/>
        </c:manualLayout>
      </c:layout>
      <c:pieChart>
        <c:varyColors val="1"/>
        <c:ser>
          <c:idx val="0"/>
          <c:order val="0"/>
          <c:dLbls>
            <c:dLbl>
              <c:idx val="0"/>
              <c:layout>
                <c:manualLayout>
                  <c:x val="-0.30809305135458381"/>
                  <c:y val="5.1919690296223699E-3"/>
                </c:manualLayout>
              </c:layout>
              <c:showLegendKey val="0"/>
              <c:showVal val="0"/>
              <c:showCatName val="1"/>
              <c:showSerName val="0"/>
              <c:showPercent val="1"/>
              <c:showBubbleSize val="0"/>
            </c:dLbl>
            <c:dLbl>
              <c:idx val="1"/>
              <c:layout>
                <c:manualLayout>
                  <c:x val="-0.22414560723406532"/>
                  <c:y val="-6.6423971745038515E-2"/>
                </c:manualLayout>
              </c:layout>
              <c:showLegendKey val="0"/>
              <c:showVal val="0"/>
              <c:showCatName val="1"/>
              <c:showSerName val="0"/>
              <c:showPercent val="1"/>
              <c:showBubbleSize val="0"/>
            </c:dLbl>
            <c:dLbl>
              <c:idx val="2"/>
              <c:layout>
                <c:manualLayout>
                  <c:x val="-7.0184456943691353E-2"/>
                  <c:y val="-0.12453304489080667"/>
                </c:manualLayout>
              </c:layout>
              <c:showLegendKey val="0"/>
              <c:showVal val="0"/>
              <c:showCatName val="1"/>
              <c:showSerName val="0"/>
              <c:showPercent val="1"/>
              <c:showBubbleSize val="0"/>
            </c:dLbl>
            <c:dLbl>
              <c:idx val="3"/>
              <c:layout>
                <c:manualLayout>
                  <c:x val="0.12065907552951152"/>
                  <c:y val="-0.10133993959765369"/>
                </c:manualLayout>
              </c:layout>
              <c:showLegendKey val="0"/>
              <c:showVal val="0"/>
              <c:showCatName val="1"/>
              <c:showSerName val="0"/>
              <c:showPercent val="1"/>
              <c:showBubbleSize val="0"/>
            </c:dLbl>
            <c:dLbl>
              <c:idx val="4"/>
              <c:layout>
                <c:manualLayout>
                  <c:x val="0.25073457197219112"/>
                  <c:y val="-2.7184622601643036E-2"/>
                </c:manualLayout>
              </c:layout>
              <c:showLegendKey val="0"/>
              <c:showVal val="0"/>
              <c:showCatName val="1"/>
              <c:showSerName val="0"/>
              <c:showPercent val="1"/>
              <c:showBubbleSize val="0"/>
            </c:dLbl>
            <c:dLbl>
              <c:idx val="5"/>
              <c:layout>
                <c:manualLayout>
                  <c:x val="0.26934727195797775"/>
                  <c:y val="4.9998750156230475E-2"/>
                </c:manualLayout>
              </c:layout>
              <c:showLegendKey val="0"/>
              <c:showVal val="0"/>
              <c:showCatName val="1"/>
              <c:showSerName val="0"/>
              <c:showPercent val="1"/>
              <c:showBubbleSize val="0"/>
            </c:dLbl>
            <c:txPr>
              <a:bodyPr/>
              <a:lstStyle/>
              <a:p>
                <a:pPr>
                  <a:defRPr b="1"/>
                </a:pPr>
                <a:endParaRPr lang="ru-RU"/>
              </a:p>
            </c:txPr>
            <c:showLegendKey val="0"/>
            <c:showVal val="0"/>
            <c:showCatName val="1"/>
            <c:showSerName val="0"/>
            <c:showPercent val="1"/>
            <c:showBubbleSize val="0"/>
            <c:showLeaderLines val="1"/>
          </c:dLbls>
          <c:cat>
            <c:strRef>
              <c:f>Лист1!$A$3:$A$11</c:f>
              <c:strCache>
                <c:ptCount val="9"/>
                <c:pt idx="0">
                  <c:v>від учасників АТО та членів сім’ї загиблого учасника АТО, від учасників, осіб з інвалідністю внаслідок війни та учасників бойових дій, інвалідів Великої Вітчизняної війни </c:v>
                </c:pt>
                <c:pt idx="2">
                  <c:v>від осіб з інвалідністю I - III груп </c:v>
                </c:pt>
                <c:pt idx="3">
                  <c:v>від членів багатодітних сімей та одиноких матерів, матерів героїнь </c:v>
                </c:pt>
                <c:pt idx="4">
                  <c:v>від дітей війни </c:v>
                </c:pt>
                <c:pt idx="5">
                  <c:v>від ветеранів праці </c:v>
                </c:pt>
                <c:pt idx="6">
                  <c:v>від дітей</c:v>
                </c:pt>
                <c:pt idx="7">
                  <c:v>від інших категорій </c:v>
                </c:pt>
                <c:pt idx="8">
                  <c:v>від громадян, які не підпадають під жодну з зазначених категорій </c:v>
                </c:pt>
              </c:strCache>
            </c:strRef>
          </c:cat>
          <c:val>
            <c:numRef>
              <c:f>Лист1!$B$3:$B$11</c:f>
              <c:numCache>
                <c:formatCode>General</c:formatCode>
                <c:ptCount val="9"/>
                <c:pt idx="0">
                  <c:v>15</c:v>
                </c:pt>
                <c:pt idx="2">
                  <c:v>71</c:v>
                </c:pt>
                <c:pt idx="3">
                  <c:v>15</c:v>
                </c:pt>
                <c:pt idx="4">
                  <c:v>4</c:v>
                </c:pt>
                <c:pt idx="5">
                  <c:v>8</c:v>
                </c:pt>
                <c:pt idx="6">
                  <c:v>2</c:v>
                </c:pt>
                <c:pt idx="7">
                  <c:v>33</c:v>
                </c:pt>
                <c:pt idx="8">
                  <c:v>826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rgbClr val="00B0F0"/>
            </a:solidFill>
          </c:spPr>
          <c:invertIfNegative val="0"/>
          <c:dLbls>
            <c:txPr>
              <a:bodyPr/>
              <a:lstStyle/>
              <a:p>
                <a:pPr>
                  <a:defRPr b="1"/>
                </a:pPr>
                <a:endParaRPr lang="ru-RU"/>
              </a:p>
            </c:txPr>
            <c:showLegendKey val="0"/>
            <c:showVal val="1"/>
            <c:showCatName val="0"/>
            <c:showSerName val="0"/>
            <c:showPercent val="0"/>
            <c:showBubbleSize val="0"/>
            <c:showLeaderLines val="0"/>
          </c:dLbls>
          <c:cat>
            <c:strRef>
              <c:f>Лист2!$A$3:$A$12</c:f>
              <c:strCache>
                <c:ptCount val="10"/>
                <c:pt idx="0">
                  <c:v>пенсіонери</c:v>
                </c:pt>
                <c:pt idx="1">
                  <c:v>робітники</c:v>
                </c:pt>
                <c:pt idx="2">
                  <c:v>підприємці</c:v>
                </c:pt>
                <c:pt idx="3">
                  <c:v>працівники бюджетної сфери </c:v>
                </c:pt>
                <c:pt idx="4">
                  <c:v>безробітні</c:v>
                </c:pt>
                <c:pt idx="5">
                  <c:v>військовослужбовці</c:v>
                </c:pt>
                <c:pt idx="6">
                  <c:v>держслужбовці </c:v>
                </c:pt>
                <c:pt idx="7">
                  <c:v> учні, студенти</c:v>
                </c:pt>
                <c:pt idx="8">
                  <c:v>громадяни інших соціальних станів</c:v>
                </c:pt>
                <c:pt idx="9">
                  <c:v>громадяни, соціальний стан яких не зазначено </c:v>
                </c:pt>
              </c:strCache>
            </c:strRef>
          </c:cat>
          <c:val>
            <c:numRef>
              <c:f>Лист2!$B$3:$B$12</c:f>
              <c:numCache>
                <c:formatCode>General</c:formatCode>
                <c:ptCount val="10"/>
                <c:pt idx="0">
                  <c:v>259</c:v>
                </c:pt>
                <c:pt idx="1">
                  <c:v>39</c:v>
                </c:pt>
                <c:pt idx="2">
                  <c:v>17</c:v>
                </c:pt>
                <c:pt idx="3">
                  <c:v>16</c:v>
                </c:pt>
                <c:pt idx="4">
                  <c:v>12</c:v>
                </c:pt>
                <c:pt idx="5">
                  <c:v>3</c:v>
                </c:pt>
                <c:pt idx="6">
                  <c:v>7</c:v>
                </c:pt>
                <c:pt idx="7">
                  <c:v>2</c:v>
                </c:pt>
                <c:pt idx="8">
                  <c:v>14</c:v>
                </c:pt>
                <c:pt idx="9">
                  <c:v>612</c:v>
                </c:pt>
              </c:numCache>
            </c:numRef>
          </c:val>
        </c:ser>
        <c:dLbls>
          <c:showLegendKey val="0"/>
          <c:showVal val="0"/>
          <c:showCatName val="0"/>
          <c:showSerName val="0"/>
          <c:showPercent val="0"/>
          <c:showBubbleSize val="0"/>
        </c:dLbls>
        <c:gapWidth val="150"/>
        <c:shape val="cylinder"/>
        <c:axId val="254040704"/>
        <c:axId val="254046592"/>
        <c:axId val="0"/>
      </c:bar3DChart>
      <c:catAx>
        <c:axId val="254040704"/>
        <c:scaling>
          <c:orientation val="minMax"/>
        </c:scaling>
        <c:delete val="0"/>
        <c:axPos val="b"/>
        <c:majorTickMark val="out"/>
        <c:minorTickMark val="none"/>
        <c:tickLblPos val="nextTo"/>
        <c:txPr>
          <a:bodyPr/>
          <a:lstStyle/>
          <a:p>
            <a:pPr>
              <a:defRPr b="1"/>
            </a:pPr>
            <a:endParaRPr lang="ru-RU"/>
          </a:p>
        </c:txPr>
        <c:crossAx val="254046592"/>
        <c:crosses val="autoZero"/>
        <c:auto val="1"/>
        <c:lblAlgn val="ctr"/>
        <c:lblOffset val="100"/>
        <c:noMultiLvlLbl val="0"/>
      </c:catAx>
      <c:valAx>
        <c:axId val="254046592"/>
        <c:scaling>
          <c:orientation val="minMax"/>
        </c:scaling>
        <c:delete val="0"/>
        <c:axPos val="l"/>
        <c:majorGridlines/>
        <c:numFmt formatCode="General" sourceLinked="1"/>
        <c:majorTickMark val="out"/>
        <c:minorTickMark val="none"/>
        <c:tickLblPos val="nextTo"/>
        <c:txPr>
          <a:bodyPr/>
          <a:lstStyle/>
          <a:p>
            <a:pPr>
              <a:defRPr b="1"/>
            </a:pPr>
            <a:endParaRPr lang="ru-RU"/>
          </a:p>
        </c:txPr>
        <c:crossAx val="25404070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Розподіл звернень за питаннями</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29111522023977177"/>
          <c:y val="0.19926442315729645"/>
          <c:w val="0.70775809525535438"/>
          <c:h val="0.64868612501091882"/>
        </c:manualLayout>
      </c:layout>
      <c:pie3DChart>
        <c:varyColors val="1"/>
        <c:ser>
          <c:idx val="0"/>
          <c:order val="0"/>
          <c:explosion val="25"/>
          <c:dLbls>
            <c:dLbl>
              <c:idx val="2"/>
              <c:layout>
                <c:manualLayout>
                  <c:x val="-3.9192845428268529E-2"/>
                  <c:y val="9.008672648090145E-2"/>
                </c:manualLayout>
              </c:layout>
              <c:showLegendKey val="0"/>
              <c:showVal val="0"/>
              <c:showCatName val="1"/>
              <c:showSerName val="0"/>
              <c:showPercent val="1"/>
              <c:showBubbleSize val="0"/>
            </c:dLbl>
            <c:dLbl>
              <c:idx val="6"/>
              <c:spPr/>
              <c:txPr>
                <a:bodyPr/>
                <a:lstStyle/>
                <a:p>
                  <a:pPr>
                    <a:defRPr sz="900" b="1"/>
                  </a:pPr>
                  <a:endParaRPr lang="ru-RU"/>
                </a:p>
              </c:txPr>
              <c:showLegendKey val="0"/>
              <c:showVal val="0"/>
              <c:showCatName val="1"/>
              <c:showSerName val="0"/>
              <c:showPercent val="1"/>
              <c:showBubbleSize val="0"/>
            </c:dLbl>
            <c:txPr>
              <a:bodyPr/>
              <a:lstStyle/>
              <a:p>
                <a:pPr>
                  <a:defRPr b="1"/>
                </a:pPr>
                <a:endParaRPr lang="ru-RU"/>
              </a:p>
            </c:txPr>
            <c:showLegendKey val="0"/>
            <c:showVal val="0"/>
            <c:showCatName val="1"/>
            <c:showSerName val="0"/>
            <c:showPercent val="1"/>
            <c:showBubbleSize val="0"/>
            <c:showLeaderLines val="1"/>
          </c:dLbls>
          <c:cat>
            <c:strRef>
              <c:f>Лист3!$A$3:$A$18</c:f>
              <c:strCache>
                <c:ptCount val="16"/>
                <c:pt idx="0">
                  <c:v>комунального господарства </c:v>
                </c:pt>
                <c:pt idx="1">
                  <c:v>соціального захисту </c:v>
                </c:pt>
                <c:pt idx="2">
                  <c:v>охорони здоров’я  </c:v>
                </c:pt>
                <c:pt idx="3">
                  <c:v>екології та природних ресурсів </c:v>
                </c:pt>
                <c:pt idx="4">
                  <c:v>сімейної та гендерної політики, захисту прав дітей </c:v>
                </c:pt>
                <c:pt idx="5">
                  <c:v>праці і заробітної плати </c:v>
                </c:pt>
                <c:pt idx="6">
                  <c:v>житлової політики </c:v>
                </c:pt>
                <c:pt idx="7">
                  <c:v>аграрної політики і земельних відносин </c:v>
                </c:pt>
                <c:pt idx="8">
                  <c:v>діяльності місцевих органів виконавчої влади</c:v>
                </c:pt>
                <c:pt idx="9">
                  <c:v>забезпечення дотримання законності та охорони правопорядку, реалізації прав і свобод громадян </c:v>
                </c:pt>
                <c:pt idx="10">
                  <c:v>містобудування та архітектури</c:v>
                </c:pt>
                <c:pt idx="11">
                  <c:v>освіти, наукової, науковотехнічної, інноваційної діяльності та інтелектуальної власності </c:v>
                </c:pt>
                <c:pt idx="12">
                  <c:v>діяльності органів місцевого самоврядування</c:v>
                </c:pt>
                <c:pt idx="13">
                  <c:v>транспорту і зв’язку </c:v>
                </c:pt>
                <c:pt idx="14">
                  <c:v>фінансів, податків, мита </c:v>
                </c:pt>
                <c:pt idx="15">
                  <c:v>інше </c:v>
                </c:pt>
              </c:strCache>
            </c:strRef>
          </c:cat>
          <c:val>
            <c:numRef>
              <c:f>Лист3!$B$3:$B$18</c:f>
              <c:numCache>
                <c:formatCode>General</c:formatCode>
                <c:ptCount val="16"/>
                <c:pt idx="0">
                  <c:v>156</c:v>
                </c:pt>
                <c:pt idx="1">
                  <c:v>197</c:v>
                </c:pt>
                <c:pt idx="2">
                  <c:v>32</c:v>
                </c:pt>
                <c:pt idx="3">
                  <c:v>24</c:v>
                </c:pt>
                <c:pt idx="4">
                  <c:v>114</c:v>
                </c:pt>
                <c:pt idx="5">
                  <c:v>37</c:v>
                </c:pt>
                <c:pt idx="6">
                  <c:v>58</c:v>
                </c:pt>
                <c:pt idx="7">
                  <c:v>36</c:v>
                </c:pt>
                <c:pt idx="8">
                  <c:v>2</c:v>
                </c:pt>
                <c:pt idx="9">
                  <c:v>4</c:v>
                </c:pt>
                <c:pt idx="10">
                  <c:v>31</c:v>
                </c:pt>
                <c:pt idx="11">
                  <c:v>4</c:v>
                </c:pt>
                <c:pt idx="12">
                  <c:v>16</c:v>
                </c:pt>
                <c:pt idx="13">
                  <c:v>18</c:v>
                </c:pt>
                <c:pt idx="14">
                  <c:v>10</c:v>
                </c:pt>
                <c:pt idx="15">
                  <c:v>235</c:v>
                </c:pt>
              </c:numCache>
            </c:numRef>
          </c:val>
        </c:ser>
        <c:dLbls>
          <c:showLegendKey val="0"/>
          <c:showVal val="0"/>
          <c:showCatName val="0"/>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TotalTime>
  <Pages>11</Pages>
  <Words>3149</Words>
  <Characters>17952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37</cp:revision>
  <cp:lastPrinted>2023-02-08T08:54:00Z</cp:lastPrinted>
  <dcterms:created xsi:type="dcterms:W3CDTF">2022-01-28T06:18:00Z</dcterms:created>
  <dcterms:modified xsi:type="dcterms:W3CDTF">2023-05-05T11:16:00Z</dcterms:modified>
</cp:coreProperties>
</file>