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854469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0D21CF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854469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0D21CF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5446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 w:colFirst="5" w:colLast="5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314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bookmarkEnd w:id="0"/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відмову громадянину * у присвоєнні поштової адреси об'єкту нерухомого майна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315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відмову громадянину * у присвоєнні поштової адреси об'єкту нерухомого майна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відмову громадянину * у присвоєнні поштової адреси об'єктам нерухомого майна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316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відмову громадянину * у присвоєнні поштової адреси об'єктам нерухомого майна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поховання громадянина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317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01.1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>Про поховання громадянина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внесення змін до показників бюджету міської територіальної громади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318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внесення змін до показників бюджету міської територіальної громади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spacing w:after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Про відновлення освітнього процесу в закладі позашкільної освіти м. </w:t>
            </w:r>
            <w:r w:rsidRPr="00A03395">
              <w:rPr>
                <w:rFonts w:ascii="Times New Roman" w:eastAsia="Noto Serif CJK SC" w:hAnsi="Times New Roman"/>
                <w:bCs w:val="0"/>
                <w:iCs/>
                <w:color w:val="000000"/>
                <w:sz w:val="28"/>
                <w:szCs w:val="28"/>
              </w:rPr>
              <w:t xml:space="preserve">Синельникового, що належать до комунальної форми власності </w:t>
            </w:r>
            <w:r w:rsidRPr="00A03395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на 2022/2023 навчальний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spacing w:after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Про відновлення освітнього процесу в закладі позашкільної освіти м. </w:t>
            </w:r>
            <w:r w:rsidRPr="00A03395">
              <w:rPr>
                <w:rFonts w:ascii="Times New Roman" w:eastAsia="Noto Serif CJK SC" w:hAnsi="Times New Roman"/>
                <w:bCs w:val="0"/>
                <w:iCs/>
                <w:color w:val="000000"/>
                <w:sz w:val="28"/>
                <w:szCs w:val="28"/>
              </w:rPr>
              <w:t xml:space="preserve">Синельникового, що належать до комунальної форми власності </w:t>
            </w:r>
            <w:r w:rsidRPr="00A03395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>на 2022/2023 навчальний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затвердження обсягу витрат, що підлягає компенсації </w:t>
            </w: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>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321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праці та соціального захисту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обсягу витрат, що підлягає компенсації </w:t>
            </w: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>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a3"/>
              <w:ind w:hanging="1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</w:t>
            </w:r>
            <w:proofErr w:type="spellStart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внесення</w:t>
            </w:r>
            <w:proofErr w:type="spell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змін</w:t>
            </w:r>
            <w:proofErr w:type="spell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 </w:t>
            </w:r>
            <w:proofErr w:type="spellStart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показників</w:t>
            </w:r>
            <w:proofErr w:type="spell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бюджету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2022 </w:t>
            </w:r>
            <w:proofErr w:type="spellStart"/>
            <w:proofErr w:type="gramStart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proofErr w:type="gram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a3"/>
              <w:ind w:hanging="1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</w:t>
            </w:r>
            <w:proofErr w:type="spellStart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внесення</w:t>
            </w:r>
            <w:proofErr w:type="spell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змін</w:t>
            </w:r>
            <w:proofErr w:type="spell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 </w:t>
            </w:r>
            <w:proofErr w:type="spellStart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показників</w:t>
            </w:r>
            <w:proofErr w:type="spell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бюджету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2022 </w:t>
            </w:r>
            <w:proofErr w:type="spellStart"/>
            <w:proofErr w:type="gramStart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proofErr w:type="gramEnd"/>
            <w:r w:rsidRPr="00A03395">
              <w:rPr>
                <w:rFonts w:ascii="Times New Roman" w:hAnsi="Times New Roman"/>
                <w:spacing w:val="-6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ind w:left="-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* </w:t>
            </w:r>
          </w:p>
          <w:p w:rsidR="00A03395" w:rsidRPr="00A03395" w:rsidRDefault="00A03395" w:rsidP="00A03395">
            <w:pPr>
              <w:ind w:left="-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опікуном над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ind w:left="-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* </w:t>
            </w:r>
          </w:p>
          <w:p w:rsidR="00A03395" w:rsidRPr="00A03395" w:rsidRDefault="00A03395" w:rsidP="00A03395">
            <w:pPr>
              <w:ind w:left="-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опікуном над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встановлення тарифів на платні послуги, які можуть надаватись комунальним некомерційним підприємством «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</w:rPr>
              <w:t xml:space="preserve"> центральна міська лікарня» Синельниківської міської ради»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324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охорони здоров’я 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встановлення тарифів на платні послуги, які можуть надаватись комунальним некомерційним підприємством «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</w:rPr>
              <w:t xml:space="preserve"> центральна міська лікарня» Синельниківської міської ради»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поховання громадянки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325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13.12.2022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поховання громадянки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C90F97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* статусу дитини – сироти та закріплення права користування житловим будинком, розташованим за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326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* статусу дитини – сироти та закріплення права користування житловим будинком, розташованим за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* статусу дитини – сироти та закріплення права користування житловим будинком, розташованим за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* статусу дитини – сироти та закріплення права користування житловим будинком, розташованим за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розмір допомоги на </w:t>
            </w: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>поховання деяких категорій осіб виконавцю волевиявлення померлого або особі, яка зобов’язалася поховати померлого,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328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праці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розмір допомоги на </w:t>
            </w: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>поховання деяких категорій осіб виконавцю волевиявлення померлого або особі, яка зобов’язалася поховати померлого,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 *, що виділений гр.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329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 *, що виділений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*, що виділений гр. 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*, що виділений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331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дозвіл * на </w:t>
            </w: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продаж 1/12 частки квартири, розташованої за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</w:rPr>
              <w:t xml:space="preserve">: *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Служба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справах дітей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дозвіл * на </w:t>
            </w: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продаж 1/12 частки квартири, розташованої за </w:t>
            </w:r>
            <w:proofErr w:type="spellStart"/>
            <w:r w:rsidRPr="00A0339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A03395">
              <w:rPr>
                <w:rFonts w:ascii="Times New Roman" w:hAnsi="Times New Roman"/>
                <w:sz w:val="28"/>
                <w:szCs w:val="28"/>
              </w:rPr>
              <w:t xml:space="preserve">: *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854469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продовження терміну перебування * на тимчасовому вихованні в сім’ї патронатного вихователя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продовження терміну перебування * на тимчасовому вихованні в сім’ї патронатного вихователя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припинення функціонування прийомної сім’ї * та *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334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припинення функціонування прийомної сім’ї * та *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6366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місця проживання дитини *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335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визначення місця проживання дитини *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малолітніх дітей: * та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336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малолітніх дітей: * та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 позбавлення батьківських прав * відносно малолітньої дитини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337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 позбавлення батьківських прав * відносно малолітньої дитини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a3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утворення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міської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призовної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комісії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ід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дії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воєнного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стану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338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/>
                <w:sz w:val="28"/>
                <w:szCs w:val="28"/>
              </w:rPr>
              <w:t>спеціальної, мобілізаційної та військової роботи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a3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утворення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міської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призовної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комісії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ід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дії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воєнного</w:t>
            </w:r>
            <w:proofErr w:type="spellEnd"/>
            <w:r w:rsidRPr="00A0339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стану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організацію громадських та інших робіт тимчасового характеру, які мають суспільно корисну спрямованість, в 2023 році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339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організацію громадських та інших робіт тимчасового характеру, які мають суспільно корисну спрямованість, в 2023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1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затвердження об’єктів громадських робіт та переліку видів безоплатних суспільно-</w:t>
            </w: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>корисних робіт у 2023 році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№340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pStyle w:val="1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>Про затвердження об’єктів громадських робіт та переліку видів безоплатних суспільно-</w:t>
            </w:r>
            <w:r w:rsidRPr="00A03395">
              <w:rPr>
                <w:rFonts w:ascii="Times New Roman" w:hAnsi="Times New Roman"/>
                <w:sz w:val="28"/>
                <w:szCs w:val="28"/>
              </w:rPr>
              <w:lastRenderedPageBreak/>
              <w:t>корисних робіт у 2023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* опікуном над тіткою *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341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 xml:space="preserve">Про направлення до суду подання про призначення * опікуном над тіткою *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  <w:tr w:rsidR="00A03395" w:rsidRPr="0085446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71BDE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об’єкту нерухомого майна по вул. *, за яким права та обов’язки спадкодавця визнані за * та *</w:t>
            </w:r>
          </w:p>
          <w:p w:rsidR="00A03395" w:rsidRPr="00A03395" w:rsidRDefault="00A03395" w:rsidP="00A033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A03395" w:rsidRPr="00854469" w:rsidRDefault="00A03395" w:rsidP="00A0339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  <w:r w:rsidRPr="00854469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A03395" w:rsidRDefault="00A03395" w:rsidP="00A033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395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об’єкту нерухомого майна по вул. *, за яким права та обов’язки спадкодавця визнані за * та *</w:t>
            </w:r>
          </w:p>
          <w:p w:rsidR="00A03395" w:rsidRPr="00A03395" w:rsidRDefault="00A03395" w:rsidP="00A033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  <w:r w:rsidRPr="0085446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95" w:rsidRPr="00854469" w:rsidRDefault="00A03395" w:rsidP="00A03395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854469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854469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6CB0-94CC-474B-BE82-1BCF0C3E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8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125</cp:revision>
  <cp:lastPrinted>2017-03-23T09:57:00Z</cp:lastPrinted>
  <dcterms:created xsi:type="dcterms:W3CDTF">2015-08-18T10:23:00Z</dcterms:created>
  <dcterms:modified xsi:type="dcterms:W3CDTF">2023-01-09T12:43:00Z</dcterms:modified>
</cp:coreProperties>
</file>