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E2" w:rsidRPr="00431E70" w:rsidRDefault="00DE1CE2" w:rsidP="00DE1CE2">
      <w:pPr>
        <w:jc w:val="center"/>
        <w:rPr>
          <w:b/>
          <w:bCs/>
          <w:sz w:val="32"/>
          <w:szCs w:val="32"/>
          <w:lang w:val="uk-UA"/>
        </w:rPr>
      </w:pPr>
      <w:bookmarkStart w:id="0" w:name="_GoBack"/>
      <w:r w:rsidRPr="00431E70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431E70">
        <w:rPr>
          <w:b/>
          <w:bCs/>
          <w:sz w:val="32"/>
          <w:szCs w:val="32"/>
          <w:lang w:val="uk-UA"/>
        </w:rPr>
        <w:t>Н</w:t>
      </w:r>
      <w:proofErr w:type="spellEnd"/>
      <w:r w:rsidRPr="00431E70">
        <w:rPr>
          <w:b/>
          <w:bCs/>
          <w:sz w:val="32"/>
          <w:szCs w:val="32"/>
          <w:lang w:val="uk-UA"/>
        </w:rPr>
        <w:t xml:space="preserve"> Я</w:t>
      </w:r>
    </w:p>
    <w:p w:rsidR="00DE1CE2" w:rsidRPr="00431E70" w:rsidRDefault="00DE1CE2" w:rsidP="00DE1CE2">
      <w:pPr>
        <w:rPr>
          <w:b/>
          <w:bCs/>
          <w:sz w:val="32"/>
          <w:szCs w:val="32"/>
          <w:lang w:val="uk-UA"/>
        </w:rPr>
      </w:pPr>
    </w:p>
    <w:p w:rsidR="00DE1CE2" w:rsidRPr="00431E70" w:rsidRDefault="00DE1CE2" w:rsidP="00DE1CE2">
      <w:pPr>
        <w:rPr>
          <w:bCs/>
          <w:sz w:val="26"/>
          <w:szCs w:val="26"/>
          <w:lang w:val="uk-UA"/>
        </w:rPr>
      </w:pPr>
      <w:r w:rsidRPr="00431E70">
        <w:rPr>
          <w:bCs/>
          <w:sz w:val="26"/>
          <w:szCs w:val="26"/>
          <w:lang w:val="uk-UA"/>
        </w:rPr>
        <w:t>16 лютого 2023 року</w:t>
      </w:r>
      <w:r w:rsidRPr="00431E70">
        <w:rPr>
          <w:bCs/>
          <w:sz w:val="26"/>
          <w:szCs w:val="26"/>
          <w:lang w:val="uk-UA"/>
        </w:rPr>
        <w:tab/>
      </w:r>
      <w:r w:rsidRPr="00431E70">
        <w:rPr>
          <w:bCs/>
          <w:sz w:val="26"/>
          <w:szCs w:val="26"/>
          <w:lang w:val="uk-UA"/>
        </w:rPr>
        <w:tab/>
        <w:t xml:space="preserve">     м. Синельникове</w:t>
      </w:r>
      <w:r w:rsidRPr="00431E70">
        <w:rPr>
          <w:bCs/>
          <w:sz w:val="26"/>
          <w:szCs w:val="26"/>
          <w:lang w:val="uk-UA"/>
        </w:rPr>
        <w:tab/>
      </w:r>
      <w:r w:rsidRPr="00431E70">
        <w:rPr>
          <w:bCs/>
          <w:sz w:val="26"/>
          <w:szCs w:val="26"/>
          <w:lang w:val="uk-UA"/>
        </w:rPr>
        <w:tab/>
      </w:r>
      <w:r w:rsidRPr="00431E70">
        <w:rPr>
          <w:bCs/>
          <w:sz w:val="26"/>
          <w:szCs w:val="26"/>
          <w:lang w:val="uk-UA"/>
        </w:rPr>
        <w:tab/>
        <w:t xml:space="preserve">№ </w:t>
      </w:r>
      <w:r w:rsidR="008F4A50" w:rsidRPr="00431E70">
        <w:rPr>
          <w:bCs/>
          <w:sz w:val="26"/>
          <w:szCs w:val="26"/>
          <w:lang w:val="uk-UA"/>
        </w:rPr>
        <w:t>37</w:t>
      </w:r>
      <w:r w:rsidRPr="00431E70">
        <w:rPr>
          <w:bCs/>
          <w:sz w:val="26"/>
          <w:szCs w:val="26"/>
          <w:lang w:val="uk-UA"/>
        </w:rPr>
        <w:t>/0/8-23</w:t>
      </w:r>
    </w:p>
    <w:p w:rsidR="00DE1CE2" w:rsidRPr="00431E70" w:rsidRDefault="00DE1CE2" w:rsidP="00DE1CE2">
      <w:pPr>
        <w:rPr>
          <w:b/>
          <w:sz w:val="28"/>
          <w:szCs w:val="28"/>
          <w:lang w:val="uk-UA"/>
        </w:rPr>
      </w:pPr>
    </w:p>
    <w:p w:rsidR="00DE1CE2" w:rsidRPr="00431E70" w:rsidRDefault="00431E70" w:rsidP="00DE1CE2">
      <w:pPr>
        <w:jc w:val="center"/>
        <w:rPr>
          <w:b/>
          <w:sz w:val="28"/>
          <w:szCs w:val="28"/>
          <w:lang w:val="uk-UA"/>
        </w:rPr>
      </w:pPr>
      <w:r w:rsidRPr="00431E70">
        <w:rPr>
          <w:noProof/>
          <w:lang w:val="uk-UA"/>
        </w:rPr>
        <w:pict>
          <v:line id="_x0000_s1139" style="position:absolute;left:0;text-align:left;z-index:251662336" from="207.35pt,2.85pt" to="207.35pt,9.65pt"/>
        </w:pict>
      </w:r>
      <w:r w:rsidRPr="00431E70">
        <w:rPr>
          <w:noProof/>
          <w:lang w:val="uk-UA"/>
        </w:rPr>
        <w:pict>
          <v:line id="_x0000_s1137" style="position:absolute;left:0;text-align:left;z-index:251660288" from=".3pt,2.75pt" to="7.1pt,2.75pt"/>
        </w:pict>
      </w:r>
      <w:r w:rsidRPr="00431E70">
        <w:rPr>
          <w:noProof/>
          <w:lang w:val="uk-UA"/>
        </w:rPr>
        <w:pict>
          <v:line id="_x0000_s1138" style="position:absolute;left:0;text-align:left;z-index:251661312" from="200.45pt,2.7pt" to="207.25pt,2.7pt"/>
        </w:pict>
      </w:r>
      <w:r w:rsidRPr="00431E70">
        <w:rPr>
          <w:noProof/>
          <w:lang w:val="uk-UA"/>
        </w:rPr>
        <w:pict>
          <v:line id="_x0000_s1136" style="position:absolute;left:0;text-align:left;z-index:251659264" from=".3pt,2.85pt" to=".3pt,9.65pt"/>
        </w:pict>
      </w:r>
    </w:p>
    <w:p w:rsidR="00F107FF" w:rsidRPr="00431E70" w:rsidRDefault="00F107FF" w:rsidP="00A2007F">
      <w:pPr>
        <w:rPr>
          <w:b/>
          <w:bCs/>
          <w:i/>
          <w:iCs/>
          <w:sz w:val="28"/>
          <w:szCs w:val="28"/>
          <w:lang w:val="uk-UA"/>
        </w:rPr>
      </w:pPr>
      <w:r w:rsidRPr="00431E70">
        <w:rPr>
          <w:b/>
          <w:bCs/>
          <w:i/>
          <w:iCs/>
          <w:sz w:val="28"/>
          <w:szCs w:val="28"/>
          <w:lang w:val="uk-UA"/>
        </w:rPr>
        <w:t xml:space="preserve">Про погодження змін до </w:t>
      </w:r>
    </w:p>
    <w:p w:rsidR="00F107FF" w:rsidRPr="00431E70" w:rsidRDefault="00F107FF" w:rsidP="00A2007F">
      <w:pPr>
        <w:rPr>
          <w:b/>
          <w:bCs/>
          <w:i/>
          <w:iCs/>
          <w:sz w:val="28"/>
          <w:szCs w:val="28"/>
          <w:lang w:val="uk-UA"/>
        </w:rPr>
      </w:pPr>
      <w:r w:rsidRPr="00431E70">
        <w:rPr>
          <w:b/>
          <w:bCs/>
          <w:i/>
          <w:iCs/>
          <w:sz w:val="28"/>
          <w:szCs w:val="28"/>
          <w:lang w:val="uk-UA"/>
        </w:rPr>
        <w:t>Програми соціального захисту</w:t>
      </w:r>
    </w:p>
    <w:p w:rsidR="00F107FF" w:rsidRPr="00431E70" w:rsidRDefault="00F107FF" w:rsidP="00A2007F">
      <w:pPr>
        <w:rPr>
          <w:b/>
          <w:bCs/>
          <w:i/>
          <w:iCs/>
          <w:sz w:val="28"/>
          <w:szCs w:val="28"/>
          <w:lang w:val="uk-UA"/>
        </w:rPr>
      </w:pPr>
      <w:r w:rsidRPr="00431E70">
        <w:rPr>
          <w:b/>
          <w:bCs/>
          <w:i/>
          <w:iCs/>
          <w:sz w:val="28"/>
          <w:szCs w:val="28"/>
          <w:lang w:val="uk-UA"/>
        </w:rPr>
        <w:t>окремих категорій громадян у</w:t>
      </w:r>
    </w:p>
    <w:p w:rsidR="00F107FF" w:rsidRPr="00431E70" w:rsidRDefault="00F107FF" w:rsidP="00A2007F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431E70">
        <w:rPr>
          <w:b/>
          <w:bCs/>
          <w:i/>
          <w:iCs/>
          <w:sz w:val="28"/>
          <w:szCs w:val="28"/>
          <w:lang w:val="uk-UA"/>
        </w:rPr>
        <w:t xml:space="preserve">м. Синельниковому </w:t>
      </w:r>
    </w:p>
    <w:p w:rsidR="00F107FF" w:rsidRPr="00431E70" w:rsidRDefault="00F107FF" w:rsidP="00A2007F">
      <w:pPr>
        <w:jc w:val="both"/>
        <w:rPr>
          <w:sz w:val="28"/>
          <w:szCs w:val="28"/>
          <w:lang w:val="uk-UA"/>
        </w:rPr>
      </w:pPr>
      <w:r w:rsidRPr="00431E70">
        <w:rPr>
          <w:b/>
          <w:bCs/>
          <w:i/>
          <w:iCs/>
          <w:sz w:val="28"/>
          <w:szCs w:val="28"/>
          <w:lang w:val="uk-UA"/>
        </w:rPr>
        <w:t>на 2019-2025 роки зі змінами</w:t>
      </w:r>
    </w:p>
    <w:p w:rsidR="00F107FF" w:rsidRPr="00431E70" w:rsidRDefault="00F107FF" w:rsidP="00A2007F">
      <w:pPr>
        <w:ind w:firstLine="720"/>
        <w:jc w:val="both"/>
        <w:rPr>
          <w:sz w:val="28"/>
          <w:szCs w:val="28"/>
          <w:lang w:val="uk-UA"/>
        </w:rPr>
      </w:pPr>
    </w:p>
    <w:p w:rsidR="00F107FF" w:rsidRPr="00431E70" w:rsidRDefault="00F107FF" w:rsidP="00A2007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E70">
        <w:rPr>
          <w:rFonts w:ascii="Times New Roman" w:hAnsi="Times New Roman" w:cs="Times New Roman"/>
          <w:sz w:val="28"/>
          <w:szCs w:val="28"/>
        </w:rPr>
        <w:t>Керуючись підпунктом 1 пункту а статті 27, пунктом 2 статті 52 Закону України «Про місцеве самоврядування в Україні» виконавчий комітет Синельниківської міської ради ВИРІШИВ:</w:t>
      </w:r>
    </w:p>
    <w:p w:rsidR="00F107FF" w:rsidRPr="00431E70" w:rsidRDefault="00F107FF" w:rsidP="00A2007F">
      <w:pPr>
        <w:pStyle w:val="a4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F107FF" w:rsidRPr="00431E70" w:rsidRDefault="00F107FF" w:rsidP="00A2007F">
      <w:pPr>
        <w:ind w:firstLine="748"/>
        <w:jc w:val="both"/>
        <w:rPr>
          <w:sz w:val="28"/>
          <w:szCs w:val="28"/>
          <w:lang w:val="uk-UA"/>
        </w:rPr>
      </w:pPr>
      <w:r w:rsidRPr="00431E70">
        <w:rPr>
          <w:sz w:val="28"/>
          <w:szCs w:val="28"/>
          <w:lang w:val="uk-UA"/>
        </w:rPr>
        <w:t>1. Погодити зміни до Програми соціального захисту окремих категорій громадян у м. Синельниковому на 2019-2025 роки, затвердженої рішенням міської ради від 11.12.2018 № 604-36/VІІ зі змінами (додаються).</w:t>
      </w:r>
    </w:p>
    <w:p w:rsidR="00F107FF" w:rsidRPr="00431E70" w:rsidRDefault="00F107FF" w:rsidP="00A2007F">
      <w:pPr>
        <w:pStyle w:val="a4"/>
        <w:ind w:firstLine="74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107FF" w:rsidRPr="00431E70" w:rsidRDefault="00F107FF" w:rsidP="00776FEA">
      <w:pPr>
        <w:pStyle w:val="a4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31E70">
        <w:rPr>
          <w:rFonts w:ascii="Times New Roman" w:hAnsi="Times New Roman" w:cs="Times New Roman"/>
          <w:sz w:val="28"/>
          <w:szCs w:val="28"/>
        </w:rPr>
        <w:t>2. Доручити начальнику управління праці та соціального захисту населення міської ради Захаровій О.Л.:</w:t>
      </w:r>
    </w:p>
    <w:p w:rsidR="00F107FF" w:rsidRPr="00431E70" w:rsidRDefault="00F107FF" w:rsidP="00776FEA">
      <w:pPr>
        <w:pStyle w:val="a4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31E70">
        <w:rPr>
          <w:rFonts w:ascii="Times New Roman" w:hAnsi="Times New Roman" w:cs="Times New Roman"/>
          <w:sz w:val="28"/>
          <w:szCs w:val="28"/>
        </w:rPr>
        <w:t xml:space="preserve">2.1. Підготувати </w:t>
      </w:r>
      <w:proofErr w:type="spellStart"/>
      <w:r w:rsidRPr="00431E70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431E70">
        <w:rPr>
          <w:rFonts w:ascii="Times New Roman" w:hAnsi="Times New Roman" w:cs="Times New Roman"/>
          <w:sz w:val="28"/>
          <w:szCs w:val="28"/>
        </w:rPr>
        <w:t xml:space="preserve"> рішення міської ради «Про затвердження змін до Програми соціального захисту окремих категорій громадян у                            м. Синельниковому на 2019-2025 роки зі змінами»;</w:t>
      </w:r>
    </w:p>
    <w:p w:rsidR="00F107FF" w:rsidRPr="00431E70" w:rsidRDefault="00F107FF" w:rsidP="00776FEA">
      <w:pPr>
        <w:pStyle w:val="a4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31E70">
        <w:rPr>
          <w:rFonts w:ascii="Times New Roman" w:hAnsi="Times New Roman" w:cs="Times New Roman"/>
          <w:sz w:val="28"/>
          <w:szCs w:val="28"/>
        </w:rPr>
        <w:t>2.2. Доповісти на сесії міської ради про зміни до Програми соціального захисту окремих категорій громадян у м. Синельниковому на 2019-2025 роки.</w:t>
      </w:r>
    </w:p>
    <w:p w:rsidR="00F107FF" w:rsidRPr="00431E70" w:rsidRDefault="00F107FF" w:rsidP="00911A66">
      <w:pPr>
        <w:ind w:firstLine="748"/>
        <w:jc w:val="both"/>
        <w:rPr>
          <w:sz w:val="28"/>
          <w:szCs w:val="28"/>
          <w:lang w:val="uk-UA"/>
        </w:rPr>
      </w:pPr>
    </w:p>
    <w:p w:rsidR="00F107FF" w:rsidRPr="00431E70" w:rsidRDefault="00F107FF" w:rsidP="00911A6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E70">
        <w:rPr>
          <w:rFonts w:ascii="Times New Roman" w:hAnsi="Times New Roman" w:cs="Times New Roman"/>
          <w:sz w:val="28"/>
          <w:szCs w:val="28"/>
        </w:rPr>
        <w:t>3. 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F107FF" w:rsidRPr="00431E70" w:rsidRDefault="00F107FF" w:rsidP="00A2007F">
      <w:pPr>
        <w:pStyle w:val="a4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F107FF" w:rsidRPr="00431E70" w:rsidRDefault="00F107FF" w:rsidP="00A2007F">
      <w:pPr>
        <w:ind w:left="360" w:hanging="360"/>
        <w:jc w:val="both"/>
        <w:rPr>
          <w:sz w:val="28"/>
          <w:szCs w:val="28"/>
          <w:lang w:val="uk-UA"/>
        </w:rPr>
      </w:pPr>
    </w:p>
    <w:p w:rsidR="00F107FF" w:rsidRPr="00431E70" w:rsidRDefault="00F107FF" w:rsidP="00A2007F">
      <w:pPr>
        <w:ind w:left="360" w:hanging="360"/>
        <w:jc w:val="both"/>
        <w:rPr>
          <w:sz w:val="28"/>
          <w:szCs w:val="28"/>
          <w:lang w:val="uk-UA"/>
        </w:rPr>
      </w:pPr>
      <w:r w:rsidRPr="00431E70">
        <w:rPr>
          <w:sz w:val="28"/>
          <w:szCs w:val="28"/>
          <w:lang w:val="uk-UA"/>
        </w:rPr>
        <w:t xml:space="preserve">Міський голова </w:t>
      </w:r>
      <w:r w:rsidRPr="00431E70">
        <w:rPr>
          <w:sz w:val="28"/>
          <w:szCs w:val="28"/>
          <w:lang w:val="uk-UA"/>
        </w:rPr>
        <w:tab/>
      </w:r>
      <w:r w:rsidRPr="00431E70">
        <w:rPr>
          <w:sz w:val="28"/>
          <w:szCs w:val="28"/>
          <w:lang w:val="uk-UA"/>
        </w:rPr>
        <w:tab/>
      </w:r>
      <w:r w:rsidRPr="00431E70">
        <w:rPr>
          <w:sz w:val="28"/>
          <w:szCs w:val="28"/>
          <w:lang w:val="uk-UA"/>
        </w:rPr>
        <w:tab/>
      </w:r>
      <w:r w:rsidRPr="00431E70">
        <w:rPr>
          <w:sz w:val="28"/>
          <w:szCs w:val="28"/>
          <w:lang w:val="uk-UA"/>
        </w:rPr>
        <w:tab/>
      </w:r>
      <w:r w:rsidRPr="00431E70">
        <w:rPr>
          <w:sz w:val="28"/>
          <w:szCs w:val="28"/>
          <w:lang w:val="uk-UA"/>
        </w:rPr>
        <w:tab/>
      </w:r>
      <w:r w:rsidRPr="00431E70">
        <w:rPr>
          <w:sz w:val="28"/>
          <w:szCs w:val="28"/>
          <w:lang w:val="uk-UA"/>
        </w:rPr>
        <w:tab/>
        <w:t xml:space="preserve">           Дмитро ЗРАЖЕВСЬКИЙ</w:t>
      </w:r>
    </w:p>
    <w:p w:rsidR="00F107FF" w:rsidRPr="00431E70" w:rsidRDefault="00F107FF" w:rsidP="00A2007F">
      <w:pPr>
        <w:ind w:left="360" w:hanging="360"/>
        <w:jc w:val="both"/>
        <w:rPr>
          <w:sz w:val="28"/>
          <w:szCs w:val="28"/>
          <w:lang w:val="uk-UA"/>
        </w:rPr>
      </w:pPr>
    </w:p>
    <w:p w:rsidR="00F107FF" w:rsidRPr="00431E70" w:rsidRDefault="00F107FF" w:rsidP="00DE1C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07FF" w:rsidRPr="00431E70" w:rsidRDefault="00F107FF" w:rsidP="00D51F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07FF" w:rsidRPr="00431E70" w:rsidRDefault="00F107FF" w:rsidP="00D51FC2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F107FF" w:rsidRPr="00431E70" w:rsidSect="00757DD5">
          <w:pgSz w:w="11906" w:h="16838" w:code="9"/>
          <w:pgMar w:top="1258" w:right="686" w:bottom="540" w:left="1683" w:header="709" w:footer="709" w:gutter="0"/>
          <w:cols w:space="708"/>
          <w:docGrid w:linePitch="360"/>
        </w:sectPr>
      </w:pPr>
    </w:p>
    <w:p w:rsidR="00F107FF" w:rsidRPr="00431E70" w:rsidRDefault="00F107FF" w:rsidP="003403F4">
      <w:pPr>
        <w:pStyle w:val="a4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431E70">
        <w:rPr>
          <w:rFonts w:ascii="Times New Roman" w:hAnsi="Times New Roman" w:cs="Times New Roman"/>
          <w:b/>
          <w:bCs/>
          <w:snapToGrid w:val="0"/>
          <w:sz w:val="28"/>
          <w:szCs w:val="28"/>
        </w:rPr>
        <w:lastRenderedPageBreak/>
        <w:t xml:space="preserve">Зміни </w:t>
      </w:r>
    </w:p>
    <w:p w:rsidR="00F107FF" w:rsidRPr="00431E70" w:rsidRDefault="00F107FF" w:rsidP="003403F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E70">
        <w:rPr>
          <w:rFonts w:ascii="Times New Roman" w:hAnsi="Times New Roman" w:cs="Times New Roman"/>
          <w:b/>
          <w:bCs/>
          <w:sz w:val="28"/>
          <w:szCs w:val="28"/>
        </w:rPr>
        <w:t>до Програми соціального захисту окремих категорій громадян у м. Синельниковому на 2019-2025 роки</w:t>
      </w:r>
    </w:p>
    <w:p w:rsidR="00F107FF" w:rsidRPr="00431E70" w:rsidRDefault="00F107FF" w:rsidP="003403F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7FF" w:rsidRPr="00431E70" w:rsidRDefault="00F107FF" w:rsidP="00850681">
      <w:pPr>
        <w:pStyle w:val="ad"/>
        <w:numPr>
          <w:ilvl w:val="0"/>
          <w:numId w:val="48"/>
        </w:numPr>
        <w:jc w:val="both"/>
        <w:rPr>
          <w:sz w:val="28"/>
          <w:szCs w:val="28"/>
          <w:lang w:val="uk-UA"/>
        </w:rPr>
      </w:pPr>
      <w:r w:rsidRPr="00431E70">
        <w:rPr>
          <w:sz w:val="28"/>
          <w:szCs w:val="28"/>
          <w:lang w:val="uk-UA"/>
        </w:rPr>
        <w:t>додаток 2 «Перелік заходів Програми соціального захисту окремих категорій громадян у м. Синельниковому на 2019-2025 роки» викласти в новій редакції:</w:t>
      </w:r>
    </w:p>
    <w:p w:rsidR="00F107FF" w:rsidRPr="00431E70" w:rsidRDefault="00F107FF" w:rsidP="003403F4">
      <w:pPr>
        <w:ind w:firstLine="748"/>
        <w:jc w:val="both"/>
        <w:rPr>
          <w:sz w:val="28"/>
          <w:szCs w:val="28"/>
          <w:lang w:val="uk-UA"/>
        </w:rPr>
      </w:pPr>
    </w:p>
    <w:tbl>
      <w:tblPr>
        <w:tblW w:w="15919" w:type="dxa"/>
        <w:tblInd w:w="-559" w:type="dxa"/>
        <w:tblLayout w:type="fixed"/>
        <w:tblLook w:val="0000" w:firstRow="0" w:lastRow="0" w:firstColumn="0" w:lastColumn="0" w:noHBand="0" w:noVBand="0"/>
      </w:tblPr>
      <w:tblGrid>
        <w:gridCol w:w="533"/>
        <w:gridCol w:w="2263"/>
        <w:gridCol w:w="1119"/>
        <w:gridCol w:w="1134"/>
        <w:gridCol w:w="1448"/>
        <w:gridCol w:w="933"/>
        <w:gridCol w:w="933"/>
        <w:gridCol w:w="1021"/>
        <w:gridCol w:w="933"/>
        <w:gridCol w:w="933"/>
        <w:gridCol w:w="1035"/>
        <w:gridCol w:w="6"/>
        <w:gridCol w:w="984"/>
        <w:gridCol w:w="940"/>
        <w:gridCol w:w="1704"/>
      </w:tblGrid>
      <w:tr w:rsidR="00F107FF" w:rsidRPr="00431E70" w:rsidTr="002C11C0">
        <w:trPr>
          <w:cantSplit/>
          <w:trHeight w:val="66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107FF" w:rsidRPr="00431E70" w:rsidRDefault="00F107FF" w:rsidP="00827DCB">
            <w:pPr>
              <w:pStyle w:val="a4"/>
              <w:shd w:val="clear" w:color="auto" w:fill="FFFFFF"/>
              <w:ind w:left="-148" w:right="-1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107FF" w:rsidRPr="00431E70" w:rsidRDefault="00F107FF" w:rsidP="00827DCB">
            <w:pPr>
              <w:pStyle w:val="a4"/>
              <w:shd w:val="clear" w:color="auto" w:fill="FFFFFF"/>
              <w:ind w:left="-148" w:right="-1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107FF" w:rsidRPr="00431E70" w:rsidRDefault="00F107FF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Зміст заходів 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107FF" w:rsidRPr="00431E70" w:rsidRDefault="00F107FF" w:rsidP="00827DCB">
            <w:pPr>
              <w:pStyle w:val="a4"/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07FF" w:rsidRPr="00431E70" w:rsidRDefault="00F107FF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Строки</w:t>
            </w:r>
          </w:p>
          <w:p w:rsidR="00F107FF" w:rsidRPr="00431E70" w:rsidRDefault="00F107FF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1E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виконан</w:t>
            </w:r>
            <w:proofErr w:type="spellEnd"/>
            <w:r w:rsidRPr="00431E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-ня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107FF" w:rsidRPr="00431E70" w:rsidRDefault="00F107FF" w:rsidP="00827DCB">
            <w:pPr>
              <w:pStyle w:val="a4"/>
              <w:shd w:val="clear" w:color="auto" w:fill="FFFFFF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Відповідальні за виконання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107FF" w:rsidRPr="00431E70" w:rsidRDefault="00F107FF" w:rsidP="00827DCB">
            <w:pPr>
              <w:pStyle w:val="a4"/>
              <w:shd w:val="clear" w:color="auto" w:fill="FFFFFF"/>
              <w:ind w:left="-6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</w:t>
            </w:r>
          </w:p>
          <w:p w:rsidR="00F107FF" w:rsidRPr="00431E70" w:rsidRDefault="00F107FF" w:rsidP="00827DCB">
            <w:pPr>
              <w:pStyle w:val="a4"/>
              <w:shd w:val="clear" w:color="auto" w:fill="FFFFFF"/>
              <w:ind w:left="-108" w:right="-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фінансу-вання</w:t>
            </w:r>
            <w:proofErr w:type="spellEnd"/>
          </w:p>
        </w:tc>
        <w:tc>
          <w:tcPr>
            <w:tcW w:w="7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07FF" w:rsidRPr="00431E70" w:rsidRDefault="00F107FF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Орієнтовні обсяги фінансування за роками</w:t>
            </w: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07FF" w:rsidRPr="00431E70" w:rsidRDefault="00F107FF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07FF" w:rsidRPr="00431E70" w:rsidRDefault="00F107FF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Очікуваний результат</w:t>
            </w:r>
          </w:p>
        </w:tc>
      </w:tr>
      <w:tr w:rsidR="00F107FF" w:rsidRPr="00431E70" w:rsidTr="002C11C0">
        <w:trPr>
          <w:cantSplit/>
          <w:trHeight w:val="330"/>
        </w:trPr>
        <w:tc>
          <w:tcPr>
            <w:tcW w:w="533" w:type="dxa"/>
            <w:vMerge/>
            <w:tcBorders>
              <w:left w:val="single" w:sz="4" w:space="0" w:color="000000"/>
            </w:tcBorders>
            <w:vAlign w:val="center"/>
          </w:tcPr>
          <w:p w:rsidR="00F107FF" w:rsidRPr="00431E70" w:rsidRDefault="00F107FF" w:rsidP="00827DCB">
            <w:pPr>
              <w:snapToGrid w:val="0"/>
              <w:rPr>
                <w:lang w:val="uk-UA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</w:tcBorders>
            <w:vAlign w:val="center"/>
          </w:tcPr>
          <w:p w:rsidR="00F107FF" w:rsidRPr="00431E70" w:rsidRDefault="00F107FF" w:rsidP="00827DCB">
            <w:pPr>
              <w:snapToGrid w:val="0"/>
              <w:rPr>
                <w:lang w:val="uk-UA"/>
              </w:rPr>
            </w:pPr>
          </w:p>
        </w:tc>
        <w:tc>
          <w:tcPr>
            <w:tcW w:w="1119" w:type="dxa"/>
            <w:vMerge/>
            <w:tcBorders>
              <w:left w:val="single" w:sz="4" w:space="0" w:color="000000"/>
            </w:tcBorders>
          </w:tcPr>
          <w:p w:rsidR="00F107FF" w:rsidRPr="00431E70" w:rsidRDefault="00F107FF" w:rsidP="00827DC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F107FF" w:rsidRPr="00431E70" w:rsidRDefault="00F107FF" w:rsidP="00827DC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</w:tcBorders>
            <w:vAlign w:val="center"/>
          </w:tcPr>
          <w:p w:rsidR="00F107FF" w:rsidRPr="00431E70" w:rsidRDefault="00F107FF" w:rsidP="00827DCB">
            <w:pPr>
              <w:snapToGrid w:val="0"/>
              <w:rPr>
                <w:lang w:val="uk-UA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107FF" w:rsidRPr="00431E70" w:rsidRDefault="00F107FF" w:rsidP="00827DCB">
            <w:pPr>
              <w:pStyle w:val="a4"/>
              <w:shd w:val="clear" w:color="auto" w:fill="FFFFFF"/>
              <w:ind w:left="-108" w:right="-1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6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7FF" w:rsidRPr="00431E70" w:rsidRDefault="00F107FF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тому числі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07FF" w:rsidRPr="00431E70" w:rsidRDefault="00F107FF" w:rsidP="00827DCB">
            <w:pPr>
              <w:snapToGrid w:val="0"/>
              <w:rPr>
                <w:lang w:val="uk-UA"/>
              </w:rPr>
            </w:pPr>
          </w:p>
        </w:tc>
      </w:tr>
      <w:tr w:rsidR="00F107FF" w:rsidRPr="00431E70" w:rsidTr="002C11C0">
        <w:trPr>
          <w:cantSplit/>
          <w:trHeight w:val="372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7FF" w:rsidRPr="00431E70" w:rsidRDefault="00F107FF" w:rsidP="00827DCB">
            <w:pPr>
              <w:snapToGrid w:val="0"/>
              <w:rPr>
                <w:lang w:val="uk-UA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7FF" w:rsidRPr="00431E70" w:rsidRDefault="00F107FF" w:rsidP="00827DCB">
            <w:pPr>
              <w:snapToGrid w:val="0"/>
              <w:rPr>
                <w:lang w:val="uk-UA"/>
              </w:rPr>
            </w:pPr>
          </w:p>
        </w:tc>
        <w:tc>
          <w:tcPr>
            <w:tcW w:w="11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107FF" w:rsidRPr="00431E70" w:rsidRDefault="00F107FF" w:rsidP="00827DC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7FF" w:rsidRPr="00431E70" w:rsidRDefault="00F107FF" w:rsidP="00827DC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7FF" w:rsidRPr="00431E70" w:rsidRDefault="00F107FF" w:rsidP="00827DCB">
            <w:pPr>
              <w:snapToGrid w:val="0"/>
              <w:rPr>
                <w:lang w:val="uk-UA"/>
              </w:rPr>
            </w:pP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7FF" w:rsidRPr="00431E70" w:rsidRDefault="00F107FF" w:rsidP="00827DCB">
            <w:pPr>
              <w:pStyle w:val="a4"/>
              <w:shd w:val="clear" w:color="auto" w:fill="FFFFFF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107FF" w:rsidRPr="00431E70" w:rsidRDefault="00F107FF" w:rsidP="00827DCB">
            <w:pPr>
              <w:pStyle w:val="a4"/>
              <w:shd w:val="clear" w:color="auto" w:fill="FFFFFF"/>
              <w:ind w:left="-108" w:right="-1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р.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107FF" w:rsidRPr="00431E70" w:rsidRDefault="00F107FF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р.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107FF" w:rsidRPr="00431E70" w:rsidRDefault="00F107FF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р.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107FF" w:rsidRPr="00431E70" w:rsidRDefault="00F107FF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р.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7FF" w:rsidRPr="00431E70" w:rsidRDefault="00F107FF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р.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7FF" w:rsidRPr="00431E70" w:rsidRDefault="00F107FF" w:rsidP="00827DCB">
            <w:pPr>
              <w:pStyle w:val="a4"/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р.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7FF" w:rsidRPr="00431E70" w:rsidRDefault="00F107FF" w:rsidP="00827DCB">
            <w:pPr>
              <w:pStyle w:val="a4"/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р.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07FF" w:rsidRPr="00431E70" w:rsidRDefault="00F107FF" w:rsidP="00827DCB">
            <w:pPr>
              <w:pStyle w:val="a4"/>
            </w:pPr>
          </w:p>
        </w:tc>
      </w:tr>
      <w:tr w:rsidR="00F107FF" w:rsidRPr="00431E70" w:rsidTr="002C11C0">
        <w:trPr>
          <w:trHeight w:val="17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07FF" w:rsidRPr="00431E70" w:rsidRDefault="00F107FF" w:rsidP="00827DCB">
            <w:pPr>
              <w:pStyle w:val="a4"/>
              <w:shd w:val="clear" w:color="auto" w:fill="FFFFFF"/>
              <w:ind w:left="-148"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07FF" w:rsidRPr="00431E70" w:rsidRDefault="00F107FF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07FF" w:rsidRPr="00431E70" w:rsidRDefault="00F107FF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107FF" w:rsidRPr="00431E70" w:rsidRDefault="00F107FF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FF" w:rsidRPr="00431E70" w:rsidRDefault="00F107FF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7FF" w:rsidRPr="00431E70" w:rsidRDefault="00F107FF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107FF" w:rsidRPr="00431E70" w:rsidRDefault="00F107FF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FF" w:rsidRPr="00431E70" w:rsidRDefault="00F107FF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FF" w:rsidRPr="00431E70" w:rsidRDefault="00F107FF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FF" w:rsidRPr="00431E70" w:rsidRDefault="00F107FF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7FF" w:rsidRPr="00431E70" w:rsidRDefault="00F107FF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7FF" w:rsidRPr="00431E70" w:rsidRDefault="00F107FF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7FF" w:rsidRPr="00431E70" w:rsidRDefault="00F107FF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07FF" w:rsidRPr="00431E70" w:rsidRDefault="00F107FF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A3F87" w:rsidRPr="00431E70" w:rsidTr="002C11C0">
        <w:trPr>
          <w:trHeight w:val="31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ind w:left="-148" w:right="-1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 xml:space="preserve">Надання матеріальної допомоги громадянам міста для вирішення соціальних питань, </w:t>
            </w:r>
          </w:p>
          <w:p w:rsidR="008A3F87" w:rsidRPr="00431E70" w:rsidRDefault="008A3F87" w:rsidP="00827DCB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у тому числі: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Протягом 2019-2025 років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3F87" w:rsidRPr="00431E70" w:rsidRDefault="008A3F87" w:rsidP="00827DC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31E70">
              <w:rPr>
                <w:b/>
                <w:bCs/>
                <w:sz w:val="20"/>
                <w:szCs w:val="20"/>
                <w:lang w:val="uk-UA"/>
              </w:rPr>
              <w:t xml:space="preserve">Загальний обсяг, </w:t>
            </w:r>
          </w:p>
          <w:p w:rsidR="008A3F87" w:rsidRPr="00431E70" w:rsidRDefault="008A3F87" w:rsidP="00827DC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31E70">
              <w:rPr>
                <w:b/>
                <w:bCs/>
                <w:sz w:val="20"/>
                <w:szCs w:val="20"/>
                <w:lang w:val="uk-UA"/>
              </w:rPr>
              <w:t xml:space="preserve">у </w:t>
            </w:r>
            <w:proofErr w:type="spellStart"/>
            <w:r w:rsidRPr="00431E70">
              <w:rPr>
                <w:b/>
                <w:bCs/>
                <w:sz w:val="20"/>
                <w:szCs w:val="20"/>
                <w:lang w:val="uk-UA"/>
              </w:rPr>
              <w:t>т.ч</w:t>
            </w:r>
            <w:proofErr w:type="spellEnd"/>
            <w:r w:rsidRPr="00431E70">
              <w:rPr>
                <w:b/>
                <w:bCs/>
                <w:sz w:val="20"/>
                <w:szCs w:val="20"/>
                <w:lang w:val="uk-UA"/>
              </w:rPr>
              <w:t>.: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3F87" w:rsidRPr="00431E70" w:rsidRDefault="008A3F87" w:rsidP="00C5679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5679C"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</w:t>
            </w: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8,188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A3F87" w:rsidRPr="00431E70" w:rsidRDefault="008A3F87" w:rsidP="008A3F87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1622,9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A3F87" w:rsidRPr="00431E70" w:rsidRDefault="008A3F87" w:rsidP="008A3F87">
            <w:pPr>
              <w:pStyle w:val="a4"/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1772,888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A3F87" w:rsidRPr="00431E70" w:rsidRDefault="008A3F87" w:rsidP="008A3F87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2966,9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A3F87" w:rsidRPr="00431E70" w:rsidRDefault="008A3F87" w:rsidP="008A3F87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Cs/>
                <w:sz w:val="24"/>
                <w:szCs w:val="24"/>
              </w:rPr>
              <w:t>2934,1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3F87" w:rsidRPr="00431E70" w:rsidRDefault="008A3F87" w:rsidP="00C5679C">
            <w:pPr>
              <w:pStyle w:val="a4"/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5679C"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87" w:rsidRPr="00431E70" w:rsidRDefault="008A3F87" w:rsidP="00C5679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5679C"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87" w:rsidRPr="00431E70" w:rsidRDefault="008A3F87" w:rsidP="00C5679C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5679C"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shd w:val="clear" w:color="auto" w:fill="FFFFFF"/>
              <w:rPr>
                <w:lang w:val="uk-UA"/>
              </w:rPr>
            </w:pPr>
            <w:r w:rsidRPr="00431E70">
              <w:rPr>
                <w:color w:val="000000"/>
                <w:spacing w:val="-6"/>
                <w:sz w:val="22"/>
                <w:szCs w:val="22"/>
                <w:lang w:val="uk-UA"/>
              </w:rPr>
              <w:t xml:space="preserve">Поліпшення </w:t>
            </w:r>
            <w:r w:rsidRPr="00431E70">
              <w:rPr>
                <w:color w:val="000000"/>
                <w:spacing w:val="-5"/>
                <w:sz w:val="22"/>
                <w:szCs w:val="22"/>
                <w:lang w:val="uk-UA"/>
              </w:rPr>
              <w:t>матеріального</w:t>
            </w:r>
          </w:p>
          <w:p w:rsidR="008A3F87" w:rsidRPr="00431E70" w:rsidRDefault="008A3F87" w:rsidP="00827DCB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становища</w:t>
            </w:r>
            <w:r w:rsidRPr="00431E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1E70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громадян, що</w:t>
            </w:r>
            <w:r w:rsidRPr="00431E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1E70">
              <w:rPr>
                <w:rFonts w:ascii="Times New Roman" w:hAnsi="Times New Roman" w:cs="Times New Roman"/>
                <w:color w:val="000000"/>
                <w:spacing w:val="-8"/>
                <w:sz w:val="22"/>
                <w:szCs w:val="22"/>
              </w:rPr>
              <w:t xml:space="preserve">потребують </w:t>
            </w:r>
            <w:r w:rsidRPr="00431E70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допомоги</w:t>
            </w:r>
          </w:p>
        </w:tc>
      </w:tr>
      <w:tr w:rsidR="008A3F87" w:rsidRPr="00431E70" w:rsidTr="002C11C0">
        <w:trPr>
          <w:trHeight w:val="649"/>
        </w:trPr>
        <w:tc>
          <w:tcPr>
            <w:tcW w:w="533" w:type="dxa"/>
            <w:vMerge/>
            <w:tcBorders>
              <w:left w:val="single" w:sz="4" w:space="0" w:color="000000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ind w:left="-14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left w:val="single" w:sz="4" w:space="0" w:color="000000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3F87" w:rsidRPr="00431E70" w:rsidRDefault="008A3F87" w:rsidP="00827DC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31E70">
              <w:rPr>
                <w:b/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3F87" w:rsidRPr="00431E70" w:rsidRDefault="008A3F87" w:rsidP="008A3F87">
            <w:pPr>
              <w:shd w:val="clear" w:color="auto" w:fill="FFFFFF"/>
              <w:jc w:val="center"/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431E70"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9500,0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F87" w:rsidRPr="00431E70" w:rsidRDefault="008A3F87" w:rsidP="008A3F87">
            <w:pPr>
              <w:shd w:val="clear" w:color="auto" w:fill="FFFFFF"/>
              <w:jc w:val="center"/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431E70"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1000,0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A3F87" w:rsidRPr="00431E70" w:rsidRDefault="008A3F87" w:rsidP="008A3F87">
            <w:pPr>
              <w:shd w:val="clear" w:color="auto" w:fill="FFFFFF"/>
              <w:jc w:val="center"/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431E70"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1000,0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A3F87" w:rsidRPr="00431E70" w:rsidRDefault="008A3F87" w:rsidP="008A3F87">
            <w:pPr>
              <w:shd w:val="clear" w:color="auto" w:fill="FFFFFF"/>
              <w:jc w:val="center"/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431E70"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1500,0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A3F87" w:rsidRPr="00431E70" w:rsidRDefault="008A3F87" w:rsidP="008A3F87">
            <w:pPr>
              <w:shd w:val="clear" w:color="auto" w:fill="FFFFFF"/>
              <w:jc w:val="center"/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431E70"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1500,0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F87" w:rsidRPr="00431E70" w:rsidTr="002C11C0">
        <w:trPr>
          <w:trHeight w:val="539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ind w:left="-14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31E70">
              <w:rPr>
                <w:b/>
                <w:bCs/>
                <w:sz w:val="20"/>
                <w:szCs w:val="20"/>
                <w:lang w:val="uk-UA"/>
              </w:rPr>
              <w:t>Бюджет</w:t>
            </w:r>
            <w:r w:rsidRPr="00431E70">
              <w:rPr>
                <w:shd w:val="clear" w:color="auto" w:fill="FFFFFF"/>
                <w:lang w:val="uk-UA"/>
              </w:rPr>
              <w:t xml:space="preserve"> </w:t>
            </w:r>
            <w:r w:rsidRPr="00431E70"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  <w:t>Синельниківської міської територіальної громади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3F87" w:rsidRPr="00431E70" w:rsidRDefault="008A3F87" w:rsidP="00C5679C">
            <w:pPr>
              <w:shd w:val="clear" w:color="auto" w:fill="FFFFFF"/>
              <w:jc w:val="center"/>
              <w:rPr>
                <w:rStyle w:val="20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431E70">
              <w:rPr>
                <w:rStyle w:val="20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1</w:t>
            </w:r>
            <w:r w:rsidR="00C5679C" w:rsidRPr="00431E70">
              <w:rPr>
                <w:rStyle w:val="20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378</w:t>
            </w:r>
            <w:r w:rsidRPr="00431E70">
              <w:rPr>
                <w:rStyle w:val="20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8,188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A3F87" w:rsidRPr="00431E70" w:rsidRDefault="008A3F87" w:rsidP="008A3F87">
            <w:pPr>
              <w:shd w:val="clear" w:color="auto" w:fill="FFFFFF"/>
              <w:jc w:val="center"/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431E70"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622,9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A3F87" w:rsidRPr="00431E70" w:rsidRDefault="008A3F87" w:rsidP="008A3F87">
            <w:pPr>
              <w:shd w:val="clear" w:color="auto" w:fill="FFFFFF"/>
              <w:jc w:val="center"/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431E70"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772,888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A3F87" w:rsidRPr="00431E70" w:rsidRDefault="008A3F87" w:rsidP="008A3F87">
            <w:pPr>
              <w:shd w:val="clear" w:color="auto" w:fill="FFFFFF"/>
              <w:jc w:val="center"/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</w:pPr>
            <w:r w:rsidRPr="00431E70"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uk-UA"/>
              </w:rPr>
              <w:t>1466,9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A3F87" w:rsidRPr="00431E70" w:rsidRDefault="008A3F87" w:rsidP="008A3F87">
            <w:pPr>
              <w:shd w:val="clear" w:color="auto" w:fill="FFFFFF"/>
              <w:jc w:val="center"/>
              <w:rPr>
                <w:rStyle w:val="20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  <w:lang w:val="uk-UA"/>
              </w:rPr>
            </w:pPr>
            <w:r w:rsidRPr="00431E70">
              <w:rPr>
                <w:rStyle w:val="20"/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  <w:lang w:val="uk-UA"/>
              </w:rPr>
              <w:t>1434,1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3F87" w:rsidRPr="00431E70" w:rsidRDefault="00C5679C" w:rsidP="00827DCB">
            <w:pPr>
              <w:pStyle w:val="a4"/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3163</w:t>
            </w:r>
            <w:r w:rsidR="008A3F87"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F87" w:rsidRPr="00431E70" w:rsidRDefault="00C5679C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3163,8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F87" w:rsidRPr="00431E70" w:rsidRDefault="00C5679C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3163,8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F87" w:rsidRPr="00431E70" w:rsidTr="002C11C0">
        <w:trPr>
          <w:trHeight w:val="1483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suppressAutoHyphens/>
              <w:snapToGrid w:val="0"/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надання </w:t>
            </w:r>
            <w:r w:rsidRPr="00431E7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матеріальної</w:t>
            </w: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431E7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опомоги </w:t>
            </w:r>
            <w:r w:rsidRPr="00431E7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громадянам на </w:t>
            </w: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лікування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sz w:val="22"/>
                <w:szCs w:val="22"/>
              </w:rPr>
              <w:t>Щорічно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8A3F87" w:rsidRPr="00431E70" w:rsidRDefault="008A3F87" w:rsidP="00030A45">
            <w:pPr>
              <w:shd w:val="clear" w:color="auto" w:fill="FFFFFF"/>
              <w:ind w:left="-96" w:right="-108" w:firstLine="6"/>
              <w:jc w:val="center"/>
              <w:rPr>
                <w:lang w:val="uk-UA"/>
              </w:rPr>
            </w:pPr>
            <w:r w:rsidRPr="00431E70">
              <w:rPr>
                <w:color w:val="000000"/>
                <w:spacing w:val="-1"/>
                <w:sz w:val="22"/>
                <w:szCs w:val="22"/>
                <w:lang w:val="uk-UA"/>
              </w:rPr>
              <w:t>Управління праці та</w:t>
            </w:r>
            <w:r w:rsidRPr="00431E70">
              <w:rPr>
                <w:sz w:val="22"/>
                <w:szCs w:val="22"/>
                <w:lang w:val="uk-UA"/>
              </w:rPr>
              <w:t xml:space="preserve"> </w:t>
            </w:r>
            <w:r w:rsidRPr="00431E70">
              <w:rPr>
                <w:color w:val="000000"/>
                <w:spacing w:val="-2"/>
                <w:sz w:val="22"/>
                <w:szCs w:val="22"/>
                <w:lang w:val="uk-UA"/>
              </w:rPr>
              <w:t>соціального захисту</w:t>
            </w:r>
          </w:p>
          <w:p w:rsidR="008A3F87" w:rsidRPr="00431E70" w:rsidRDefault="008A3F87" w:rsidP="00827DCB">
            <w:pPr>
              <w:pStyle w:val="a4"/>
              <w:shd w:val="clear" w:color="auto" w:fill="FFFFFF"/>
              <w:ind w:left="-83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населення</w:t>
            </w:r>
          </w:p>
        </w:tc>
        <w:tc>
          <w:tcPr>
            <w:tcW w:w="9166" w:type="dxa"/>
            <w:gridSpan w:val="10"/>
            <w:tcBorders>
              <w:left w:val="single" w:sz="4" w:space="0" w:color="000000"/>
            </w:tcBorders>
          </w:tcPr>
          <w:p w:rsidR="008A3F87" w:rsidRPr="00431E70" w:rsidRDefault="008A3F87" w:rsidP="00827DCB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3F87" w:rsidRPr="00431E70" w:rsidRDefault="008A3F87" w:rsidP="00296F16">
            <w:pPr>
              <w:pStyle w:val="a4"/>
              <w:shd w:val="clear" w:color="auto" w:fill="FFFFFF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sz w:val="22"/>
                <w:szCs w:val="22"/>
              </w:rPr>
              <w:t xml:space="preserve">Допомога у вирішенні проблем мешканців міста,  </w:t>
            </w:r>
            <w:r w:rsidRPr="00431E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які опинились в складних життєвих обставинах</w:t>
            </w:r>
          </w:p>
        </w:tc>
      </w:tr>
      <w:tr w:rsidR="008A3F87" w:rsidRPr="00431E70" w:rsidTr="002C11C0">
        <w:trPr>
          <w:trHeight w:val="44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suppressAutoHyphens/>
              <w:snapToGrid w:val="0"/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3F87" w:rsidRPr="00431E70" w:rsidRDefault="008A3F87" w:rsidP="0082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lang w:val="uk-UA"/>
              </w:rPr>
            </w:pPr>
            <w:r w:rsidRPr="00431E70">
              <w:rPr>
                <w:lang w:val="uk-UA"/>
              </w:rPr>
              <w:t xml:space="preserve">надання матеріальної допомоги громадянам, які постраждали внаслідок аварії на ЧАЕС (включаючи дітей) та дружинам </w:t>
            </w:r>
            <w:r w:rsidRPr="00431E70">
              <w:rPr>
                <w:lang w:val="uk-UA"/>
              </w:rPr>
              <w:lastRenderedPageBreak/>
              <w:t>померлих громадян, смерть яких пов'язана з Чорнобильською катастрофою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3F87" w:rsidRPr="00431E70" w:rsidRDefault="008A3F87" w:rsidP="00827DCB">
            <w:pPr>
              <w:shd w:val="clear" w:color="auto" w:fill="FFFFFF"/>
              <w:ind w:left="206"/>
              <w:jc w:val="center"/>
              <w:rPr>
                <w:lang w:val="uk-UA"/>
              </w:rPr>
            </w:pPr>
            <w:r w:rsidRPr="00431E70">
              <w:rPr>
                <w:color w:val="000000"/>
                <w:spacing w:val="-4"/>
                <w:sz w:val="22"/>
                <w:szCs w:val="22"/>
                <w:lang w:val="uk-UA"/>
              </w:rPr>
              <w:lastRenderedPageBreak/>
              <w:t>До 26</w:t>
            </w:r>
          </w:p>
          <w:p w:rsidR="008A3F87" w:rsidRPr="00431E70" w:rsidRDefault="008A3F87" w:rsidP="00827DCB">
            <w:pPr>
              <w:shd w:val="clear" w:color="auto" w:fill="FFFFFF"/>
              <w:ind w:left="182"/>
              <w:jc w:val="center"/>
              <w:rPr>
                <w:lang w:val="uk-UA"/>
              </w:rPr>
            </w:pPr>
            <w:r w:rsidRPr="00431E70">
              <w:rPr>
                <w:color w:val="000000"/>
                <w:spacing w:val="-4"/>
                <w:sz w:val="22"/>
                <w:szCs w:val="22"/>
                <w:lang w:val="uk-UA"/>
              </w:rPr>
              <w:t>квітня</w:t>
            </w:r>
          </w:p>
          <w:p w:rsidR="008A3F87" w:rsidRPr="00431E70" w:rsidRDefault="008A3F87" w:rsidP="0082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jc w:val="center"/>
              <w:rPr>
                <w:lang w:val="uk-UA"/>
              </w:rPr>
            </w:pPr>
            <w:r w:rsidRPr="00431E70">
              <w:rPr>
                <w:color w:val="000000"/>
                <w:spacing w:val="-4"/>
                <w:sz w:val="22"/>
                <w:szCs w:val="22"/>
                <w:lang w:val="uk-UA"/>
              </w:rPr>
              <w:t>щорічно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3F87" w:rsidRPr="00431E70" w:rsidRDefault="008A3F87" w:rsidP="00030A45">
            <w:pPr>
              <w:shd w:val="clear" w:color="auto" w:fill="FFFFFF"/>
              <w:ind w:left="-96" w:right="-108"/>
              <w:jc w:val="center"/>
              <w:rPr>
                <w:lang w:val="uk-UA"/>
              </w:rPr>
            </w:pPr>
            <w:r w:rsidRPr="00431E70">
              <w:rPr>
                <w:color w:val="000000"/>
                <w:spacing w:val="-2"/>
                <w:sz w:val="22"/>
                <w:szCs w:val="22"/>
                <w:lang w:val="uk-UA"/>
              </w:rPr>
              <w:t>Управління праці та</w:t>
            </w:r>
          </w:p>
          <w:p w:rsidR="008A3F87" w:rsidRPr="00431E70" w:rsidRDefault="008A3F87" w:rsidP="00830864">
            <w:pPr>
              <w:shd w:val="clear" w:color="auto" w:fill="FFFFFF"/>
              <w:ind w:left="-96" w:right="-108"/>
              <w:jc w:val="center"/>
              <w:rPr>
                <w:lang w:val="uk-UA"/>
              </w:rPr>
            </w:pPr>
            <w:r w:rsidRPr="00431E70">
              <w:rPr>
                <w:color w:val="000000"/>
                <w:spacing w:val="-3"/>
                <w:sz w:val="22"/>
                <w:szCs w:val="22"/>
                <w:lang w:val="uk-UA"/>
              </w:rPr>
              <w:t>соціального захисту</w:t>
            </w:r>
          </w:p>
          <w:p w:rsidR="008A3F87" w:rsidRPr="00431E70" w:rsidRDefault="008A3F87" w:rsidP="0083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6" w:right="-108"/>
              <w:jc w:val="center"/>
              <w:rPr>
                <w:lang w:val="uk-UA"/>
              </w:rPr>
            </w:pPr>
            <w:r w:rsidRPr="00431E70">
              <w:rPr>
                <w:color w:val="000000"/>
                <w:spacing w:val="-4"/>
                <w:sz w:val="22"/>
                <w:szCs w:val="22"/>
                <w:lang w:val="uk-UA"/>
              </w:rPr>
              <w:t>населення</w:t>
            </w:r>
          </w:p>
        </w:tc>
        <w:tc>
          <w:tcPr>
            <w:tcW w:w="916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3F87" w:rsidRPr="00431E70" w:rsidRDefault="008A3F87" w:rsidP="00827DCB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F87" w:rsidRPr="00431E70" w:rsidRDefault="008A3F87" w:rsidP="00F90045">
            <w:pPr>
              <w:shd w:val="clear" w:color="auto" w:fill="FFFFFF"/>
              <w:ind w:left="-48" w:right="-99"/>
              <w:rPr>
                <w:lang w:val="uk-UA"/>
              </w:rPr>
            </w:pPr>
            <w:r w:rsidRPr="00431E70">
              <w:rPr>
                <w:sz w:val="22"/>
                <w:szCs w:val="22"/>
                <w:lang w:val="uk-UA"/>
              </w:rPr>
              <w:t xml:space="preserve">Поліпшення матеріального становища громадян, які постраждали внаслідок аварії на ЧАЕС (включаючи </w:t>
            </w:r>
            <w:r w:rsidRPr="00431E70">
              <w:rPr>
                <w:sz w:val="22"/>
                <w:szCs w:val="22"/>
                <w:lang w:val="uk-UA"/>
              </w:rPr>
              <w:lastRenderedPageBreak/>
              <w:t>дітей) та дружин померлих громадян, смерть яких пов'язана з Чорнобильською катастрофою</w:t>
            </w:r>
          </w:p>
        </w:tc>
      </w:tr>
      <w:tr w:rsidR="008A3F87" w:rsidRPr="00431E70" w:rsidTr="002C11C0">
        <w:trPr>
          <w:trHeight w:val="1953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suppressAutoHyphens/>
              <w:snapToGrid w:val="0"/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надання матеріальної допомоги учасникам о</w:t>
            </w:r>
            <w:r w:rsidRPr="00431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перації об'єднаних сил,</w:t>
            </w: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 xml:space="preserve"> які отримали поранення та знаходяться на лікуванні в стаціонарних закладах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sz w:val="22"/>
                <w:szCs w:val="22"/>
              </w:rPr>
              <w:t>Один раз на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30864">
            <w:pPr>
              <w:pStyle w:val="a4"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sz w:val="22"/>
                <w:szCs w:val="22"/>
              </w:rPr>
              <w:t>Управління праці та соціального захисту населення</w:t>
            </w:r>
          </w:p>
        </w:tc>
        <w:tc>
          <w:tcPr>
            <w:tcW w:w="916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87" w:rsidRPr="00431E70" w:rsidRDefault="008A3F87" w:rsidP="00827DC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sz w:val="22"/>
                <w:szCs w:val="22"/>
              </w:rPr>
              <w:t>Соціальна та матеріальна підтримки учасників</w:t>
            </w:r>
            <w:r w:rsidRPr="00431E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операції об'єднаних сил</w:t>
            </w:r>
            <w:r w:rsidRPr="00431E70">
              <w:rPr>
                <w:rFonts w:ascii="Times New Roman" w:hAnsi="Times New Roman" w:cs="Times New Roman"/>
                <w:sz w:val="22"/>
                <w:szCs w:val="22"/>
              </w:rPr>
              <w:t xml:space="preserve">, які отримали поранення та потребують лікування </w:t>
            </w:r>
          </w:p>
        </w:tc>
      </w:tr>
      <w:tr w:rsidR="008A3F87" w:rsidRPr="00431E70" w:rsidTr="002C11C0">
        <w:trPr>
          <w:trHeight w:val="1709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suppressAutoHyphens/>
              <w:snapToGrid w:val="0"/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shd w:val="clear" w:color="auto" w:fill="FFFFFF"/>
              <w:rPr>
                <w:lang w:val="uk-UA"/>
              </w:rPr>
            </w:pPr>
            <w:r w:rsidRPr="00431E70">
              <w:rPr>
                <w:color w:val="000000"/>
                <w:spacing w:val="-3"/>
                <w:lang w:val="uk-UA"/>
              </w:rPr>
              <w:t xml:space="preserve">надання </w:t>
            </w:r>
            <w:r w:rsidRPr="00431E70">
              <w:rPr>
                <w:color w:val="000000"/>
                <w:spacing w:val="-2"/>
                <w:lang w:val="uk-UA"/>
              </w:rPr>
              <w:t xml:space="preserve">матеріальної допомоги на </w:t>
            </w:r>
            <w:r w:rsidRPr="00431E70">
              <w:rPr>
                <w:color w:val="000000"/>
                <w:spacing w:val="-4"/>
                <w:lang w:val="uk-UA"/>
              </w:rPr>
              <w:t>урочисте</w:t>
            </w:r>
          </w:p>
          <w:p w:rsidR="008A3F87" w:rsidRPr="00431E70" w:rsidRDefault="008A3F87" w:rsidP="00827DCB">
            <w:pPr>
              <w:shd w:val="clear" w:color="auto" w:fill="FFFFFF"/>
              <w:rPr>
                <w:lang w:val="uk-UA"/>
              </w:rPr>
            </w:pPr>
            <w:r w:rsidRPr="00431E70">
              <w:rPr>
                <w:color w:val="000000"/>
                <w:spacing w:val="-2"/>
                <w:lang w:val="uk-UA"/>
              </w:rPr>
              <w:t xml:space="preserve">привітання осіб </w:t>
            </w:r>
            <w:r w:rsidRPr="00431E70">
              <w:rPr>
                <w:color w:val="000000"/>
                <w:spacing w:val="-3"/>
                <w:lang w:val="uk-UA"/>
              </w:rPr>
              <w:t>до ювілейних</w:t>
            </w:r>
          </w:p>
          <w:p w:rsidR="008A3F87" w:rsidRPr="00431E70" w:rsidRDefault="008A3F87" w:rsidP="0082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431E70">
              <w:rPr>
                <w:color w:val="000000"/>
                <w:spacing w:val="-3"/>
                <w:lang w:val="uk-UA"/>
              </w:rPr>
              <w:t xml:space="preserve">днів народження </w:t>
            </w:r>
            <w:r w:rsidRPr="00431E70">
              <w:rPr>
                <w:color w:val="000000"/>
                <w:spacing w:val="-4"/>
                <w:lang w:val="uk-UA"/>
              </w:rPr>
              <w:t>90, 95, 100, 105 років.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shd w:val="clear" w:color="auto" w:fill="FFFFFF"/>
              <w:ind w:right="-73"/>
              <w:jc w:val="center"/>
              <w:rPr>
                <w:lang w:val="uk-UA"/>
              </w:rPr>
            </w:pPr>
            <w:r w:rsidRPr="00431E70">
              <w:rPr>
                <w:color w:val="000000"/>
                <w:spacing w:val="-3"/>
                <w:sz w:val="22"/>
                <w:szCs w:val="22"/>
                <w:lang w:val="uk-UA"/>
              </w:rPr>
              <w:t>Протягом 2019-2025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030A45">
            <w:pPr>
              <w:shd w:val="clear" w:color="auto" w:fill="FFFFFF"/>
              <w:ind w:left="-96" w:right="-140"/>
              <w:jc w:val="center"/>
              <w:rPr>
                <w:lang w:val="uk-UA"/>
              </w:rPr>
            </w:pPr>
            <w:r w:rsidRPr="00431E70">
              <w:rPr>
                <w:color w:val="000000"/>
                <w:spacing w:val="-4"/>
                <w:sz w:val="22"/>
                <w:szCs w:val="22"/>
                <w:lang w:val="uk-UA"/>
              </w:rPr>
              <w:t>Виконавчий комітет</w:t>
            </w:r>
          </w:p>
          <w:p w:rsidR="008A3F87" w:rsidRPr="00431E70" w:rsidRDefault="008A3F87" w:rsidP="00030A45">
            <w:pPr>
              <w:shd w:val="clear" w:color="auto" w:fill="FFFFFF"/>
              <w:ind w:left="-96" w:right="-140"/>
              <w:jc w:val="center"/>
              <w:rPr>
                <w:lang w:val="uk-UA"/>
              </w:rPr>
            </w:pPr>
            <w:r w:rsidRPr="00431E70">
              <w:rPr>
                <w:color w:val="000000"/>
                <w:spacing w:val="-3"/>
                <w:sz w:val="22"/>
                <w:szCs w:val="22"/>
                <w:lang w:val="uk-UA"/>
              </w:rPr>
              <w:t>міської ради,</w:t>
            </w:r>
          </w:p>
          <w:p w:rsidR="008A3F87" w:rsidRPr="00431E70" w:rsidRDefault="008A3F87" w:rsidP="00830864">
            <w:pPr>
              <w:shd w:val="clear" w:color="auto" w:fill="FFFFFF"/>
              <w:ind w:left="-96" w:right="-108"/>
              <w:jc w:val="center"/>
              <w:rPr>
                <w:lang w:val="uk-UA"/>
              </w:rPr>
            </w:pPr>
            <w:r w:rsidRPr="00431E70">
              <w:rPr>
                <w:color w:val="000000"/>
                <w:spacing w:val="-3"/>
                <w:sz w:val="22"/>
                <w:szCs w:val="22"/>
                <w:lang w:val="uk-UA"/>
              </w:rPr>
              <w:t>управління праці та</w:t>
            </w:r>
          </w:p>
          <w:p w:rsidR="008A3F87" w:rsidRPr="00431E70" w:rsidRDefault="008A3F87" w:rsidP="00296F16">
            <w:pPr>
              <w:shd w:val="clear" w:color="auto" w:fill="FFFFFF"/>
              <w:ind w:left="-96" w:right="-121"/>
              <w:jc w:val="center"/>
              <w:rPr>
                <w:lang w:val="uk-UA"/>
              </w:rPr>
            </w:pPr>
            <w:r w:rsidRPr="00431E70">
              <w:rPr>
                <w:color w:val="000000"/>
                <w:spacing w:val="-3"/>
                <w:sz w:val="22"/>
                <w:szCs w:val="22"/>
                <w:lang w:val="uk-UA"/>
              </w:rPr>
              <w:t>соціального захисту</w:t>
            </w:r>
          </w:p>
          <w:p w:rsidR="008A3F87" w:rsidRPr="00431E70" w:rsidRDefault="008A3F87" w:rsidP="008308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lang w:val="uk-UA"/>
              </w:rPr>
            </w:pPr>
            <w:r w:rsidRPr="00431E70">
              <w:rPr>
                <w:color w:val="000000"/>
                <w:spacing w:val="-4"/>
                <w:sz w:val="22"/>
                <w:szCs w:val="22"/>
                <w:lang w:val="uk-UA"/>
              </w:rPr>
              <w:t>населення</w:t>
            </w:r>
          </w:p>
        </w:tc>
        <w:tc>
          <w:tcPr>
            <w:tcW w:w="916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87" w:rsidRPr="00431E70" w:rsidRDefault="008A3F87" w:rsidP="00827DCB">
            <w:pPr>
              <w:shd w:val="clear" w:color="auto" w:fill="FFFFFF"/>
              <w:ind w:left="77"/>
              <w:rPr>
                <w:lang w:val="uk-UA"/>
              </w:rPr>
            </w:pPr>
            <w:r w:rsidRPr="00431E70">
              <w:rPr>
                <w:color w:val="000000"/>
                <w:spacing w:val="-6"/>
                <w:sz w:val="22"/>
                <w:szCs w:val="22"/>
                <w:lang w:val="uk-UA"/>
              </w:rPr>
              <w:t xml:space="preserve">Вшанування </w:t>
            </w:r>
            <w:r w:rsidRPr="00431E70">
              <w:rPr>
                <w:color w:val="000000"/>
                <w:spacing w:val="-5"/>
                <w:sz w:val="22"/>
                <w:szCs w:val="22"/>
                <w:lang w:val="uk-UA"/>
              </w:rPr>
              <w:t>осіб, яким в</w:t>
            </w:r>
            <w:r w:rsidRPr="00431E70">
              <w:rPr>
                <w:color w:val="000000"/>
                <w:spacing w:val="-6"/>
                <w:sz w:val="22"/>
                <w:szCs w:val="22"/>
                <w:lang w:val="uk-UA"/>
              </w:rPr>
              <w:t xml:space="preserve">иповнилось </w:t>
            </w:r>
            <w:r w:rsidRPr="00431E70">
              <w:rPr>
                <w:color w:val="000000"/>
                <w:spacing w:val="-5"/>
                <w:sz w:val="22"/>
                <w:szCs w:val="22"/>
                <w:lang w:val="uk-UA"/>
              </w:rPr>
              <w:t>90, 95, 100, 105</w:t>
            </w:r>
            <w:r w:rsidRPr="00431E70">
              <w:rPr>
                <w:sz w:val="22"/>
                <w:szCs w:val="22"/>
                <w:lang w:val="uk-UA"/>
              </w:rPr>
              <w:t xml:space="preserve"> </w:t>
            </w:r>
            <w:r w:rsidRPr="00431E70">
              <w:rPr>
                <w:color w:val="000000"/>
                <w:spacing w:val="-7"/>
                <w:sz w:val="22"/>
                <w:szCs w:val="22"/>
                <w:lang w:val="uk-UA"/>
              </w:rPr>
              <w:t>років.</w:t>
            </w:r>
          </w:p>
        </w:tc>
      </w:tr>
      <w:tr w:rsidR="008A3F87" w:rsidRPr="00431E70" w:rsidTr="002C11C0">
        <w:trPr>
          <w:trHeight w:val="1427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suppressAutoHyphens/>
              <w:snapToGrid w:val="0"/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shd w:val="clear" w:color="auto" w:fill="FFFFFF"/>
              <w:rPr>
                <w:lang w:val="uk-UA"/>
              </w:rPr>
            </w:pPr>
            <w:r w:rsidRPr="00431E70">
              <w:rPr>
                <w:color w:val="000000"/>
                <w:spacing w:val="-6"/>
                <w:lang w:val="uk-UA"/>
              </w:rPr>
              <w:t xml:space="preserve">надання </w:t>
            </w:r>
            <w:r w:rsidRPr="00431E70">
              <w:rPr>
                <w:color w:val="000000"/>
                <w:spacing w:val="-4"/>
                <w:lang w:val="uk-UA"/>
              </w:rPr>
              <w:t xml:space="preserve">натуральної </w:t>
            </w:r>
            <w:r w:rsidRPr="00431E70">
              <w:rPr>
                <w:color w:val="000000"/>
                <w:spacing w:val="-3"/>
                <w:lang w:val="uk-UA"/>
              </w:rPr>
              <w:t>допомоги</w:t>
            </w:r>
          </w:p>
          <w:p w:rsidR="008A3F87" w:rsidRPr="00431E70" w:rsidRDefault="008A3F87" w:rsidP="00827DCB">
            <w:pPr>
              <w:shd w:val="clear" w:color="auto" w:fill="FFFFFF"/>
              <w:rPr>
                <w:lang w:val="uk-UA"/>
              </w:rPr>
            </w:pPr>
            <w:r w:rsidRPr="00431E70">
              <w:rPr>
                <w:color w:val="000000"/>
                <w:spacing w:val="-2"/>
                <w:lang w:val="uk-UA"/>
              </w:rPr>
              <w:t xml:space="preserve">хворим на </w:t>
            </w:r>
            <w:r w:rsidRPr="00431E70">
              <w:rPr>
                <w:color w:val="000000"/>
                <w:spacing w:val="-4"/>
                <w:lang w:val="uk-UA"/>
              </w:rPr>
              <w:t>активну форму</w:t>
            </w:r>
          </w:p>
          <w:p w:rsidR="008A3F87" w:rsidRPr="00431E70" w:rsidRDefault="008A3F87" w:rsidP="0082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431E70">
              <w:rPr>
                <w:color w:val="000000"/>
                <w:spacing w:val="-3"/>
                <w:lang w:val="uk-UA"/>
              </w:rPr>
              <w:t>туберкульозу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shd w:val="clear" w:color="auto" w:fill="FFFFFF"/>
              <w:ind w:right="-73"/>
              <w:jc w:val="center"/>
              <w:rPr>
                <w:lang w:val="uk-UA"/>
              </w:rPr>
            </w:pPr>
            <w:r w:rsidRPr="00431E70">
              <w:rPr>
                <w:color w:val="000000"/>
                <w:spacing w:val="-3"/>
                <w:sz w:val="22"/>
                <w:szCs w:val="22"/>
                <w:lang w:val="uk-UA"/>
              </w:rPr>
              <w:t>Протягом 2019-2025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030A45">
            <w:pPr>
              <w:shd w:val="clear" w:color="auto" w:fill="FFFFFF"/>
              <w:ind w:left="-96" w:right="-140"/>
              <w:jc w:val="center"/>
              <w:rPr>
                <w:lang w:val="uk-UA"/>
              </w:rPr>
            </w:pPr>
            <w:r w:rsidRPr="00431E70">
              <w:rPr>
                <w:color w:val="000000"/>
                <w:spacing w:val="-2"/>
                <w:sz w:val="22"/>
                <w:szCs w:val="22"/>
                <w:lang w:val="uk-UA"/>
              </w:rPr>
              <w:t>Управління праці та</w:t>
            </w:r>
          </w:p>
          <w:p w:rsidR="008A3F87" w:rsidRPr="00431E70" w:rsidRDefault="008A3F87" w:rsidP="00830864">
            <w:pPr>
              <w:shd w:val="clear" w:color="auto" w:fill="FFFFFF"/>
              <w:ind w:left="-96" w:right="-108"/>
              <w:jc w:val="center"/>
              <w:rPr>
                <w:lang w:val="uk-UA"/>
              </w:rPr>
            </w:pPr>
            <w:r w:rsidRPr="00431E70">
              <w:rPr>
                <w:color w:val="000000"/>
                <w:spacing w:val="-3"/>
                <w:sz w:val="22"/>
                <w:szCs w:val="22"/>
                <w:lang w:val="uk-UA"/>
              </w:rPr>
              <w:t>соціального захисту</w:t>
            </w:r>
          </w:p>
          <w:p w:rsidR="008A3F87" w:rsidRPr="00431E70" w:rsidRDefault="008A3F87" w:rsidP="00030A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96" w:right="-108"/>
              <w:jc w:val="center"/>
              <w:rPr>
                <w:lang w:val="uk-UA"/>
              </w:rPr>
            </w:pPr>
            <w:r w:rsidRPr="00431E70">
              <w:rPr>
                <w:color w:val="000000"/>
                <w:spacing w:val="-4"/>
                <w:sz w:val="22"/>
                <w:szCs w:val="22"/>
                <w:lang w:val="uk-UA"/>
              </w:rPr>
              <w:t>населення</w:t>
            </w:r>
          </w:p>
        </w:tc>
        <w:tc>
          <w:tcPr>
            <w:tcW w:w="916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87" w:rsidRPr="00431E70" w:rsidRDefault="008A3F87" w:rsidP="00827D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431E70">
              <w:rPr>
                <w:color w:val="000000"/>
                <w:spacing w:val="-7"/>
                <w:sz w:val="22"/>
                <w:szCs w:val="22"/>
                <w:lang w:val="uk-UA"/>
              </w:rPr>
              <w:t xml:space="preserve">Сприяння поліпшення </w:t>
            </w:r>
            <w:r w:rsidRPr="00431E70">
              <w:rPr>
                <w:color w:val="000000"/>
                <w:spacing w:val="-3"/>
                <w:sz w:val="22"/>
                <w:szCs w:val="22"/>
                <w:lang w:val="uk-UA"/>
              </w:rPr>
              <w:t xml:space="preserve">стану здоров'я </w:t>
            </w:r>
            <w:r w:rsidRPr="00431E70">
              <w:rPr>
                <w:color w:val="000000"/>
                <w:spacing w:val="-5"/>
                <w:sz w:val="22"/>
                <w:szCs w:val="22"/>
                <w:lang w:val="uk-UA"/>
              </w:rPr>
              <w:t xml:space="preserve">хворих на </w:t>
            </w:r>
            <w:r w:rsidRPr="00431E70">
              <w:rPr>
                <w:color w:val="000000"/>
                <w:spacing w:val="-7"/>
                <w:sz w:val="22"/>
                <w:szCs w:val="22"/>
                <w:lang w:val="uk-UA"/>
              </w:rPr>
              <w:t>активну</w:t>
            </w:r>
            <w:r w:rsidRPr="00431E70">
              <w:rPr>
                <w:sz w:val="22"/>
                <w:szCs w:val="22"/>
                <w:lang w:val="uk-UA"/>
              </w:rPr>
              <w:t xml:space="preserve"> </w:t>
            </w:r>
            <w:r w:rsidRPr="00431E70">
              <w:rPr>
                <w:color w:val="000000"/>
                <w:spacing w:val="-8"/>
                <w:sz w:val="22"/>
                <w:szCs w:val="22"/>
                <w:lang w:val="uk-UA"/>
              </w:rPr>
              <w:t xml:space="preserve">форму </w:t>
            </w:r>
            <w:r w:rsidRPr="00431E70">
              <w:rPr>
                <w:color w:val="000000"/>
                <w:spacing w:val="-7"/>
                <w:sz w:val="22"/>
                <w:szCs w:val="22"/>
                <w:lang w:val="uk-UA"/>
              </w:rPr>
              <w:t>туберкульозу</w:t>
            </w:r>
          </w:p>
        </w:tc>
      </w:tr>
      <w:tr w:rsidR="008A3F87" w:rsidRPr="00431E70" w:rsidTr="002C11C0">
        <w:trPr>
          <w:trHeight w:val="882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suppressAutoHyphens/>
              <w:snapToGrid w:val="0"/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ind w:left="-84" w:right="-108"/>
              <w:rPr>
                <w:lang w:val="uk-UA"/>
              </w:rPr>
            </w:pPr>
            <w:r w:rsidRPr="00431E70">
              <w:rPr>
                <w:lang w:val="uk-UA"/>
              </w:rPr>
              <w:t>надання матеріальної допомоги на поховання померлих непрацюючих громадян працездатного віку</w:t>
            </w:r>
            <w:r w:rsidRPr="00431E70">
              <w:rPr>
                <w:lang w:val="uk-UA" w:eastAsia="uk-UA"/>
              </w:rPr>
              <w:t xml:space="preserve"> згідно із постановою Кабінету Міністрів </w:t>
            </w:r>
            <w:r w:rsidRPr="00431E70">
              <w:rPr>
                <w:lang w:val="uk-UA" w:eastAsia="uk-UA"/>
              </w:rPr>
              <w:lastRenderedPageBreak/>
              <w:t xml:space="preserve">України від 31.01.2007 № 99 «Про </w:t>
            </w:r>
            <w:r w:rsidRPr="00431E70">
              <w:rPr>
                <w:lang w:val="uk-UA"/>
              </w:rPr>
              <w:t>затвердження Порядку надання допомоги на поховання деяких категорій осіб виконавцю волевиявлення померлого або особі, яка зобов'язалася поховати померлого»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shd w:val="clear" w:color="auto" w:fill="FFFFFF"/>
              <w:ind w:right="-73"/>
              <w:jc w:val="center"/>
              <w:rPr>
                <w:lang w:val="uk-UA"/>
              </w:rPr>
            </w:pPr>
            <w:r w:rsidRPr="00431E70">
              <w:rPr>
                <w:color w:val="000000"/>
                <w:spacing w:val="-3"/>
                <w:sz w:val="22"/>
                <w:szCs w:val="22"/>
                <w:lang w:val="uk-UA"/>
              </w:rPr>
              <w:lastRenderedPageBreak/>
              <w:t>Протягом 2019-2025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030A45">
            <w:pPr>
              <w:shd w:val="clear" w:color="auto" w:fill="FFFFFF"/>
              <w:ind w:left="-96" w:right="-140"/>
              <w:jc w:val="center"/>
              <w:rPr>
                <w:lang w:val="uk-UA"/>
              </w:rPr>
            </w:pPr>
            <w:r w:rsidRPr="00431E70">
              <w:rPr>
                <w:color w:val="000000"/>
                <w:spacing w:val="-4"/>
                <w:sz w:val="22"/>
                <w:szCs w:val="22"/>
                <w:lang w:val="uk-UA"/>
              </w:rPr>
              <w:t>Виконавчий комітет</w:t>
            </w:r>
          </w:p>
          <w:p w:rsidR="008A3F87" w:rsidRPr="00431E70" w:rsidRDefault="008A3F87" w:rsidP="00662360">
            <w:pPr>
              <w:shd w:val="clear" w:color="auto" w:fill="FFFFFF"/>
              <w:ind w:left="-96" w:right="-108"/>
              <w:jc w:val="center"/>
              <w:rPr>
                <w:lang w:val="uk-UA"/>
              </w:rPr>
            </w:pPr>
            <w:r w:rsidRPr="00431E70">
              <w:rPr>
                <w:color w:val="000000"/>
                <w:spacing w:val="-3"/>
                <w:sz w:val="22"/>
                <w:szCs w:val="22"/>
                <w:lang w:val="uk-UA"/>
              </w:rPr>
              <w:t>міської ради,</w:t>
            </w:r>
            <w:r w:rsidRPr="00431E70"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 управління праці та</w:t>
            </w:r>
          </w:p>
          <w:p w:rsidR="008A3F87" w:rsidRPr="00431E70" w:rsidRDefault="008A3F87" w:rsidP="00827DCB">
            <w:pPr>
              <w:shd w:val="clear" w:color="auto" w:fill="FFFFFF"/>
              <w:ind w:left="-143" w:right="-108"/>
              <w:jc w:val="center"/>
              <w:rPr>
                <w:lang w:val="uk-UA"/>
              </w:rPr>
            </w:pPr>
            <w:r w:rsidRPr="00431E70">
              <w:rPr>
                <w:color w:val="000000"/>
                <w:spacing w:val="-3"/>
                <w:sz w:val="22"/>
                <w:szCs w:val="22"/>
                <w:lang w:val="uk-UA"/>
              </w:rPr>
              <w:t>соціального захисту</w:t>
            </w:r>
          </w:p>
          <w:p w:rsidR="008A3F87" w:rsidRPr="00431E70" w:rsidRDefault="008A3F87" w:rsidP="00830864">
            <w:pPr>
              <w:ind w:right="-108"/>
              <w:jc w:val="center"/>
              <w:rPr>
                <w:lang w:val="uk-UA"/>
              </w:rPr>
            </w:pPr>
            <w:r w:rsidRPr="00431E70">
              <w:rPr>
                <w:color w:val="000000"/>
                <w:spacing w:val="-4"/>
                <w:sz w:val="22"/>
                <w:szCs w:val="22"/>
                <w:lang w:val="uk-UA"/>
              </w:rPr>
              <w:lastRenderedPageBreak/>
              <w:t>населення</w:t>
            </w:r>
          </w:p>
        </w:tc>
        <w:tc>
          <w:tcPr>
            <w:tcW w:w="916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87" w:rsidRPr="00431E70" w:rsidRDefault="008A3F87" w:rsidP="00827DCB">
            <w:pPr>
              <w:shd w:val="clear" w:color="auto" w:fill="FFFFFF"/>
              <w:ind w:left="46" w:right="-185"/>
              <w:rPr>
                <w:lang w:val="uk-UA"/>
              </w:rPr>
            </w:pPr>
            <w:r w:rsidRPr="00431E70">
              <w:rPr>
                <w:sz w:val="22"/>
                <w:szCs w:val="22"/>
                <w:lang w:val="uk-UA"/>
              </w:rPr>
              <w:t xml:space="preserve">Допомога громадянам, що провели поховання непрацюючих померлих громадян працездатного </w:t>
            </w:r>
            <w:r w:rsidRPr="00431E70">
              <w:rPr>
                <w:sz w:val="22"/>
                <w:szCs w:val="22"/>
                <w:lang w:val="uk-UA"/>
              </w:rPr>
              <w:lastRenderedPageBreak/>
              <w:t>віку</w:t>
            </w:r>
          </w:p>
          <w:p w:rsidR="008A3F87" w:rsidRPr="00431E70" w:rsidRDefault="008A3F87" w:rsidP="00827DCB">
            <w:pPr>
              <w:shd w:val="clear" w:color="auto" w:fill="FFFFFF"/>
              <w:ind w:left="46" w:right="-185"/>
              <w:rPr>
                <w:lang w:val="uk-UA"/>
              </w:rPr>
            </w:pPr>
          </w:p>
          <w:p w:rsidR="008A3F87" w:rsidRPr="00431E70" w:rsidRDefault="008A3F87" w:rsidP="00827DCB">
            <w:pPr>
              <w:shd w:val="clear" w:color="auto" w:fill="FFFFFF"/>
              <w:ind w:left="46" w:right="-185"/>
              <w:rPr>
                <w:lang w:val="uk-UA"/>
              </w:rPr>
            </w:pPr>
          </w:p>
          <w:p w:rsidR="008A3F87" w:rsidRPr="00431E70" w:rsidRDefault="008A3F87" w:rsidP="00827DCB">
            <w:pPr>
              <w:shd w:val="clear" w:color="auto" w:fill="FFFFFF"/>
              <w:ind w:left="46" w:right="-185"/>
              <w:rPr>
                <w:lang w:val="uk-UA"/>
              </w:rPr>
            </w:pPr>
          </w:p>
          <w:p w:rsidR="008A3F87" w:rsidRPr="00431E70" w:rsidRDefault="008A3F87" w:rsidP="00827DCB">
            <w:pPr>
              <w:shd w:val="clear" w:color="auto" w:fill="FFFFFF"/>
              <w:ind w:left="46" w:right="-185"/>
              <w:rPr>
                <w:lang w:val="uk-UA"/>
              </w:rPr>
            </w:pPr>
          </w:p>
          <w:p w:rsidR="008A3F87" w:rsidRPr="00431E70" w:rsidRDefault="008A3F87" w:rsidP="00827DCB">
            <w:pPr>
              <w:shd w:val="clear" w:color="auto" w:fill="FFFFFF"/>
              <w:ind w:left="46" w:right="-185"/>
              <w:rPr>
                <w:lang w:val="uk-UA"/>
              </w:rPr>
            </w:pPr>
          </w:p>
        </w:tc>
      </w:tr>
      <w:tr w:rsidR="008A3F87" w:rsidRPr="00431E70" w:rsidTr="002C11C0">
        <w:trPr>
          <w:trHeight w:val="17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ind w:left="-14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A3F87" w:rsidRPr="00431E70" w:rsidRDefault="008A3F87" w:rsidP="00F90045">
            <w:pPr>
              <w:shd w:val="clear" w:color="auto" w:fill="FFFFFF"/>
              <w:ind w:right="-106"/>
              <w:rPr>
                <w:lang w:val="uk-UA"/>
              </w:rPr>
            </w:pPr>
            <w:r w:rsidRPr="00431E70">
              <w:rPr>
                <w:color w:val="000000"/>
                <w:lang w:val="uk-UA"/>
              </w:rPr>
              <w:t>надання компенсації</w:t>
            </w:r>
            <w:r w:rsidRPr="00431E70">
              <w:rPr>
                <w:lang w:val="uk-UA"/>
              </w:rPr>
              <w:t xml:space="preserve"> ф</w:t>
            </w:r>
            <w:r w:rsidRPr="00431E70">
              <w:rPr>
                <w:color w:val="000000"/>
                <w:lang w:val="uk-UA"/>
              </w:rPr>
              <w:t>ізичним особам, які надають соціальні</w:t>
            </w:r>
            <w:r w:rsidR="00F90045" w:rsidRPr="00431E70">
              <w:rPr>
                <w:color w:val="000000"/>
                <w:lang w:val="uk-UA"/>
              </w:rPr>
              <w:t xml:space="preserve"> </w:t>
            </w:r>
            <w:r w:rsidRPr="00431E70">
              <w:rPr>
                <w:color w:val="000000"/>
                <w:lang w:val="uk-UA"/>
              </w:rPr>
              <w:t>послуги з догляду на непрофесійній основі</w:t>
            </w:r>
            <w:r w:rsidRPr="00431E70">
              <w:rPr>
                <w:lang w:val="uk-UA" w:eastAsia="uk-UA"/>
              </w:rPr>
              <w:t>, згідно із постановою Кабінету Міністрів України від 23.09.2020 № 859 «Деякі питання призначення і виплати компенсації фізичним особам, які надають соціальні послуги з догляду на непрофесійній основі»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Протягом 2019-2025 років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3F87" w:rsidRPr="00431E70" w:rsidRDefault="008A3F87" w:rsidP="00030A45">
            <w:pPr>
              <w:shd w:val="clear" w:color="auto" w:fill="FFFFFF"/>
              <w:ind w:left="-96" w:right="-140"/>
              <w:jc w:val="center"/>
              <w:rPr>
                <w:lang w:val="uk-UA"/>
              </w:rPr>
            </w:pPr>
            <w:r w:rsidRPr="00431E70">
              <w:rPr>
                <w:color w:val="000000"/>
                <w:spacing w:val="-2"/>
                <w:sz w:val="22"/>
                <w:szCs w:val="22"/>
                <w:lang w:val="uk-UA"/>
              </w:rPr>
              <w:t>Управління праці та</w:t>
            </w:r>
          </w:p>
          <w:p w:rsidR="008A3F87" w:rsidRPr="00431E70" w:rsidRDefault="008A3F87" w:rsidP="00827DCB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color w:val="000000"/>
                <w:spacing w:val="-3"/>
                <w:sz w:val="22"/>
                <w:szCs w:val="22"/>
                <w:lang w:val="uk-UA"/>
              </w:rPr>
              <w:t>соціального захисту</w:t>
            </w:r>
          </w:p>
          <w:p w:rsidR="008A3F87" w:rsidRPr="00431E70" w:rsidRDefault="008A3F87" w:rsidP="00830864">
            <w:pPr>
              <w:shd w:val="clear" w:color="auto" w:fill="FFFFFF"/>
              <w:ind w:right="-108"/>
              <w:jc w:val="center"/>
              <w:rPr>
                <w:lang w:val="uk-UA"/>
              </w:rPr>
            </w:pPr>
            <w:r w:rsidRPr="00431E70">
              <w:rPr>
                <w:color w:val="000000"/>
                <w:spacing w:val="-4"/>
                <w:sz w:val="22"/>
                <w:szCs w:val="22"/>
                <w:lang w:val="uk-UA"/>
              </w:rPr>
              <w:t>населення</w:t>
            </w:r>
          </w:p>
          <w:p w:rsidR="008A3F87" w:rsidRPr="00431E70" w:rsidRDefault="008A3F87" w:rsidP="00830864">
            <w:pPr>
              <w:pStyle w:val="a4"/>
              <w:shd w:val="clear" w:color="auto" w:fill="FFFFFF"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Поліпшення </w:t>
            </w:r>
            <w:r w:rsidRPr="00431E70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життєдіяльнос</w:t>
            </w:r>
            <w:r w:rsidRPr="00431E70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ті</w:t>
            </w:r>
            <w:r w:rsidRPr="00431E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1E70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громадян, що не здатні до </w:t>
            </w:r>
            <w:r w:rsidRPr="00431E70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самообслугову</w:t>
            </w:r>
            <w:r w:rsidRPr="00431E70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вання</w:t>
            </w:r>
          </w:p>
        </w:tc>
      </w:tr>
      <w:tr w:rsidR="008A3F87" w:rsidRPr="00431E70" w:rsidTr="00296F16">
        <w:trPr>
          <w:trHeight w:val="282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suppressAutoHyphens/>
              <w:snapToGrid w:val="0"/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rPr>
                <w:lang w:val="uk-UA"/>
              </w:rPr>
            </w:pPr>
            <w:r w:rsidRPr="00431E70">
              <w:rPr>
                <w:lang w:val="uk-UA"/>
              </w:rPr>
              <w:t xml:space="preserve">надання матеріальної допомоги учасникам бойових дій на території республіки </w:t>
            </w:r>
            <w:r w:rsidRPr="00431E70">
              <w:rPr>
                <w:lang w:val="uk-UA"/>
              </w:rPr>
              <w:lastRenderedPageBreak/>
              <w:t>Афганістан.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ind w:right="-108"/>
              <w:jc w:val="center"/>
              <w:rPr>
                <w:lang w:val="uk-UA"/>
              </w:rPr>
            </w:pPr>
            <w:r w:rsidRPr="00431E70">
              <w:rPr>
                <w:sz w:val="22"/>
                <w:szCs w:val="22"/>
                <w:lang w:val="uk-UA"/>
              </w:rPr>
              <w:lastRenderedPageBreak/>
              <w:t xml:space="preserve">До Дня вшанування учасників бойових дій на </w:t>
            </w:r>
            <w:r w:rsidRPr="00431E70">
              <w:rPr>
                <w:sz w:val="22"/>
                <w:szCs w:val="22"/>
                <w:lang w:val="uk-UA"/>
              </w:rPr>
              <w:lastRenderedPageBreak/>
              <w:t>території інших держав.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296F16">
            <w:pPr>
              <w:shd w:val="clear" w:color="auto" w:fill="FFFFFF"/>
              <w:ind w:left="-96" w:right="-108"/>
              <w:jc w:val="center"/>
              <w:rPr>
                <w:lang w:val="uk-UA"/>
              </w:rPr>
            </w:pPr>
            <w:r w:rsidRPr="00431E70">
              <w:rPr>
                <w:color w:val="000000"/>
                <w:spacing w:val="-2"/>
                <w:sz w:val="22"/>
                <w:szCs w:val="22"/>
                <w:lang w:val="uk-UA"/>
              </w:rPr>
              <w:lastRenderedPageBreak/>
              <w:t>Управління праці та соціального захисту</w:t>
            </w:r>
            <w:r w:rsidRPr="00431E7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населення, </w:t>
            </w:r>
          </w:p>
        </w:tc>
        <w:tc>
          <w:tcPr>
            <w:tcW w:w="916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87" w:rsidRPr="00431E70" w:rsidRDefault="008A3F87" w:rsidP="00827DCB">
            <w:pPr>
              <w:rPr>
                <w:lang w:val="uk-UA"/>
              </w:rPr>
            </w:pPr>
            <w:r w:rsidRPr="00431E70">
              <w:rPr>
                <w:sz w:val="22"/>
                <w:szCs w:val="22"/>
                <w:lang w:val="uk-UA"/>
              </w:rPr>
              <w:t xml:space="preserve">Соціальна підтримка учасників бойових дій на території республіки </w:t>
            </w:r>
            <w:r w:rsidRPr="00431E70">
              <w:rPr>
                <w:sz w:val="22"/>
                <w:szCs w:val="22"/>
                <w:lang w:val="uk-UA"/>
              </w:rPr>
              <w:lastRenderedPageBreak/>
              <w:t>Афганістан</w:t>
            </w:r>
          </w:p>
        </w:tc>
      </w:tr>
      <w:tr w:rsidR="008A3F87" w:rsidRPr="00431E70" w:rsidTr="002C11C0">
        <w:trPr>
          <w:trHeight w:val="106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suppressAutoHyphens/>
              <w:snapToGrid w:val="0"/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3518FF">
            <w:pPr>
              <w:pStyle w:val="a4"/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надання щомісячної адресної допомоги членам сімей загиблих учасників антитерористичної операції / о</w:t>
            </w:r>
            <w:r w:rsidRPr="00431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перації об'єднаних сил,</w:t>
            </w: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загиблих (померлих) З</w:t>
            </w:r>
            <w:r w:rsidRPr="00431E70">
              <w:rPr>
                <w:rStyle w:val="af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ахисників чи</w:t>
            </w:r>
            <w:r w:rsidRPr="00431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</w:t>
            </w:r>
            <w:r w:rsidRPr="00431E70">
              <w:rPr>
                <w:rStyle w:val="af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 xml:space="preserve">ахисниць України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ind w:left="-108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sz w:val="22"/>
                <w:szCs w:val="22"/>
              </w:rPr>
              <w:t>Щомісяця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30864">
            <w:pPr>
              <w:pStyle w:val="a4"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sz w:val="22"/>
                <w:szCs w:val="22"/>
              </w:rPr>
              <w:t>Управління праці та соціального захисту населення</w:t>
            </w:r>
          </w:p>
        </w:tc>
        <w:tc>
          <w:tcPr>
            <w:tcW w:w="916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87" w:rsidRPr="00431E70" w:rsidRDefault="008A3F87" w:rsidP="00827DCB">
            <w:pPr>
              <w:pStyle w:val="a4"/>
              <w:ind w:left="-79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sz w:val="22"/>
                <w:szCs w:val="22"/>
              </w:rPr>
              <w:t>Соціальна та матеріальна підтримка членів сімей загиблих учасників антитерористичної операції /о</w:t>
            </w:r>
            <w:r w:rsidRPr="00431E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перації об'єднаних сил,</w:t>
            </w:r>
            <w:r w:rsidRPr="00431E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1E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загиблих (померлих) З</w:t>
            </w:r>
            <w:r w:rsidRPr="00431E70">
              <w:rPr>
                <w:rStyle w:val="af"/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ахисників</w:t>
            </w:r>
            <w:r w:rsidRPr="00431E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чи З</w:t>
            </w:r>
            <w:r w:rsidRPr="00431E70">
              <w:rPr>
                <w:rStyle w:val="af"/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ахисниць України</w:t>
            </w:r>
            <w:r w:rsidRPr="00431E70">
              <w:rPr>
                <w:rStyle w:val="af"/>
                <w:rFonts w:ascii="Times New Roman" w:hAnsi="Times New Roman" w:cs="Times New Roman"/>
                <w:b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8A3F87" w:rsidRPr="00431E70" w:rsidTr="00296F16">
        <w:trPr>
          <w:trHeight w:val="987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suppressAutoHyphens/>
              <w:snapToGrid w:val="0"/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F90045">
            <w:pPr>
              <w:pStyle w:val="a4"/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 xml:space="preserve">надання допомоги до Дня захисників і захисниць України учасникам бойових дій в АТО/ООС, </w:t>
            </w:r>
            <w:r w:rsidRPr="00431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</w:t>
            </w: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 xml:space="preserve">що перебувають на обліку в ЄДАРП по м. Синельникове, </w:t>
            </w:r>
            <w:proofErr w:type="spellStart"/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вдовам</w:t>
            </w:r>
            <w:proofErr w:type="spellEnd"/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, одному з батьків загиблих учасників АТО/ООС</w:t>
            </w:r>
            <w:r w:rsidRPr="00431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загиблих (померлих) </w:t>
            </w:r>
            <w:r w:rsidRPr="00431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</w:t>
            </w:r>
            <w:r w:rsidRPr="00431E70">
              <w:rPr>
                <w:rStyle w:val="af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ахисників чи</w:t>
            </w:r>
            <w:r w:rsidRPr="00431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</w:t>
            </w:r>
            <w:r w:rsidRPr="00431E70">
              <w:rPr>
                <w:rStyle w:val="af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ахисниць України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Один раз на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30864">
            <w:pPr>
              <w:pStyle w:val="a4"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sz w:val="22"/>
                <w:szCs w:val="22"/>
              </w:rPr>
              <w:t>Управління праці та соціального захисту населення</w:t>
            </w:r>
          </w:p>
        </w:tc>
        <w:tc>
          <w:tcPr>
            <w:tcW w:w="916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87" w:rsidRPr="00431E70" w:rsidRDefault="008A3F87" w:rsidP="00827DCB">
            <w:pPr>
              <w:pStyle w:val="a4"/>
              <w:ind w:left="-99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sz w:val="22"/>
                <w:szCs w:val="22"/>
              </w:rPr>
              <w:t>Соціальна та матеріальна підтримка сімей загиблих учасників АТО/ООС</w:t>
            </w:r>
            <w:r w:rsidRPr="00431E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загиблих (померлих) З</w:t>
            </w:r>
            <w:r w:rsidRPr="00431E70">
              <w:rPr>
                <w:rStyle w:val="af"/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ахисників</w:t>
            </w:r>
            <w:r w:rsidRPr="00431E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чи З</w:t>
            </w:r>
            <w:r w:rsidRPr="00431E70">
              <w:rPr>
                <w:rStyle w:val="af"/>
                <w:rFonts w:ascii="Times New Roman" w:hAnsi="Times New Roman" w:cs="Times New Roman"/>
                <w:i w:val="0"/>
                <w:iCs w:val="0"/>
                <w:sz w:val="22"/>
                <w:szCs w:val="22"/>
                <w:shd w:val="clear" w:color="auto" w:fill="FFFFFF"/>
              </w:rPr>
              <w:t>ахисниць України</w:t>
            </w:r>
            <w:r w:rsidRPr="00431E7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31E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1E70">
              <w:rPr>
                <w:rFonts w:ascii="Times New Roman" w:hAnsi="Times New Roman" w:cs="Times New Roman"/>
                <w:sz w:val="22"/>
                <w:szCs w:val="22"/>
              </w:rPr>
              <w:t xml:space="preserve">учасників бойових дій в АТО/ООС, </w:t>
            </w:r>
            <w:r w:rsidRPr="00431E70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у </w:t>
            </w:r>
            <w:r w:rsidRPr="00431E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</w:t>
            </w:r>
            <w:r w:rsidRPr="00431E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України</w:t>
            </w:r>
          </w:p>
        </w:tc>
      </w:tr>
      <w:tr w:rsidR="008A3F87" w:rsidRPr="00431E70" w:rsidTr="00F90045">
        <w:trPr>
          <w:trHeight w:val="699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suppressAutoHyphens/>
              <w:snapToGrid w:val="0"/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3F87" w:rsidRPr="00431E70" w:rsidRDefault="008A3F87" w:rsidP="00827DCB">
            <w:pPr>
              <w:pStyle w:val="a4"/>
              <w:ind w:left="-84" w:right="-295"/>
              <w:rPr>
                <w:rFonts w:ascii="Times New Roman" w:hAnsi="Times New Roman" w:cs="Times New Roman"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sz w:val="22"/>
                <w:szCs w:val="22"/>
              </w:rPr>
              <w:t xml:space="preserve">надання одноразової матеріальної допомоги </w:t>
            </w:r>
            <w:proofErr w:type="spellStart"/>
            <w:r w:rsidRPr="00431E70">
              <w:rPr>
                <w:rFonts w:ascii="Times New Roman" w:hAnsi="Times New Roman" w:cs="Times New Roman"/>
                <w:sz w:val="22"/>
                <w:szCs w:val="22"/>
              </w:rPr>
              <w:t>вдовам</w:t>
            </w:r>
            <w:proofErr w:type="spellEnd"/>
            <w:r w:rsidRPr="00431E70">
              <w:rPr>
                <w:rFonts w:ascii="Times New Roman" w:hAnsi="Times New Roman" w:cs="Times New Roman"/>
                <w:sz w:val="22"/>
                <w:szCs w:val="22"/>
              </w:rPr>
              <w:t xml:space="preserve"> (вдівцям) або одному з батьків (у разі відсутності таких – повнолітній дитині) загиблого військовослужбовця, члена територіальної громади </w:t>
            </w:r>
            <w:proofErr w:type="spellStart"/>
            <w:r w:rsidRPr="00431E70">
              <w:rPr>
                <w:rFonts w:ascii="Times New Roman" w:hAnsi="Times New Roman" w:cs="Times New Roman"/>
                <w:sz w:val="22"/>
                <w:szCs w:val="22"/>
              </w:rPr>
              <w:t>м.Синельникове</w:t>
            </w:r>
            <w:proofErr w:type="spellEnd"/>
            <w:r w:rsidRPr="00431E70">
              <w:rPr>
                <w:rFonts w:ascii="Times New Roman" w:hAnsi="Times New Roman" w:cs="Times New Roman"/>
                <w:sz w:val="22"/>
                <w:szCs w:val="22"/>
              </w:rPr>
              <w:t>, який брав участь в о</w:t>
            </w:r>
            <w:r w:rsidRPr="00431E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перації об’єднаних сил, брав безпосередню участь у бойових діях або забезпечував проведення заходів з національної безпеки і оборони, відсічі і стримування збройної агресії, перебуваючи безпосередньо в районах та у період здійснення зазначених заходів, який загинув до 01.06.2022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3F87" w:rsidRPr="00431E70" w:rsidRDefault="008A3F87" w:rsidP="00827D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sz w:val="22"/>
                <w:szCs w:val="22"/>
              </w:rPr>
              <w:t>Один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3F87" w:rsidRPr="00431E70" w:rsidRDefault="008A3F87" w:rsidP="00830864">
            <w:pPr>
              <w:pStyle w:val="a4"/>
              <w:ind w:left="-96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sz w:val="22"/>
                <w:szCs w:val="22"/>
              </w:rPr>
              <w:t>Управління праці та соціального захисту населення</w:t>
            </w:r>
          </w:p>
        </w:tc>
        <w:tc>
          <w:tcPr>
            <w:tcW w:w="916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3F87" w:rsidRPr="00431E70" w:rsidRDefault="008A3F87" w:rsidP="00827DCB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F87" w:rsidRPr="00431E70" w:rsidRDefault="008A3F87" w:rsidP="00827DCB">
            <w:pPr>
              <w:pStyle w:val="a4"/>
              <w:ind w:left="-79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Соціальна та матеріальна підтримка сімей загиблих військовослужбовців, які приймали участь в о</w:t>
            </w:r>
            <w:r w:rsidRPr="00431E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перації об’єднаних сил,</w:t>
            </w:r>
            <w:r w:rsidRPr="00431E7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31E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брали безпосередню участь у бойових діях або забезпечували проведення заходів з національної безпеки і оборони, відсічі і стримування збройної агресії, перебуваючи безпосередньо в районах та у період здійснення зазначених заходів</w:t>
            </w:r>
          </w:p>
        </w:tc>
      </w:tr>
      <w:tr w:rsidR="008A3F87" w:rsidRPr="00431E70" w:rsidTr="002C11C0">
        <w:trPr>
          <w:trHeight w:val="174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suppressAutoHyphens/>
              <w:snapToGrid w:val="0"/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3F87" w:rsidRPr="00431E70" w:rsidRDefault="008A3F87" w:rsidP="00827DCB">
            <w:pPr>
              <w:rPr>
                <w:lang w:val="uk-UA"/>
              </w:rPr>
            </w:pPr>
            <w:r w:rsidRPr="00431E70">
              <w:rPr>
                <w:lang w:val="uk-UA"/>
              </w:rPr>
              <w:t>надання адресної матеріальної допомоги на лікування громадянам, зареєстрованим на території міста Синельникового, депутатами Синельниківської міської ради та міським головою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3F87" w:rsidRPr="00431E70" w:rsidRDefault="008A3F87" w:rsidP="00827DCB">
            <w:pPr>
              <w:ind w:right="-108"/>
              <w:jc w:val="center"/>
              <w:rPr>
                <w:lang w:val="uk-UA"/>
              </w:rPr>
            </w:pPr>
            <w:r w:rsidRPr="00431E70">
              <w:rPr>
                <w:sz w:val="22"/>
                <w:szCs w:val="22"/>
                <w:lang w:val="uk-UA"/>
              </w:rPr>
              <w:t>Один раз на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3F87" w:rsidRPr="00431E70" w:rsidRDefault="008A3F87" w:rsidP="00827DCB">
            <w:pPr>
              <w:shd w:val="clear" w:color="auto" w:fill="FFFFFF"/>
              <w:ind w:left="-143" w:right="-108"/>
              <w:jc w:val="center"/>
              <w:rPr>
                <w:color w:val="000000"/>
                <w:spacing w:val="-2"/>
                <w:lang w:val="uk-UA"/>
              </w:rPr>
            </w:pPr>
            <w:r w:rsidRPr="00431E70">
              <w:rPr>
                <w:color w:val="000000"/>
                <w:spacing w:val="-2"/>
                <w:sz w:val="22"/>
                <w:szCs w:val="22"/>
                <w:lang w:val="uk-UA"/>
              </w:rPr>
              <w:t>Управління праці та соціального захисту</w:t>
            </w:r>
            <w:r w:rsidRPr="00431E7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населення</w:t>
            </w:r>
          </w:p>
        </w:tc>
        <w:tc>
          <w:tcPr>
            <w:tcW w:w="916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3F87" w:rsidRPr="00431E70" w:rsidRDefault="008A3F87" w:rsidP="00827DCB">
            <w:pPr>
              <w:shd w:val="clear" w:color="auto" w:fill="FFFFFF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F87" w:rsidRPr="00431E70" w:rsidRDefault="008A3F87" w:rsidP="00827DCB">
            <w:pPr>
              <w:rPr>
                <w:lang w:val="uk-UA"/>
              </w:rPr>
            </w:pPr>
            <w:r w:rsidRPr="00431E70">
              <w:rPr>
                <w:sz w:val="22"/>
                <w:szCs w:val="22"/>
                <w:lang w:val="uk-UA"/>
              </w:rPr>
              <w:t xml:space="preserve">Допомога у вирішенні проблем мешканців міста,  </w:t>
            </w:r>
            <w:r w:rsidRPr="00431E70">
              <w:rPr>
                <w:color w:val="000000"/>
                <w:sz w:val="22"/>
                <w:szCs w:val="22"/>
                <w:lang w:val="uk-UA"/>
              </w:rPr>
              <w:t>які опинились в складних життєвих обставинах</w:t>
            </w:r>
          </w:p>
        </w:tc>
      </w:tr>
      <w:tr w:rsidR="008A3F87" w:rsidRPr="00431E70" w:rsidTr="002C11C0">
        <w:trPr>
          <w:cantSplit/>
          <w:trHeight w:val="66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ind w:left="-148" w:right="-1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8A3F87" w:rsidRPr="00431E70" w:rsidRDefault="008A3F87" w:rsidP="00827DCB">
            <w:pPr>
              <w:pStyle w:val="a4"/>
              <w:shd w:val="clear" w:color="auto" w:fill="FFFFFF"/>
              <w:ind w:left="-148" w:right="-1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Зміст заходів 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3F87" w:rsidRPr="00431E70" w:rsidRDefault="008A3F87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Строки</w:t>
            </w:r>
          </w:p>
          <w:p w:rsidR="008A3F87" w:rsidRPr="00431E70" w:rsidRDefault="008A3F87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1E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виконан</w:t>
            </w:r>
            <w:proofErr w:type="spellEnd"/>
            <w:r w:rsidRPr="00431E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-ня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Відповідальні за виконання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ind w:left="-6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</w:t>
            </w:r>
          </w:p>
          <w:p w:rsidR="008A3F87" w:rsidRPr="00431E70" w:rsidRDefault="008A3F87" w:rsidP="00827DCB">
            <w:pPr>
              <w:pStyle w:val="a4"/>
              <w:shd w:val="clear" w:color="auto" w:fill="FFFFFF"/>
              <w:ind w:left="-108" w:right="-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фінансу-вання</w:t>
            </w:r>
            <w:proofErr w:type="spellEnd"/>
          </w:p>
        </w:tc>
        <w:tc>
          <w:tcPr>
            <w:tcW w:w="7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Орієнтовні обсяги фінансування за роками</w:t>
            </w: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3F87" w:rsidRPr="00431E70" w:rsidRDefault="008A3F87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Очікуваний результат</w:t>
            </w:r>
          </w:p>
        </w:tc>
      </w:tr>
      <w:tr w:rsidR="008A3F87" w:rsidRPr="00431E70" w:rsidTr="002C11C0">
        <w:trPr>
          <w:cantSplit/>
          <w:trHeight w:val="330"/>
        </w:trPr>
        <w:tc>
          <w:tcPr>
            <w:tcW w:w="533" w:type="dxa"/>
            <w:vMerge/>
            <w:tcBorders>
              <w:left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snapToGrid w:val="0"/>
              <w:rPr>
                <w:lang w:val="uk-UA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snapToGrid w:val="0"/>
              <w:rPr>
                <w:lang w:val="uk-UA"/>
              </w:rPr>
            </w:pPr>
          </w:p>
        </w:tc>
        <w:tc>
          <w:tcPr>
            <w:tcW w:w="1119" w:type="dxa"/>
            <w:vMerge/>
            <w:tcBorders>
              <w:left w:val="single" w:sz="4" w:space="0" w:color="000000"/>
            </w:tcBorders>
          </w:tcPr>
          <w:p w:rsidR="008A3F87" w:rsidRPr="00431E70" w:rsidRDefault="008A3F87" w:rsidP="00827DC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snapToGrid w:val="0"/>
              <w:rPr>
                <w:lang w:val="uk-UA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ind w:left="-108" w:right="-1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6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тому числі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snapToGrid w:val="0"/>
              <w:rPr>
                <w:lang w:val="uk-UA"/>
              </w:rPr>
            </w:pPr>
          </w:p>
        </w:tc>
      </w:tr>
      <w:tr w:rsidR="008A3F87" w:rsidRPr="00431E70" w:rsidTr="002C11C0">
        <w:trPr>
          <w:cantSplit/>
          <w:trHeight w:val="372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snapToGrid w:val="0"/>
              <w:rPr>
                <w:lang w:val="uk-UA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snapToGrid w:val="0"/>
              <w:rPr>
                <w:lang w:val="uk-UA"/>
              </w:rPr>
            </w:pPr>
          </w:p>
        </w:tc>
        <w:tc>
          <w:tcPr>
            <w:tcW w:w="11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snapToGrid w:val="0"/>
              <w:rPr>
                <w:lang w:val="uk-UA"/>
              </w:rPr>
            </w:pP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ind w:left="-108" w:right="-1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р.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р.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р.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р.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р.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р.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р.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pStyle w:val="a4"/>
            </w:pPr>
          </w:p>
        </w:tc>
      </w:tr>
      <w:tr w:rsidR="008A3F87" w:rsidRPr="00431E70" w:rsidTr="002C11C0">
        <w:trPr>
          <w:trHeight w:val="17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ind w:left="-148"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A3F87" w:rsidRPr="00431E70" w:rsidTr="002C11C0">
        <w:trPr>
          <w:trHeight w:val="68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suppressAutoHyphens/>
              <w:snapToGrid w:val="0"/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A3F87" w:rsidRPr="00431E70" w:rsidRDefault="008A3F87" w:rsidP="00827D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 xml:space="preserve">Відшкодування компенсаційних виплат за пільговий </w:t>
            </w:r>
          </w:p>
          <w:p w:rsidR="008A3F87" w:rsidRPr="00431E70" w:rsidRDefault="008A3F87" w:rsidP="00827D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 xml:space="preserve">проїзд окремих категорій громадян </w:t>
            </w:r>
          </w:p>
          <w:p w:rsidR="008A3F87" w:rsidRPr="00431E70" w:rsidRDefault="008A3F87" w:rsidP="00827D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 xml:space="preserve">м. Синельникового: 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A3F87" w:rsidRPr="00431E70" w:rsidRDefault="008A3F87" w:rsidP="00827DCB">
            <w:pPr>
              <w:pStyle w:val="a4"/>
              <w:ind w:left="-108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A3F87" w:rsidRPr="00431E70" w:rsidRDefault="008A3F87" w:rsidP="00827D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3F87" w:rsidRPr="00431E70" w:rsidRDefault="008A3F87" w:rsidP="00827DCB">
            <w:pPr>
              <w:rPr>
                <w:sz w:val="20"/>
                <w:szCs w:val="20"/>
                <w:lang w:val="uk-UA"/>
              </w:rPr>
            </w:pPr>
            <w:r w:rsidRPr="00431E70">
              <w:rPr>
                <w:sz w:val="20"/>
                <w:szCs w:val="20"/>
                <w:lang w:val="uk-UA"/>
              </w:rPr>
              <w:t xml:space="preserve">Загальний обсяг, </w:t>
            </w:r>
          </w:p>
          <w:p w:rsidR="008A3F87" w:rsidRPr="00431E70" w:rsidRDefault="008A3F87" w:rsidP="00827DCB">
            <w:pPr>
              <w:rPr>
                <w:lang w:val="uk-UA"/>
              </w:rPr>
            </w:pPr>
            <w:r w:rsidRPr="00431E70">
              <w:rPr>
                <w:sz w:val="20"/>
                <w:szCs w:val="20"/>
                <w:lang w:val="uk-UA"/>
              </w:rPr>
              <w:t xml:space="preserve">у </w:t>
            </w:r>
            <w:proofErr w:type="spellStart"/>
            <w:r w:rsidRPr="00431E70">
              <w:rPr>
                <w:sz w:val="20"/>
                <w:szCs w:val="20"/>
                <w:lang w:val="uk-UA"/>
              </w:rPr>
              <w:t>т.ч</w:t>
            </w:r>
            <w:proofErr w:type="spellEnd"/>
            <w:r w:rsidRPr="00431E70">
              <w:rPr>
                <w:sz w:val="20"/>
                <w:szCs w:val="20"/>
                <w:lang w:val="uk-UA"/>
              </w:rPr>
              <w:t>.: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3F87" w:rsidRPr="00431E70" w:rsidRDefault="008A3F87" w:rsidP="00536AF9">
            <w:pPr>
              <w:shd w:val="clear" w:color="auto" w:fill="FFFFFF"/>
              <w:ind w:right="-154"/>
              <w:jc w:val="center"/>
              <w:rPr>
                <w:b/>
                <w:bCs/>
                <w:lang w:val="uk-UA"/>
              </w:rPr>
            </w:pPr>
            <w:r w:rsidRPr="00431E70">
              <w:rPr>
                <w:b/>
                <w:bCs/>
                <w:lang w:val="uk-UA"/>
              </w:rPr>
              <w:t>2</w:t>
            </w:r>
            <w:r w:rsidR="00536AF9" w:rsidRPr="00431E70">
              <w:rPr>
                <w:b/>
                <w:bCs/>
                <w:lang w:val="uk-UA"/>
              </w:rPr>
              <w:t>8808</w:t>
            </w:r>
            <w:r w:rsidRPr="00431E70">
              <w:rPr>
                <w:b/>
                <w:bCs/>
                <w:lang w:val="uk-UA"/>
              </w:rPr>
              <w:t>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F87" w:rsidRPr="00431E70" w:rsidRDefault="008A3F87" w:rsidP="008A3F87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2494,0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A3F87" w:rsidRPr="00431E70" w:rsidRDefault="008A3F87" w:rsidP="008A3F87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2494,0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A3F87" w:rsidRPr="00431E70" w:rsidRDefault="008A3F87" w:rsidP="008A3F87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3281,0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A3F87" w:rsidRPr="00431E70" w:rsidRDefault="008A3F87" w:rsidP="008A3F87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431E70">
              <w:rPr>
                <w:bCs/>
                <w:lang w:val="uk-UA"/>
              </w:rPr>
              <w:t>3781,0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3F87" w:rsidRPr="00431E70" w:rsidRDefault="00536AF9" w:rsidP="00536AF9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431E70">
              <w:rPr>
                <w:b/>
                <w:bCs/>
                <w:lang w:val="uk-UA"/>
              </w:rPr>
              <w:t>5</w:t>
            </w:r>
            <w:r w:rsidR="008A3F87" w:rsidRPr="00431E70">
              <w:rPr>
                <w:b/>
                <w:bCs/>
                <w:lang w:val="uk-UA"/>
              </w:rPr>
              <w:t>58</w:t>
            </w:r>
            <w:r w:rsidRPr="00431E70">
              <w:rPr>
                <w:b/>
                <w:bCs/>
                <w:lang w:val="uk-UA"/>
              </w:rPr>
              <w:t>6</w:t>
            </w:r>
            <w:r w:rsidR="008A3F87" w:rsidRPr="00431E70">
              <w:rPr>
                <w:b/>
                <w:bCs/>
                <w:lang w:val="uk-UA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3F87" w:rsidRPr="00431E70" w:rsidRDefault="00536AF9" w:rsidP="00536AF9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431E70">
              <w:rPr>
                <w:b/>
                <w:bCs/>
                <w:lang w:val="uk-UA"/>
              </w:rPr>
              <w:t>5</w:t>
            </w:r>
            <w:r w:rsidR="008A3F87" w:rsidRPr="00431E70">
              <w:rPr>
                <w:b/>
                <w:bCs/>
                <w:lang w:val="uk-UA"/>
              </w:rPr>
              <w:t>58</w:t>
            </w:r>
            <w:r w:rsidRPr="00431E70">
              <w:rPr>
                <w:b/>
                <w:bCs/>
                <w:lang w:val="uk-UA"/>
              </w:rPr>
              <w:t>6</w:t>
            </w:r>
            <w:r w:rsidR="008A3F87" w:rsidRPr="00431E70">
              <w:rPr>
                <w:b/>
                <w:bCs/>
                <w:lang w:val="uk-UA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F87" w:rsidRPr="00431E70" w:rsidRDefault="00536AF9" w:rsidP="00536AF9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431E70">
              <w:rPr>
                <w:b/>
                <w:bCs/>
                <w:lang w:val="uk-UA"/>
              </w:rPr>
              <w:t>5</w:t>
            </w:r>
            <w:r w:rsidR="008A3F87" w:rsidRPr="00431E70">
              <w:rPr>
                <w:b/>
                <w:bCs/>
                <w:lang w:val="uk-UA"/>
              </w:rPr>
              <w:t>58</w:t>
            </w:r>
            <w:r w:rsidRPr="00431E70">
              <w:rPr>
                <w:b/>
                <w:bCs/>
                <w:lang w:val="uk-UA"/>
              </w:rPr>
              <w:t>6</w:t>
            </w:r>
            <w:r w:rsidR="008A3F87" w:rsidRPr="00431E70">
              <w:rPr>
                <w:b/>
                <w:bCs/>
                <w:lang w:val="uk-UA"/>
              </w:rPr>
              <w:t>,0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sz w:val="22"/>
                <w:szCs w:val="22"/>
              </w:rPr>
              <w:t>Підвищення рівня соціального захисту окремих категорій</w:t>
            </w:r>
          </w:p>
          <w:p w:rsidR="008A3F87" w:rsidRPr="00431E70" w:rsidRDefault="008A3F87" w:rsidP="00827D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sz w:val="22"/>
                <w:szCs w:val="22"/>
              </w:rPr>
              <w:t>населення через виплату компенсації за пільговий проїзд</w:t>
            </w:r>
          </w:p>
          <w:p w:rsidR="008A3F87" w:rsidRPr="00431E70" w:rsidRDefault="008A3F87" w:rsidP="00827D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F87" w:rsidRPr="00431E70" w:rsidTr="002C11C0">
        <w:trPr>
          <w:trHeight w:val="659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suppressAutoHyphens/>
              <w:snapToGrid w:val="0"/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ind w:left="-108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rPr>
                <w:lang w:val="uk-UA"/>
              </w:rPr>
            </w:pPr>
            <w:r w:rsidRPr="00431E70">
              <w:rPr>
                <w:sz w:val="20"/>
                <w:szCs w:val="20"/>
                <w:lang w:val="uk-UA"/>
              </w:rPr>
              <w:t>Бюджет</w:t>
            </w:r>
            <w:r w:rsidRPr="00431E70">
              <w:rPr>
                <w:shd w:val="clear" w:color="auto" w:fill="FFFFFF"/>
                <w:lang w:val="uk-UA"/>
              </w:rPr>
              <w:t xml:space="preserve"> </w:t>
            </w:r>
            <w:r w:rsidRPr="00431E70">
              <w:rPr>
                <w:sz w:val="20"/>
                <w:szCs w:val="20"/>
                <w:shd w:val="clear" w:color="auto" w:fill="FFFFFF"/>
                <w:lang w:val="uk-UA"/>
              </w:rPr>
              <w:t>Синельниківської міської територіальної громади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3F87" w:rsidRPr="00431E70" w:rsidRDefault="008A3F87" w:rsidP="00536AF9">
            <w:pPr>
              <w:shd w:val="clear" w:color="auto" w:fill="FFFFFF"/>
              <w:ind w:right="-154"/>
              <w:jc w:val="center"/>
              <w:rPr>
                <w:b/>
                <w:bCs/>
                <w:lang w:val="uk-UA"/>
              </w:rPr>
            </w:pPr>
            <w:r w:rsidRPr="00431E70">
              <w:rPr>
                <w:b/>
                <w:bCs/>
                <w:lang w:val="uk-UA"/>
              </w:rPr>
              <w:t>2</w:t>
            </w:r>
            <w:r w:rsidR="00536AF9" w:rsidRPr="00431E70">
              <w:rPr>
                <w:b/>
                <w:bCs/>
                <w:lang w:val="uk-UA"/>
              </w:rPr>
              <w:t>8808</w:t>
            </w:r>
            <w:r w:rsidRPr="00431E70">
              <w:rPr>
                <w:b/>
                <w:bCs/>
                <w:lang w:val="uk-UA"/>
              </w:rPr>
              <w:t>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A3F87" w:rsidRPr="00431E70" w:rsidRDefault="008A3F87" w:rsidP="008A3F87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2494,0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A3F87" w:rsidRPr="00431E70" w:rsidRDefault="008A3F87" w:rsidP="008A3F87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2494,0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A3F87" w:rsidRPr="00431E70" w:rsidRDefault="008A3F87" w:rsidP="008A3F87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3281,0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A3F87" w:rsidRPr="00431E70" w:rsidRDefault="008A3F87" w:rsidP="008A3F87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431E70">
              <w:rPr>
                <w:bCs/>
                <w:lang w:val="uk-UA"/>
              </w:rPr>
              <w:t>3781,0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3F87" w:rsidRPr="00431E70" w:rsidRDefault="00536AF9" w:rsidP="00536AF9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431E70">
              <w:rPr>
                <w:b/>
                <w:bCs/>
                <w:lang w:val="uk-UA"/>
              </w:rPr>
              <w:t>5</w:t>
            </w:r>
            <w:r w:rsidR="008A3F87" w:rsidRPr="00431E70">
              <w:rPr>
                <w:b/>
                <w:bCs/>
                <w:lang w:val="uk-UA"/>
              </w:rPr>
              <w:t>58</w:t>
            </w:r>
            <w:r w:rsidRPr="00431E70">
              <w:rPr>
                <w:b/>
                <w:bCs/>
                <w:lang w:val="uk-UA"/>
              </w:rPr>
              <w:t>6</w:t>
            </w:r>
            <w:r w:rsidR="008A3F87" w:rsidRPr="00431E70">
              <w:rPr>
                <w:b/>
                <w:bCs/>
                <w:lang w:val="uk-UA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3F87" w:rsidRPr="00431E70" w:rsidRDefault="00536AF9" w:rsidP="00536AF9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431E70">
              <w:rPr>
                <w:b/>
                <w:bCs/>
                <w:lang w:val="uk-UA"/>
              </w:rPr>
              <w:t>5</w:t>
            </w:r>
            <w:r w:rsidR="008A3F87" w:rsidRPr="00431E70">
              <w:rPr>
                <w:b/>
                <w:bCs/>
                <w:lang w:val="uk-UA"/>
              </w:rPr>
              <w:t>58</w:t>
            </w:r>
            <w:r w:rsidRPr="00431E70">
              <w:rPr>
                <w:b/>
                <w:bCs/>
                <w:lang w:val="uk-UA"/>
              </w:rPr>
              <w:t>6</w:t>
            </w:r>
            <w:r w:rsidR="008A3F87" w:rsidRPr="00431E70">
              <w:rPr>
                <w:b/>
                <w:bCs/>
                <w:lang w:val="uk-UA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A3F87" w:rsidRPr="00431E70" w:rsidRDefault="00536AF9" w:rsidP="00536AF9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431E70">
              <w:rPr>
                <w:b/>
                <w:bCs/>
                <w:lang w:val="uk-UA"/>
              </w:rPr>
              <w:t>5</w:t>
            </w:r>
            <w:r w:rsidR="008A3F87" w:rsidRPr="00431E70">
              <w:rPr>
                <w:b/>
                <w:bCs/>
                <w:lang w:val="uk-UA"/>
              </w:rPr>
              <w:t>58</w:t>
            </w:r>
            <w:r w:rsidRPr="00431E70">
              <w:rPr>
                <w:b/>
                <w:bCs/>
                <w:lang w:val="uk-UA"/>
              </w:rPr>
              <w:t>6</w:t>
            </w:r>
            <w:r w:rsidR="008A3F87" w:rsidRPr="00431E70">
              <w:rPr>
                <w:b/>
                <w:bCs/>
                <w:lang w:val="uk-UA"/>
              </w:rPr>
              <w:t>,0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3F87" w:rsidRPr="00431E70" w:rsidRDefault="008A3F87" w:rsidP="00827DCB">
            <w:pPr>
              <w:rPr>
                <w:lang w:val="uk-UA"/>
              </w:rPr>
            </w:pPr>
          </w:p>
        </w:tc>
      </w:tr>
      <w:tr w:rsidR="008A3F87" w:rsidRPr="00431E70" w:rsidTr="002C11C0">
        <w:trPr>
          <w:trHeight w:val="2413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suppressAutoHyphens/>
              <w:snapToGrid w:val="0"/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 xml:space="preserve">відшкодування компенсаційних виплат за пільговий </w:t>
            </w:r>
          </w:p>
          <w:p w:rsidR="008A3F87" w:rsidRPr="00431E70" w:rsidRDefault="008A3F87" w:rsidP="00827D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 xml:space="preserve">проїзд окремих категорій громадян </w:t>
            </w:r>
          </w:p>
          <w:p w:rsidR="008A3F87" w:rsidRPr="00431E70" w:rsidRDefault="008A3F87" w:rsidP="00827D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м. Синельникового в міському автомобільному транспорті загального користування у звичайному режимі руху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pStyle w:val="a4"/>
              <w:ind w:left="-108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sz w:val="22"/>
                <w:szCs w:val="22"/>
              </w:rPr>
              <w:t xml:space="preserve">Щомісяця на протязі </w:t>
            </w:r>
          </w:p>
          <w:p w:rsidR="008A3F87" w:rsidRPr="00431E70" w:rsidRDefault="008A3F87" w:rsidP="00827DCB">
            <w:pPr>
              <w:pStyle w:val="a4"/>
              <w:ind w:left="-108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sz w:val="22"/>
                <w:szCs w:val="22"/>
              </w:rPr>
              <w:t>року</w:t>
            </w:r>
          </w:p>
          <w:p w:rsidR="008A3F87" w:rsidRPr="00431E70" w:rsidRDefault="008A3F87" w:rsidP="00827DCB">
            <w:pPr>
              <w:pStyle w:val="a4"/>
              <w:ind w:left="-108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A3F87" w:rsidRPr="00431E70" w:rsidRDefault="008A3F87" w:rsidP="00827DCB">
            <w:pPr>
              <w:pStyle w:val="a4"/>
              <w:ind w:left="-14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Управління праці та соціального захисту населення міської ради, перевізник, що здійснює автотранспортне перевезення населення на міських автомобільних маршрутах загального користування у звичайному режимі руху (АТП 11215),</w:t>
            </w:r>
          </w:p>
          <w:p w:rsidR="008A3F87" w:rsidRPr="00431E70" w:rsidRDefault="008A3F87" w:rsidP="00830864">
            <w:pPr>
              <w:pStyle w:val="a4"/>
              <w:ind w:left="-14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перевізник, що здійснює залізничне перевезення населення на приміських залізничних маршрутах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rPr>
                <w:sz w:val="20"/>
                <w:szCs w:val="20"/>
                <w:lang w:val="uk-UA"/>
              </w:rPr>
            </w:pPr>
            <w:r w:rsidRPr="00431E70">
              <w:rPr>
                <w:sz w:val="20"/>
                <w:szCs w:val="20"/>
                <w:lang w:val="uk-UA"/>
              </w:rPr>
              <w:t>Бюджет</w:t>
            </w:r>
            <w:r w:rsidRPr="00431E70">
              <w:rPr>
                <w:shd w:val="clear" w:color="auto" w:fill="FFFFFF"/>
                <w:lang w:val="uk-UA"/>
              </w:rPr>
              <w:t xml:space="preserve"> </w:t>
            </w:r>
            <w:r w:rsidRPr="00431E70">
              <w:rPr>
                <w:sz w:val="20"/>
                <w:szCs w:val="20"/>
                <w:shd w:val="clear" w:color="auto" w:fill="FFFFFF"/>
                <w:lang w:val="uk-UA"/>
              </w:rPr>
              <w:t>Синельниківської міської територіальної громади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F87" w:rsidRPr="00431E70" w:rsidRDefault="008A3F87" w:rsidP="00536AF9">
            <w:pPr>
              <w:shd w:val="clear" w:color="auto" w:fill="FFFFFF"/>
              <w:ind w:right="-154"/>
              <w:jc w:val="center"/>
              <w:rPr>
                <w:b/>
                <w:bCs/>
                <w:lang w:val="uk-UA"/>
              </w:rPr>
            </w:pPr>
            <w:r w:rsidRPr="00431E70">
              <w:rPr>
                <w:b/>
                <w:bCs/>
                <w:lang w:val="uk-UA"/>
              </w:rPr>
              <w:t>2</w:t>
            </w:r>
            <w:r w:rsidR="00536AF9" w:rsidRPr="00431E70">
              <w:rPr>
                <w:b/>
                <w:bCs/>
                <w:lang w:val="uk-UA"/>
              </w:rPr>
              <w:t>4741</w:t>
            </w:r>
            <w:r w:rsidRPr="00431E70">
              <w:rPr>
                <w:b/>
                <w:bCs/>
                <w:lang w:val="uk-UA"/>
              </w:rPr>
              <w:t>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A3F87" w:rsidRPr="00431E70" w:rsidRDefault="008A3F87" w:rsidP="008A3F87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1913,0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A3F87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1913,0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A3F87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  <w:r w:rsidRPr="00431E70">
              <w:rPr>
                <w:sz w:val="26"/>
                <w:szCs w:val="26"/>
                <w:lang w:val="uk-UA"/>
              </w:rPr>
              <w:t>2700,0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A3F87">
            <w:pPr>
              <w:shd w:val="clear" w:color="auto" w:fill="FFFFFF"/>
              <w:jc w:val="center"/>
              <w:rPr>
                <w:bCs/>
                <w:sz w:val="26"/>
                <w:szCs w:val="26"/>
                <w:lang w:val="uk-UA"/>
              </w:rPr>
            </w:pPr>
            <w:r w:rsidRPr="00431E70">
              <w:rPr>
                <w:bCs/>
                <w:sz w:val="26"/>
                <w:szCs w:val="26"/>
                <w:lang w:val="uk-UA"/>
              </w:rPr>
              <w:t>3200,0</w:t>
            </w:r>
          </w:p>
          <w:p w:rsidR="008A3F87" w:rsidRPr="00431E70" w:rsidRDefault="008A3F87" w:rsidP="008A3F87">
            <w:pPr>
              <w:shd w:val="clear" w:color="auto" w:fill="FFFFFF"/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8A3F87" w:rsidRPr="00431E70" w:rsidRDefault="008A3F87" w:rsidP="008A3F87">
            <w:pPr>
              <w:shd w:val="clear" w:color="auto" w:fill="FFFFFF"/>
              <w:ind w:left="-32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F87" w:rsidRPr="00431E70" w:rsidRDefault="006B3955" w:rsidP="00827DCB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31E70">
              <w:rPr>
                <w:b/>
                <w:bCs/>
                <w:sz w:val="26"/>
                <w:szCs w:val="26"/>
                <w:lang w:val="uk-UA"/>
              </w:rPr>
              <w:t>5005</w:t>
            </w:r>
            <w:r w:rsidR="008A3F87" w:rsidRPr="00431E70">
              <w:rPr>
                <w:b/>
                <w:bCs/>
                <w:sz w:val="26"/>
                <w:szCs w:val="26"/>
                <w:lang w:val="uk-UA"/>
              </w:rPr>
              <w:t>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F87" w:rsidRPr="00431E70" w:rsidRDefault="006B3955" w:rsidP="006B3955">
            <w:pPr>
              <w:shd w:val="clear" w:color="auto" w:fill="FFFFFF"/>
              <w:ind w:right="-119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31E70">
              <w:rPr>
                <w:b/>
                <w:bCs/>
                <w:sz w:val="26"/>
                <w:szCs w:val="26"/>
                <w:lang w:val="uk-UA"/>
              </w:rPr>
              <w:t>5</w:t>
            </w:r>
            <w:r w:rsidR="008A3F87" w:rsidRPr="00431E70">
              <w:rPr>
                <w:b/>
                <w:bCs/>
                <w:sz w:val="26"/>
                <w:szCs w:val="26"/>
                <w:lang w:val="uk-UA"/>
              </w:rPr>
              <w:t>00</w:t>
            </w:r>
            <w:r w:rsidRPr="00431E70">
              <w:rPr>
                <w:b/>
                <w:bCs/>
                <w:sz w:val="26"/>
                <w:szCs w:val="26"/>
                <w:lang w:val="uk-UA"/>
              </w:rPr>
              <w:t>5</w:t>
            </w:r>
            <w:r w:rsidR="008A3F87" w:rsidRPr="00431E70">
              <w:rPr>
                <w:b/>
                <w:bCs/>
                <w:sz w:val="26"/>
                <w:szCs w:val="26"/>
                <w:lang w:val="uk-UA"/>
              </w:rPr>
              <w:t>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A3F87" w:rsidRPr="00431E70" w:rsidRDefault="006B3955" w:rsidP="006B3955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31E70">
              <w:rPr>
                <w:b/>
                <w:bCs/>
                <w:sz w:val="26"/>
                <w:szCs w:val="26"/>
                <w:lang w:val="uk-UA"/>
              </w:rPr>
              <w:t>5</w:t>
            </w:r>
            <w:r w:rsidR="008A3F87" w:rsidRPr="00431E70">
              <w:rPr>
                <w:b/>
                <w:bCs/>
                <w:sz w:val="26"/>
                <w:szCs w:val="26"/>
                <w:lang w:val="uk-UA"/>
              </w:rPr>
              <w:t>00</w:t>
            </w:r>
            <w:r w:rsidRPr="00431E70">
              <w:rPr>
                <w:b/>
                <w:bCs/>
                <w:sz w:val="26"/>
                <w:szCs w:val="26"/>
                <w:lang w:val="uk-UA"/>
              </w:rPr>
              <w:t>5</w:t>
            </w:r>
            <w:r w:rsidR="008A3F87" w:rsidRPr="00431E70">
              <w:rPr>
                <w:b/>
                <w:bCs/>
                <w:sz w:val="26"/>
                <w:szCs w:val="26"/>
                <w:lang w:val="uk-UA"/>
              </w:rPr>
              <w:t>,0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rPr>
                <w:lang w:val="uk-UA"/>
              </w:rPr>
            </w:pPr>
          </w:p>
        </w:tc>
      </w:tr>
      <w:tr w:rsidR="008A3F87" w:rsidRPr="00431E70" w:rsidTr="002C11C0">
        <w:trPr>
          <w:trHeight w:val="889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suppressAutoHyphens/>
              <w:snapToGrid w:val="0"/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 xml:space="preserve">відшкодування компенсаційних виплат за пільговий </w:t>
            </w:r>
          </w:p>
          <w:p w:rsidR="008A3F87" w:rsidRPr="00431E70" w:rsidRDefault="008A3F87" w:rsidP="00827D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 xml:space="preserve">проїзд окремих категорій громадян </w:t>
            </w:r>
          </w:p>
          <w:p w:rsidR="008A3F87" w:rsidRPr="00431E70" w:rsidRDefault="008A3F87" w:rsidP="00827D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м. Синельникового в приміському залізничному транспорті</w:t>
            </w:r>
          </w:p>
        </w:tc>
        <w:tc>
          <w:tcPr>
            <w:tcW w:w="11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ind w:left="-108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rPr>
                <w:sz w:val="20"/>
                <w:szCs w:val="20"/>
                <w:lang w:val="uk-UA"/>
              </w:rPr>
            </w:pPr>
            <w:r w:rsidRPr="00431E70">
              <w:rPr>
                <w:sz w:val="20"/>
                <w:szCs w:val="20"/>
                <w:lang w:val="uk-UA"/>
              </w:rPr>
              <w:t>Бюджет</w:t>
            </w:r>
            <w:r w:rsidRPr="00431E70">
              <w:rPr>
                <w:shd w:val="clear" w:color="auto" w:fill="FFFFFF"/>
                <w:lang w:val="uk-UA"/>
              </w:rPr>
              <w:t xml:space="preserve"> </w:t>
            </w:r>
            <w:r w:rsidRPr="00431E70">
              <w:rPr>
                <w:sz w:val="20"/>
                <w:szCs w:val="20"/>
                <w:shd w:val="clear" w:color="auto" w:fill="FFFFFF"/>
                <w:lang w:val="uk-UA"/>
              </w:rPr>
              <w:t>Синельниківської міської територіальної громади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F87" w:rsidRPr="00431E70" w:rsidRDefault="008A3F87" w:rsidP="00827DCB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4067,0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A3F87" w:rsidRPr="00431E70" w:rsidRDefault="008A3F87" w:rsidP="00827DCB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581,0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581,0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581,0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581,0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F87" w:rsidRPr="00431E70" w:rsidRDefault="008A3F87" w:rsidP="00827DCB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581,0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F87" w:rsidRPr="00431E70" w:rsidRDefault="008A3F87" w:rsidP="00827DCB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581,0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A3F87" w:rsidRPr="00431E70" w:rsidRDefault="008A3F87" w:rsidP="00827DCB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581,0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87" w:rsidRPr="00431E70" w:rsidRDefault="008A3F87" w:rsidP="00827DCB">
            <w:pPr>
              <w:rPr>
                <w:lang w:val="uk-UA"/>
              </w:rPr>
            </w:pPr>
          </w:p>
        </w:tc>
      </w:tr>
      <w:tr w:rsidR="008A3F87" w:rsidRPr="00431E70" w:rsidTr="002C11C0">
        <w:trPr>
          <w:cantSplit/>
          <w:trHeight w:val="66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ind w:left="-148" w:right="-1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8A3F87" w:rsidRPr="00431E70" w:rsidRDefault="008A3F87" w:rsidP="00827DCB">
            <w:pPr>
              <w:pStyle w:val="a4"/>
              <w:shd w:val="clear" w:color="auto" w:fill="FFFFFF"/>
              <w:ind w:left="-148" w:right="-1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Зміст заходів 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3F87" w:rsidRPr="00431E70" w:rsidRDefault="008A3F87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Строки</w:t>
            </w:r>
          </w:p>
          <w:p w:rsidR="008A3F87" w:rsidRPr="00431E70" w:rsidRDefault="008A3F87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1E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виконан</w:t>
            </w:r>
            <w:proofErr w:type="spellEnd"/>
            <w:r w:rsidRPr="00431E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-ня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Відповідальні за виконання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ind w:left="-6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</w:t>
            </w:r>
          </w:p>
          <w:p w:rsidR="008A3F87" w:rsidRPr="00431E70" w:rsidRDefault="008A3F87" w:rsidP="00827DCB">
            <w:pPr>
              <w:pStyle w:val="a4"/>
              <w:shd w:val="clear" w:color="auto" w:fill="FFFFFF"/>
              <w:ind w:left="-108" w:right="-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фінансу-вання</w:t>
            </w:r>
            <w:proofErr w:type="spellEnd"/>
          </w:p>
        </w:tc>
        <w:tc>
          <w:tcPr>
            <w:tcW w:w="7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Орієнтовні обсяги фінансування за роками</w:t>
            </w: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3F87" w:rsidRPr="00431E70" w:rsidRDefault="008A3F87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Очікуваний результат</w:t>
            </w:r>
          </w:p>
        </w:tc>
      </w:tr>
      <w:tr w:rsidR="008A3F87" w:rsidRPr="00431E70" w:rsidTr="002C11C0">
        <w:trPr>
          <w:cantSplit/>
          <w:trHeight w:val="330"/>
        </w:trPr>
        <w:tc>
          <w:tcPr>
            <w:tcW w:w="533" w:type="dxa"/>
            <w:vMerge/>
            <w:tcBorders>
              <w:left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snapToGrid w:val="0"/>
              <w:rPr>
                <w:lang w:val="uk-UA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snapToGrid w:val="0"/>
              <w:rPr>
                <w:lang w:val="uk-UA"/>
              </w:rPr>
            </w:pPr>
          </w:p>
        </w:tc>
        <w:tc>
          <w:tcPr>
            <w:tcW w:w="1119" w:type="dxa"/>
            <w:vMerge/>
            <w:tcBorders>
              <w:left w:val="single" w:sz="4" w:space="0" w:color="000000"/>
            </w:tcBorders>
          </w:tcPr>
          <w:p w:rsidR="008A3F87" w:rsidRPr="00431E70" w:rsidRDefault="008A3F87" w:rsidP="00827DC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snapToGrid w:val="0"/>
              <w:rPr>
                <w:lang w:val="uk-UA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ind w:left="-108" w:right="-1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6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тому числі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snapToGrid w:val="0"/>
              <w:rPr>
                <w:lang w:val="uk-UA"/>
              </w:rPr>
            </w:pPr>
          </w:p>
        </w:tc>
      </w:tr>
      <w:tr w:rsidR="008A3F87" w:rsidRPr="00431E70" w:rsidTr="002C11C0">
        <w:trPr>
          <w:cantSplit/>
          <w:trHeight w:val="372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snapToGrid w:val="0"/>
              <w:rPr>
                <w:lang w:val="uk-UA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snapToGrid w:val="0"/>
              <w:rPr>
                <w:lang w:val="uk-UA"/>
              </w:rPr>
            </w:pPr>
          </w:p>
        </w:tc>
        <w:tc>
          <w:tcPr>
            <w:tcW w:w="11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snapToGrid w:val="0"/>
              <w:rPr>
                <w:lang w:val="uk-UA"/>
              </w:rPr>
            </w:pP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ind w:left="-108" w:right="-1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р.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р.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р.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р.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р.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р.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р.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pStyle w:val="a4"/>
            </w:pPr>
          </w:p>
        </w:tc>
      </w:tr>
      <w:tr w:rsidR="008A3F87" w:rsidRPr="00431E70" w:rsidTr="002C11C0">
        <w:trPr>
          <w:trHeight w:val="17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ind w:left="-148"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3F87" w:rsidRPr="00431E70" w:rsidRDefault="008A3F87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A3F87" w:rsidRPr="00431E70" w:rsidTr="002C11C0">
        <w:trPr>
          <w:trHeight w:val="889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suppressAutoHyphens/>
              <w:snapToGrid w:val="0"/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Послуги зв’язку пільговим категоріям громадян, в тому числі погашення заборгованості за рішенням суду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ind w:left="-108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sz w:val="22"/>
                <w:szCs w:val="22"/>
              </w:rPr>
              <w:t>Щомісяця на протязі року</w:t>
            </w:r>
          </w:p>
          <w:p w:rsidR="008A3F87" w:rsidRPr="00431E70" w:rsidRDefault="008A3F87" w:rsidP="00827DCB">
            <w:pPr>
              <w:pStyle w:val="a4"/>
              <w:ind w:left="-108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ind w:left="-14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Управління праці та соціального захисту населення міської ради,</w:t>
            </w:r>
          </w:p>
          <w:p w:rsidR="008A3F87" w:rsidRPr="00431E70" w:rsidRDefault="008A3F87" w:rsidP="00827D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організації-</w:t>
            </w:r>
            <w:proofErr w:type="spellStart"/>
            <w:r w:rsidRPr="00431E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надавачи</w:t>
            </w:r>
            <w:proofErr w:type="spellEnd"/>
            <w:r w:rsidRPr="00431E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послуг зв’язку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rPr>
                <w:sz w:val="20"/>
                <w:szCs w:val="20"/>
                <w:lang w:val="uk-UA"/>
              </w:rPr>
            </w:pPr>
            <w:r w:rsidRPr="00431E70">
              <w:rPr>
                <w:sz w:val="20"/>
                <w:szCs w:val="20"/>
                <w:lang w:val="uk-UA"/>
              </w:rPr>
              <w:t>Бюджет</w:t>
            </w:r>
            <w:r w:rsidRPr="00431E70">
              <w:rPr>
                <w:shd w:val="clear" w:color="auto" w:fill="FFFFFF"/>
                <w:lang w:val="uk-UA"/>
              </w:rPr>
              <w:t xml:space="preserve"> </w:t>
            </w:r>
            <w:r w:rsidRPr="00431E70">
              <w:rPr>
                <w:sz w:val="20"/>
                <w:szCs w:val="20"/>
                <w:shd w:val="clear" w:color="auto" w:fill="FFFFFF"/>
                <w:lang w:val="uk-UA"/>
              </w:rPr>
              <w:t>Синельниківської міської територіальної громади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F87" w:rsidRPr="00431E70" w:rsidRDefault="00BF7141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sz w:val="24"/>
                <w:szCs w:val="24"/>
              </w:rPr>
              <w:t>90,9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F87" w:rsidRPr="00431E70" w:rsidRDefault="00BF7141" w:rsidP="00BF7141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sz w:val="24"/>
                <w:szCs w:val="24"/>
              </w:rPr>
              <w:t>53,3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87" w:rsidRPr="00431E70" w:rsidRDefault="008A3F87" w:rsidP="00827DC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Забезпечення прав громадян із соціального захисту в частині надання пільг</w:t>
            </w:r>
            <w:r w:rsidRPr="00431E70">
              <w:rPr>
                <w:rFonts w:ascii="Times New Roman" w:hAnsi="Times New Roman" w:cs="Times New Roman"/>
                <w:sz w:val="22"/>
                <w:szCs w:val="22"/>
              </w:rPr>
              <w:t xml:space="preserve"> з оплати послуг зв’язку</w:t>
            </w:r>
          </w:p>
        </w:tc>
      </w:tr>
      <w:tr w:rsidR="008A3F87" w:rsidRPr="00431E70" w:rsidTr="002C11C0">
        <w:trPr>
          <w:trHeight w:val="178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suppressAutoHyphens/>
              <w:snapToGrid w:val="0"/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Проведення безоплатного капітального ремонту власних житлових будинків і квартир осіб з інвалідністю внаслідок війни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ind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Протягом 2019-2025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ind w:left="-14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Управління праці та соціального захисту населення міської ради, управління житлово-комунально</w:t>
            </w:r>
          </w:p>
          <w:p w:rsidR="008A3F87" w:rsidRPr="00431E70" w:rsidRDefault="008A3F87" w:rsidP="00827DCB">
            <w:pPr>
              <w:pStyle w:val="a4"/>
              <w:ind w:left="-14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го господарства та комунальної власності міської ради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rPr>
                <w:lang w:val="uk-UA"/>
              </w:rPr>
            </w:pPr>
            <w:r w:rsidRPr="00431E70">
              <w:rPr>
                <w:sz w:val="20"/>
                <w:szCs w:val="20"/>
                <w:lang w:val="uk-UA"/>
              </w:rPr>
              <w:t>Бюджет</w:t>
            </w:r>
            <w:r w:rsidRPr="00431E70">
              <w:rPr>
                <w:shd w:val="clear" w:color="auto" w:fill="FFFFFF"/>
                <w:lang w:val="uk-UA"/>
              </w:rPr>
              <w:t xml:space="preserve"> </w:t>
            </w:r>
            <w:r w:rsidRPr="00431E70">
              <w:rPr>
                <w:sz w:val="20"/>
                <w:szCs w:val="20"/>
                <w:shd w:val="clear" w:color="auto" w:fill="FFFFFF"/>
                <w:lang w:val="uk-UA"/>
              </w:rPr>
              <w:t>Синельниківської міської територіальної громади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F87" w:rsidRPr="00431E70" w:rsidRDefault="008A3F87" w:rsidP="00827DCB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1259,012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A3F87" w:rsidRPr="00431E70" w:rsidRDefault="008A3F87" w:rsidP="00827DCB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146,5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158,012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368,5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rPr>
                <w:lang w:val="uk-UA"/>
              </w:rPr>
            </w:pPr>
            <w:r w:rsidRPr="00431E70">
              <w:rPr>
                <w:lang w:val="uk-UA"/>
              </w:rPr>
              <w:t>146,5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F87" w:rsidRPr="00431E70" w:rsidRDefault="008A3F87" w:rsidP="00827DCB">
            <w:pPr>
              <w:rPr>
                <w:lang w:val="uk-UA"/>
              </w:rPr>
            </w:pPr>
            <w:r w:rsidRPr="00431E70">
              <w:rPr>
                <w:lang w:val="uk-UA"/>
              </w:rPr>
              <w:t>146,5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A3F87" w:rsidRPr="00431E70" w:rsidRDefault="008A3F87" w:rsidP="00827DCB">
            <w:pPr>
              <w:rPr>
                <w:lang w:val="uk-UA"/>
              </w:rPr>
            </w:pPr>
            <w:r w:rsidRPr="00431E70">
              <w:rPr>
                <w:lang w:val="uk-UA"/>
              </w:rPr>
              <w:t>146,5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A3F87" w:rsidRPr="00431E70" w:rsidRDefault="008A3F87" w:rsidP="00827DCB">
            <w:pPr>
              <w:rPr>
                <w:lang w:val="uk-UA"/>
              </w:rPr>
            </w:pPr>
            <w:r w:rsidRPr="00431E70">
              <w:rPr>
                <w:lang w:val="uk-UA"/>
              </w:rPr>
              <w:t>146,5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87" w:rsidRPr="00431E70" w:rsidRDefault="008A3F87" w:rsidP="00827DC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sz w:val="22"/>
                <w:szCs w:val="22"/>
              </w:rPr>
              <w:t>Поліпшення житлових умов проживання осіб з інвалідністю внаслідок війни</w:t>
            </w:r>
          </w:p>
        </w:tc>
      </w:tr>
      <w:tr w:rsidR="008A3F87" w:rsidRPr="00431E70" w:rsidTr="002C11C0">
        <w:trPr>
          <w:trHeight w:val="178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shd w:val="clear" w:color="auto" w:fill="FFFFFF"/>
              <w:suppressAutoHyphens/>
              <w:snapToGrid w:val="0"/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Пільгове медичне обслуговування осіб, які постраждали внаслідок Чорнобильської катастрофи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ind w:left="-108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Протягом 2020, 2021, 2022</w:t>
            </w:r>
            <w:r w:rsidR="00D53307" w:rsidRPr="00431E70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, 2023</w:t>
            </w:r>
            <w:r w:rsidRPr="00431E70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pStyle w:val="a4"/>
              <w:ind w:right="-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rPr>
                <w:sz w:val="20"/>
                <w:szCs w:val="20"/>
                <w:lang w:val="uk-UA"/>
              </w:rPr>
            </w:pPr>
            <w:r w:rsidRPr="00431E70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F87" w:rsidRPr="00431E70" w:rsidRDefault="00B001C8" w:rsidP="00827DCB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431E70">
              <w:rPr>
                <w:b/>
                <w:lang w:val="uk-UA"/>
              </w:rPr>
              <w:t>96,782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A3F87" w:rsidRPr="00431E70" w:rsidRDefault="008A3F87" w:rsidP="00827DCB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16,194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23,281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27DCB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25,007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F87" w:rsidRPr="00431E70" w:rsidRDefault="00B001C8" w:rsidP="00827DCB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431E70">
              <w:rPr>
                <w:b/>
                <w:lang w:val="uk-UA"/>
              </w:rPr>
              <w:t>32,3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A3F87" w:rsidRPr="00431E70" w:rsidRDefault="008A3F87" w:rsidP="00827DCB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A3F87" w:rsidRPr="00431E70" w:rsidRDefault="008A3F87" w:rsidP="00827DCB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87" w:rsidRPr="00431E70" w:rsidRDefault="008A3F87" w:rsidP="00827DCB">
            <w:pPr>
              <w:pStyle w:val="a4"/>
              <w:ind w:right="-84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31E7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Забезпечення прав осіб, які постраждали внаслідок Чорнобильської катастрофи, в частині медичного обслуговування</w:t>
            </w:r>
          </w:p>
          <w:p w:rsidR="00CB4D20" w:rsidRPr="00431E70" w:rsidRDefault="00CB4D20" w:rsidP="00827DCB">
            <w:pPr>
              <w:pStyle w:val="a4"/>
              <w:ind w:right="-84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CB4D20" w:rsidRPr="00431E70" w:rsidRDefault="00CB4D20" w:rsidP="00827DCB">
            <w:pPr>
              <w:pStyle w:val="a4"/>
              <w:ind w:right="-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3F87" w:rsidRPr="00431E70" w:rsidTr="002C11C0">
        <w:trPr>
          <w:cantSplit/>
          <w:trHeight w:val="66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A3F87" w:rsidRPr="00431E70" w:rsidRDefault="008A3F87" w:rsidP="005F303F">
            <w:pPr>
              <w:pStyle w:val="a4"/>
              <w:shd w:val="clear" w:color="auto" w:fill="FFFFFF"/>
              <w:ind w:left="-148" w:right="-1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8A3F87" w:rsidRPr="00431E70" w:rsidRDefault="008A3F87" w:rsidP="005F303F">
            <w:pPr>
              <w:pStyle w:val="a4"/>
              <w:shd w:val="clear" w:color="auto" w:fill="FFFFFF"/>
              <w:ind w:left="-148" w:right="-1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A3F87" w:rsidRPr="00431E70" w:rsidRDefault="008A3F87" w:rsidP="005F303F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Зміст заходів 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A3F87" w:rsidRPr="00431E70" w:rsidRDefault="008A3F87" w:rsidP="005F303F">
            <w:pPr>
              <w:pStyle w:val="a4"/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3F87" w:rsidRPr="00431E70" w:rsidRDefault="008A3F87" w:rsidP="005F303F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Строки</w:t>
            </w:r>
          </w:p>
          <w:p w:rsidR="008A3F87" w:rsidRPr="00431E70" w:rsidRDefault="008A3F87" w:rsidP="005F303F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1E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виконан</w:t>
            </w:r>
            <w:proofErr w:type="spellEnd"/>
            <w:r w:rsidRPr="00431E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-ня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A3F87" w:rsidRPr="00431E70" w:rsidRDefault="008A3F87" w:rsidP="005F303F">
            <w:pPr>
              <w:pStyle w:val="a4"/>
              <w:shd w:val="clear" w:color="auto" w:fill="FFFFFF"/>
              <w:ind w:right="-10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Відповідальні за виконання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A3F87" w:rsidRPr="00431E70" w:rsidRDefault="008A3F87" w:rsidP="005F303F">
            <w:pPr>
              <w:pStyle w:val="a4"/>
              <w:shd w:val="clear" w:color="auto" w:fill="FFFFFF"/>
              <w:ind w:left="-6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</w:t>
            </w:r>
          </w:p>
          <w:p w:rsidR="008A3F87" w:rsidRPr="00431E70" w:rsidRDefault="008A3F87" w:rsidP="005F303F">
            <w:pPr>
              <w:pStyle w:val="a4"/>
              <w:shd w:val="clear" w:color="auto" w:fill="FFFFFF"/>
              <w:ind w:left="-108" w:right="-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фінансу-вання</w:t>
            </w:r>
            <w:proofErr w:type="spellEnd"/>
          </w:p>
        </w:tc>
        <w:tc>
          <w:tcPr>
            <w:tcW w:w="7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A3F87" w:rsidRPr="00431E70" w:rsidRDefault="008A3F87" w:rsidP="005F303F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Орієнтовні обсяги фінансування за роками</w:t>
            </w: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3F87" w:rsidRPr="00431E70" w:rsidRDefault="008A3F87" w:rsidP="005F303F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тис. грн.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3F87" w:rsidRPr="00431E70" w:rsidRDefault="008A3F87" w:rsidP="005F303F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Очікуваний результат</w:t>
            </w:r>
          </w:p>
        </w:tc>
      </w:tr>
      <w:tr w:rsidR="008A3F87" w:rsidRPr="00431E70" w:rsidTr="002C11C0">
        <w:trPr>
          <w:cantSplit/>
          <w:trHeight w:val="330"/>
        </w:trPr>
        <w:tc>
          <w:tcPr>
            <w:tcW w:w="533" w:type="dxa"/>
            <w:vMerge/>
            <w:tcBorders>
              <w:left w:val="single" w:sz="4" w:space="0" w:color="000000"/>
            </w:tcBorders>
            <w:vAlign w:val="center"/>
          </w:tcPr>
          <w:p w:rsidR="008A3F87" w:rsidRPr="00431E70" w:rsidRDefault="008A3F87" w:rsidP="005F303F">
            <w:pPr>
              <w:snapToGrid w:val="0"/>
              <w:rPr>
                <w:lang w:val="uk-UA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</w:tcBorders>
            <w:vAlign w:val="center"/>
          </w:tcPr>
          <w:p w:rsidR="008A3F87" w:rsidRPr="00431E70" w:rsidRDefault="008A3F87" w:rsidP="005F303F">
            <w:pPr>
              <w:snapToGrid w:val="0"/>
              <w:rPr>
                <w:lang w:val="uk-UA"/>
              </w:rPr>
            </w:pPr>
          </w:p>
        </w:tc>
        <w:tc>
          <w:tcPr>
            <w:tcW w:w="1119" w:type="dxa"/>
            <w:vMerge/>
            <w:tcBorders>
              <w:left w:val="single" w:sz="4" w:space="0" w:color="000000"/>
            </w:tcBorders>
          </w:tcPr>
          <w:p w:rsidR="008A3F87" w:rsidRPr="00431E70" w:rsidRDefault="008A3F87" w:rsidP="005F303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8A3F87" w:rsidRPr="00431E70" w:rsidRDefault="008A3F87" w:rsidP="005F303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</w:tcBorders>
            <w:vAlign w:val="center"/>
          </w:tcPr>
          <w:p w:rsidR="008A3F87" w:rsidRPr="00431E70" w:rsidRDefault="008A3F87" w:rsidP="005F303F">
            <w:pPr>
              <w:snapToGrid w:val="0"/>
              <w:rPr>
                <w:lang w:val="uk-UA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A3F87" w:rsidRPr="00431E70" w:rsidRDefault="008A3F87" w:rsidP="005F303F">
            <w:pPr>
              <w:pStyle w:val="a4"/>
              <w:shd w:val="clear" w:color="auto" w:fill="FFFFFF"/>
              <w:ind w:left="-108" w:right="-1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6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F87" w:rsidRPr="00431E70" w:rsidRDefault="008A3F87" w:rsidP="005F303F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тому числі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3F87" w:rsidRPr="00431E70" w:rsidRDefault="008A3F87" w:rsidP="005F303F">
            <w:pPr>
              <w:snapToGrid w:val="0"/>
              <w:rPr>
                <w:lang w:val="uk-UA"/>
              </w:rPr>
            </w:pPr>
          </w:p>
        </w:tc>
      </w:tr>
      <w:tr w:rsidR="008A3F87" w:rsidRPr="00431E70" w:rsidTr="002C11C0">
        <w:trPr>
          <w:cantSplit/>
          <w:trHeight w:val="372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3F87" w:rsidRPr="00431E70" w:rsidRDefault="008A3F87" w:rsidP="005F303F">
            <w:pPr>
              <w:snapToGrid w:val="0"/>
              <w:rPr>
                <w:lang w:val="uk-UA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3F87" w:rsidRPr="00431E70" w:rsidRDefault="008A3F87" w:rsidP="005F303F">
            <w:pPr>
              <w:snapToGrid w:val="0"/>
              <w:rPr>
                <w:lang w:val="uk-UA"/>
              </w:rPr>
            </w:pPr>
          </w:p>
        </w:tc>
        <w:tc>
          <w:tcPr>
            <w:tcW w:w="11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5F303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3F87" w:rsidRPr="00431E70" w:rsidRDefault="008A3F87" w:rsidP="005F303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3F87" w:rsidRPr="00431E70" w:rsidRDefault="008A3F87" w:rsidP="005F303F">
            <w:pPr>
              <w:snapToGrid w:val="0"/>
              <w:rPr>
                <w:lang w:val="uk-UA"/>
              </w:rPr>
            </w:pP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3F87" w:rsidRPr="00431E70" w:rsidRDefault="008A3F87" w:rsidP="005F303F">
            <w:pPr>
              <w:pStyle w:val="a4"/>
              <w:shd w:val="clear" w:color="auto" w:fill="FFFFFF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A3F87" w:rsidRPr="00431E70" w:rsidRDefault="008A3F87" w:rsidP="005F303F">
            <w:pPr>
              <w:pStyle w:val="a4"/>
              <w:shd w:val="clear" w:color="auto" w:fill="FFFFFF"/>
              <w:ind w:left="-108" w:right="-1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р.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A3F87" w:rsidRPr="00431E70" w:rsidRDefault="008A3F87" w:rsidP="005F303F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р.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A3F87" w:rsidRPr="00431E70" w:rsidRDefault="008A3F87" w:rsidP="005F303F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р.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A3F87" w:rsidRPr="00431E70" w:rsidRDefault="008A3F87" w:rsidP="005F303F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р.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3F87" w:rsidRPr="00431E70" w:rsidRDefault="008A3F87" w:rsidP="005F303F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р.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F87" w:rsidRPr="00431E70" w:rsidRDefault="008A3F87" w:rsidP="005F303F">
            <w:pPr>
              <w:pStyle w:val="a4"/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р.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F87" w:rsidRPr="00431E70" w:rsidRDefault="008A3F87" w:rsidP="005F303F">
            <w:pPr>
              <w:pStyle w:val="a4"/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р.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3F87" w:rsidRPr="00431E70" w:rsidRDefault="008A3F87" w:rsidP="005F303F">
            <w:pPr>
              <w:pStyle w:val="a4"/>
            </w:pPr>
          </w:p>
        </w:tc>
      </w:tr>
      <w:tr w:rsidR="008A3F87" w:rsidRPr="00431E70" w:rsidTr="002C11C0">
        <w:trPr>
          <w:trHeight w:val="17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3F87" w:rsidRPr="00431E70" w:rsidRDefault="008A3F87" w:rsidP="005F303F">
            <w:pPr>
              <w:pStyle w:val="a4"/>
              <w:shd w:val="clear" w:color="auto" w:fill="FFFFFF"/>
              <w:ind w:left="-148"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A3F87" w:rsidRPr="00431E70" w:rsidRDefault="008A3F87" w:rsidP="005F303F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3F87" w:rsidRPr="00431E70" w:rsidRDefault="008A3F87" w:rsidP="005F303F">
            <w:pPr>
              <w:pStyle w:val="a4"/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A3F87" w:rsidRPr="00431E70" w:rsidRDefault="008A3F87" w:rsidP="005F303F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5F303F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F87" w:rsidRPr="00431E70" w:rsidRDefault="008A3F87" w:rsidP="005F303F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A3F87" w:rsidRPr="00431E70" w:rsidRDefault="008A3F87" w:rsidP="005F303F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5F303F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5F303F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5F303F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3F87" w:rsidRPr="00431E70" w:rsidRDefault="008A3F87" w:rsidP="005F303F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F87" w:rsidRPr="00431E70" w:rsidRDefault="008A3F87" w:rsidP="005F303F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F87" w:rsidRPr="00431E70" w:rsidRDefault="008A3F87" w:rsidP="005F303F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3F87" w:rsidRPr="00431E70" w:rsidRDefault="008A3F87" w:rsidP="005F303F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A3F87" w:rsidRPr="00431E70" w:rsidTr="002C11C0">
        <w:trPr>
          <w:trHeight w:val="178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A3F87">
            <w:pPr>
              <w:pStyle w:val="a4"/>
              <w:shd w:val="clear" w:color="auto" w:fill="FFFFFF"/>
              <w:ind w:left="-148" w:right="-1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A3F87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bCs/>
                <w:sz w:val="24"/>
                <w:szCs w:val="24"/>
              </w:rPr>
              <w:t>Надання підтримки внутрішньо переміщеним та/або евакуйованим особам у зв’язку із введенням воєнного стану на території України: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A3F87">
            <w:pPr>
              <w:pStyle w:val="a4"/>
              <w:ind w:right="-73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bCs/>
                <w:color w:val="000000"/>
                <w:spacing w:val="-3"/>
                <w:sz w:val="22"/>
                <w:szCs w:val="22"/>
              </w:rPr>
              <w:t>2022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A3F87">
            <w:pPr>
              <w:pStyle w:val="a4"/>
              <w:ind w:left="-96" w:righ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sz w:val="22"/>
                <w:szCs w:val="22"/>
              </w:rPr>
              <w:t>Управління праці та соціального захисту населення;</w:t>
            </w:r>
          </w:p>
          <w:p w:rsidR="008A3F87" w:rsidRPr="00431E70" w:rsidRDefault="008A3F87" w:rsidP="008A3F87">
            <w:pPr>
              <w:pStyle w:val="a4"/>
              <w:ind w:left="-143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2"/>
                <w:szCs w:val="22"/>
              </w:rPr>
              <w:t>КУ «</w:t>
            </w:r>
            <w:proofErr w:type="spellStart"/>
            <w:r w:rsidRPr="00431E70">
              <w:rPr>
                <w:rFonts w:ascii="Times New Roman" w:hAnsi="Times New Roman" w:cs="Times New Roman"/>
                <w:sz w:val="22"/>
                <w:szCs w:val="22"/>
              </w:rPr>
              <w:t>Синельниківський</w:t>
            </w:r>
            <w:proofErr w:type="spellEnd"/>
            <w:r w:rsidRPr="00431E70">
              <w:rPr>
                <w:rFonts w:ascii="Times New Roman" w:hAnsi="Times New Roman" w:cs="Times New Roman"/>
                <w:sz w:val="22"/>
                <w:szCs w:val="22"/>
              </w:rPr>
              <w:t xml:space="preserve"> міський територіальний центр соціального обслуговування (надання соціальних послуг)».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A3F87">
            <w:pPr>
              <w:rPr>
                <w:lang w:val="uk-UA"/>
              </w:rPr>
            </w:pPr>
            <w:r w:rsidRPr="00431E70">
              <w:rPr>
                <w:sz w:val="20"/>
                <w:szCs w:val="20"/>
                <w:lang w:val="uk-UA"/>
              </w:rPr>
              <w:t>Бюджет</w:t>
            </w:r>
            <w:r w:rsidRPr="00431E70">
              <w:rPr>
                <w:shd w:val="clear" w:color="auto" w:fill="FFFFFF"/>
                <w:lang w:val="uk-UA"/>
              </w:rPr>
              <w:t xml:space="preserve"> </w:t>
            </w:r>
            <w:r w:rsidRPr="00431E70">
              <w:rPr>
                <w:sz w:val="20"/>
                <w:szCs w:val="20"/>
                <w:shd w:val="clear" w:color="auto" w:fill="FFFFFF"/>
                <w:lang w:val="uk-UA"/>
              </w:rPr>
              <w:t>Синельниківської міської територіальної громади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F87" w:rsidRPr="00431E70" w:rsidRDefault="008A3F87" w:rsidP="008A3F87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431E70">
              <w:rPr>
                <w:bCs/>
                <w:lang w:val="uk-UA"/>
              </w:rPr>
              <w:t>735,0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A3F87" w:rsidRPr="00431E70" w:rsidRDefault="008A3F87" w:rsidP="008A3F87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A3F87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A3F87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A3F87">
            <w:pPr>
              <w:rPr>
                <w:bCs/>
                <w:lang w:val="uk-UA"/>
              </w:rPr>
            </w:pPr>
            <w:r w:rsidRPr="00431E70">
              <w:rPr>
                <w:bCs/>
                <w:lang w:val="uk-UA"/>
              </w:rPr>
              <w:t>735,0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F87" w:rsidRPr="00431E70" w:rsidRDefault="008A3F87" w:rsidP="008A3F87">
            <w:pPr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A3F87" w:rsidRPr="00431E70" w:rsidRDefault="008A3F87" w:rsidP="008A3F87">
            <w:pPr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A3F87" w:rsidRPr="00431E70" w:rsidRDefault="008A3F87" w:rsidP="008A3F87">
            <w:pPr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87" w:rsidRPr="00431E70" w:rsidRDefault="008A3F87" w:rsidP="008A3F87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2"/>
                <w:szCs w:val="22"/>
              </w:rPr>
              <w:t xml:space="preserve">Соціальна та матеріальна підтримка </w:t>
            </w: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внутрішньо переміщених та/або евакуйованих громадян у зв’язку із введенням воєнного стану на території України</w:t>
            </w:r>
          </w:p>
        </w:tc>
      </w:tr>
      <w:tr w:rsidR="008A3F87" w:rsidRPr="00431E70" w:rsidTr="008A3F87">
        <w:trPr>
          <w:trHeight w:val="178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A3F87">
            <w:pPr>
              <w:pStyle w:val="a4"/>
              <w:shd w:val="clear" w:color="auto" w:fill="FFFFFF"/>
              <w:ind w:left="-148" w:right="-1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A3F87">
            <w:pPr>
              <w:pStyle w:val="a4"/>
              <w:ind w:left="-80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забезпечення продуктами харчування внутрішньо переміщених та/або евакуйованих громадян у зв’язку із введенням воєнного стану на території України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A3F87">
            <w:pPr>
              <w:pStyle w:val="a4"/>
              <w:ind w:right="-73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bCs/>
                <w:color w:val="000000"/>
                <w:spacing w:val="-3"/>
                <w:sz w:val="22"/>
                <w:szCs w:val="22"/>
              </w:rPr>
              <w:t>2022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A3F87">
            <w:pPr>
              <w:pStyle w:val="a4"/>
              <w:ind w:left="-96" w:righ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sz w:val="22"/>
                <w:szCs w:val="22"/>
              </w:rPr>
              <w:t>Управління праці та соціального захисту населення;</w:t>
            </w:r>
          </w:p>
          <w:p w:rsidR="008A3F87" w:rsidRPr="00431E70" w:rsidRDefault="008A3F87" w:rsidP="008A3F87">
            <w:pPr>
              <w:pStyle w:val="a4"/>
              <w:ind w:left="-143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2"/>
                <w:szCs w:val="22"/>
              </w:rPr>
              <w:t>КУ «</w:t>
            </w:r>
            <w:proofErr w:type="spellStart"/>
            <w:r w:rsidRPr="00431E70">
              <w:rPr>
                <w:rFonts w:ascii="Times New Roman" w:hAnsi="Times New Roman" w:cs="Times New Roman"/>
                <w:sz w:val="22"/>
                <w:szCs w:val="22"/>
              </w:rPr>
              <w:t>Синельниківський</w:t>
            </w:r>
            <w:proofErr w:type="spellEnd"/>
            <w:r w:rsidRPr="00431E70">
              <w:rPr>
                <w:rFonts w:ascii="Times New Roman" w:hAnsi="Times New Roman" w:cs="Times New Roman"/>
                <w:sz w:val="22"/>
                <w:szCs w:val="22"/>
              </w:rPr>
              <w:t xml:space="preserve"> міський територіальний центр соціального обслуговування (надання соціальних послуг)».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A3F87">
            <w:pPr>
              <w:rPr>
                <w:lang w:val="uk-UA"/>
              </w:rPr>
            </w:pPr>
            <w:r w:rsidRPr="00431E70">
              <w:rPr>
                <w:sz w:val="20"/>
                <w:szCs w:val="20"/>
                <w:lang w:val="uk-UA"/>
              </w:rPr>
              <w:t>Бюджет</w:t>
            </w:r>
            <w:r w:rsidRPr="00431E70">
              <w:rPr>
                <w:shd w:val="clear" w:color="auto" w:fill="FFFFFF"/>
                <w:lang w:val="uk-UA"/>
              </w:rPr>
              <w:t xml:space="preserve"> </w:t>
            </w:r>
            <w:r w:rsidRPr="00431E70">
              <w:rPr>
                <w:sz w:val="20"/>
                <w:szCs w:val="20"/>
                <w:shd w:val="clear" w:color="auto" w:fill="FFFFFF"/>
                <w:lang w:val="uk-UA"/>
              </w:rPr>
              <w:t>Синельниківської міської територіальної громади (</w:t>
            </w:r>
            <w:r w:rsidRPr="00431E70">
              <w:rPr>
                <w:bCs/>
                <w:sz w:val="20"/>
                <w:szCs w:val="20"/>
                <w:shd w:val="clear" w:color="auto" w:fill="FFFFFF"/>
                <w:lang w:val="uk-UA"/>
              </w:rPr>
              <w:t>за рахунок резервного фонду)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F87" w:rsidRPr="00431E70" w:rsidRDefault="008A3F87" w:rsidP="008A3F87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700,0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A3F87" w:rsidRPr="00431E70" w:rsidRDefault="008A3F87" w:rsidP="008A3F87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A3F87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A3F87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A3F87">
            <w:pPr>
              <w:rPr>
                <w:lang w:val="uk-UA"/>
              </w:rPr>
            </w:pPr>
            <w:r w:rsidRPr="00431E70">
              <w:rPr>
                <w:lang w:val="uk-UA"/>
              </w:rPr>
              <w:t>700,0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F87" w:rsidRPr="00431E70" w:rsidRDefault="008A3F87" w:rsidP="008A3F87">
            <w:pPr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A3F87" w:rsidRPr="00431E70" w:rsidRDefault="008A3F87" w:rsidP="008A3F87">
            <w:pPr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A3F87" w:rsidRPr="00431E70" w:rsidRDefault="008A3F87" w:rsidP="008A3F87">
            <w:pPr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A3F87" w:rsidRPr="00431E70" w:rsidRDefault="008A3F87" w:rsidP="008A3F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F87" w:rsidRPr="00431E70" w:rsidRDefault="008A3F87" w:rsidP="008A3F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F87" w:rsidRPr="00431E70" w:rsidRDefault="008A3F87" w:rsidP="008A3F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F87" w:rsidRPr="00431E70" w:rsidRDefault="008A3F87" w:rsidP="008A3F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F87" w:rsidRPr="00431E70" w:rsidRDefault="008A3F87" w:rsidP="008A3F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F87" w:rsidRPr="00431E70" w:rsidRDefault="008A3F87" w:rsidP="008A3F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F87" w:rsidRPr="00431E70" w:rsidRDefault="008A3F87" w:rsidP="008A3F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F87" w:rsidRPr="00431E70" w:rsidRDefault="008A3F87" w:rsidP="008A3F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3F87" w:rsidRPr="00431E70" w:rsidRDefault="008A3F87" w:rsidP="008A3F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sz w:val="22"/>
                <w:szCs w:val="22"/>
              </w:rPr>
              <w:t xml:space="preserve">Забезпечення потреб </w:t>
            </w: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 xml:space="preserve">внутрішньо переміщених та/або евакуйованих громадян у зв’язку із </w:t>
            </w:r>
            <w:r w:rsidRPr="0043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введенням воєнного стану на території України</w:t>
            </w:r>
          </w:p>
        </w:tc>
      </w:tr>
      <w:tr w:rsidR="008A3F87" w:rsidRPr="00431E70" w:rsidTr="008A3F87">
        <w:trPr>
          <w:trHeight w:val="178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A3F87">
            <w:pPr>
              <w:pStyle w:val="a4"/>
              <w:shd w:val="clear" w:color="auto" w:fill="FFFFFF"/>
              <w:ind w:left="-148" w:right="-1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A3F87">
            <w:pPr>
              <w:pStyle w:val="a4"/>
              <w:ind w:left="-80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забезпечення продуктами харчування (продуктовими наборами), переданими відділом освіти Синельниківської міської ради, внутрішньо переміщених та/або евакуйованих громадян у зв’язку із введенням воєнного стану на території України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A3F87">
            <w:pPr>
              <w:pStyle w:val="a4"/>
              <w:ind w:right="-73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bCs/>
                <w:color w:val="000000"/>
                <w:spacing w:val="-3"/>
                <w:sz w:val="22"/>
                <w:szCs w:val="22"/>
              </w:rPr>
              <w:t>2022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A3F87">
            <w:pPr>
              <w:pStyle w:val="a4"/>
              <w:ind w:left="-96" w:righ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sz w:val="22"/>
                <w:szCs w:val="22"/>
              </w:rPr>
              <w:t>Управління праці та соціального захисту населення;</w:t>
            </w:r>
          </w:p>
          <w:p w:rsidR="008A3F87" w:rsidRPr="00431E70" w:rsidRDefault="008A3F87" w:rsidP="008A3F87">
            <w:pPr>
              <w:pStyle w:val="a4"/>
              <w:ind w:left="-143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2"/>
                <w:szCs w:val="22"/>
              </w:rPr>
              <w:t>КУ «</w:t>
            </w:r>
            <w:proofErr w:type="spellStart"/>
            <w:r w:rsidRPr="00431E70">
              <w:rPr>
                <w:rFonts w:ascii="Times New Roman" w:hAnsi="Times New Roman" w:cs="Times New Roman"/>
                <w:sz w:val="22"/>
                <w:szCs w:val="22"/>
              </w:rPr>
              <w:t>Синельниківський</w:t>
            </w:r>
            <w:proofErr w:type="spellEnd"/>
            <w:r w:rsidRPr="00431E70">
              <w:rPr>
                <w:rFonts w:ascii="Times New Roman" w:hAnsi="Times New Roman" w:cs="Times New Roman"/>
                <w:sz w:val="22"/>
                <w:szCs w:val="22"/>
              </w:rPr>
              <w:t xml:space="preserve"> міський територіальний центр соціального обслуговування (надання соціальних послуг)».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A3F87">
            <w:pPr>
              <w:rPr>
                <w:sz w:val="20"/>
                <w:szCs w:val="20"/>
                <w:lang w:val="uk-UA"/>
              </w:rPr>
            </w:pPr>
            <w:r w:rsidRPr="00431E70">
              <w:rPr>
                <w:sz w:val="20"/>
                <w:szCs w:val="20"/>
                <w:lang w:val="uk-UA"/>
              </w:rPr>
              <w:t>Бюджет</w:t>
            </w:r>
            <w:r w:rsidRPr="00431E70">
              <w:rPr>
                <w:shd w:val="clear" w:color="auto" w:fill="FFFFFF"/>
                <w:lang w:val="uk-UA"/>
              </w:rPr>
              <w:t xml:space="preserve"> </w:t>
            </w:r>
            <w:r w:rsidRPr="00431E70">
              <w:rPr>
                <w:sz w:val="20"/>
                <w:szCs w:val="20"/>
                <w:shd w:val="clear" w:color="auto" w:fill="FFFFFF"/>
                <w:lang w:val="uk-UA"/>
              </w:rPr>
              <w:t>Синельниківської міської територіальної громади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F87" w:rsidRPr="00431E70" w:rsidRDefault="008A3F87" w:rsidP="008A3F87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431E70">
              <w:rPr>
                <w:bCs/>
                <w:lang w:val="uk-UA"/>
              </w:rPr>
              <w:t>35,0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A3F87" w:rsidRPr="00431E70" w:rsidRDefault="008A3F87" w:rsidP="008A3F87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A3F87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A3F87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3F87" w:rsidRPr="00431E70" w:rsidRDefault="008A3F87" w:rsidP="008A3F87">
            <w:pPr>
              <w:rPr>
                <w:bCs/>
                <w:lang w:val="uk-UA"/>
              </w:rPr>
            </w:pPr>
            <w:r w:rsidRPr="00431E70">
              <w:rPr>
                <w:bCs/>
                <w:lang w:val="uk-UA"/>
              </w:rPr>
              <w:t>35,0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F87" w:rsidRPr="00431E70" w:rsidRDefault="008A3F87" w:rsidP="008A3F87">
            <w:pPr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A3F87" w:rsidRPr="00431E70" w:rsidRDefault="008A3F87" w:rsidP="008A3F87">
            <w:pPr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A3F87" w:rsidRPr="00431E70" w:rsidRDefault="008A3F87" w:rsidP="008A3F87">
            <w:pPr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F87" w:rsidRPr="00431E70" w:rsidRDefault="008A3F87" w:rsidP="008A3F87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2FB" w:rsidRPr="00431E70" w:rsidTr="002C11C0">
        <w:trPr>
          <w:trHeight w:val="78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222FB" w:rsidRPr="00431E70" w:rsidRDefault="005222FB" w:rsidP="00827DCB">
            <w:pPr>
              <w:pStyle w:val="a4"/>
              <w:shd w:val="clear" w:color="auto" w:fill="FFFFFF"/>
              <w:suppressAutoHyphens/>
              <w:snapToGrid w:val="0"/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222FB" w:rsidRPr="00431E70" w:rsidRDefault="005222FB" w:rsidP="00827DCB">
            <w:pPr>
              <w:pStyle w:val="a4"/>
              <w:ind w:left="-8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2"/>
                <w:szCs w:val="22"/>
              </w:rPr>
              <w:t xml:space="preserve">Відшкодування витрат за безоплатне </w:t>
            </w: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транспортування</w:t>
            </w:r>
            <w:r w:rsidRPr="00431E70">
              <w:rPr>
                <w:rFonts w:ascii="Times New Roman" w:hAnsi="Times New Roman" w:cs="Times New Roman"/>
                <w:sz w:val="22"/>
                <w:szCs w:val="22"/>
              </w:rPr>
              <w:t xml:space="preserve"> та поховання  загиблих </w:t>
            </w:r>
            <w:r w:rsidRPr="00431E70">
              <w:rPr>
                <w:rFonts w:ascii="Times New Roman" w:hAnsi="Times New Roman" w:cs="Times New Roman"/>
                <w:b/>
                <w:sz w:val="22"/>
                <w:szCs w:val="22"/>
              </w:rPr>
              <w:t>(померлих)</w:t>
            </w:r>
            <w:r w:rsidRPr="00431E70">
              <w:rPr>
                <w:rFonts w:ascii="Times New Roman" w:hAnsi="Times New Roman" w:cs="Times New Roman"/>
                <w:sz w:val="22"/>
                <w:szCs w:val="22"/>
              </w:rPr>
              <w:t xml:space="preserve"> військовослужбовців ритуальній службі: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222FB" w:rsidRPr="00431E70" w:rsidRDefault="005222FB" w:rsidP="00827DCB">
            <w:pPr>
              <w:pStyle w:val="a4"/>
              <w:ind w:right="-73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2022 – 2023 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222FB" w:rsidRPr="00431E70" w:rsidRDefault="005222FB" w:rsidP="00827DCB">
            <w:pPr>
              <w:pStyle w:val="a4"/>
              <w:ind w:righ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22FB" w:rsidRPr="00431E70" w:rsidRDefault="005222FB" w:rsidP="005F303F">
            <w:pPr>
              <w:rPr>
                <w:sz w:val="20"/>
                <w:szCs w:val="20"/>
                <w:lang w:val="uk-UA"/>
              </w:rPr>
            </w:pPr>
            <w:r w:rsidRPr="00431E70">
              <w:rPr>
                <w:sz w:val="20"/>
                <w:szCs w:val="20"/>
                <w:lang w:val="uk-UA"/>
              </w:rPr>
              <w:t xml:space="preserve">Загальний обсяг, </w:t>
            </w:r>
          </w:p>
          <w:p w:rsidR="005222FB" w:rsidRPr="00431E70" w:rsidRDefault="005222FB" w:rsidP="005F303F">
            <w:pPr>
              <w:rPr>
                <w:lang w:val="uk-UA"/>
              </w:rPr>
            </w:pPr>
            <w:r w:rsidRPr="00431E70">
              <w:rPr>
                <w:sz w:val="20"/>
                <w:szCs w:val="20"/>
                <w:lang w:val="uk-UA"/>
              </w:rPr>
              <w:t xml:space="preserve">у </w:t>
            </w:r>
            <w:proofErr w:type="spellStart"/>
            <w:r w:rsidRPr="00431E70">
              <w:rPr>
                <w:sz w:val="20"/>
                <w:szCs w:val="20"/>
                <w:lang w:val="uk-UA"/>
              </w:rPr>
              <w:t>т.ч</w:t>
            </w:r>
            <w:proofErr w:type="spellEnd"/>
            <w:r w:rsidRPr="00431E70">
              <w:rPr>
                <w:sz w:val="20"/>
                <w:szCs w:val="20"/>
                <w:lang w:val="uk-UA"/>
              </w:rPr>
              <w:t>.: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22FB" w:rsidRPr="00431E70" w:rsidRDefault="005222FB" w:rsidP="00906782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431E70">
              <w:rPr>
                <w:b/>
                <w:bCs/>
                <w:lang w:val="uk-UA"/>
              </w:rPr>
              <w:t>850,9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FB" w:rsidRPr="00431E70" w:rsidRDefault="005222FB" w:rsidP="008A3F87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22FB" w:rsidRPr="00431E70" w:rsidRDefault="005222FB" w:rsidP="008A3F87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22FB" w:rsidRPr="00431E70" w:rsidRDefault="005222FB" w:rsidP="008A3F87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22FB" w:rsidRPr="00431E70" w:rsidRDefault="005222FB" w:rsidP="008A3F87">
            <w:pPr>
              <w:rPr>
                <w:bCs/>
                <w:lang w:val="uk-UA"/>
              </w:rPr>
            </w:pPr>
            <w:r w:rsidRPr="00431E70">
              <w:rPr>
                <w:bCs/>
                <w:lang w:val="uk-UA"/>
              </w:rPr>
              <w:t>295,2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22FB" w:rsidRPr="00431E70" w:rsidRDefault="005222FB" w:rsidP="005F303F">
            <w:pPr>
              <w:jc w:val="center"/>
              <w:rPr>
                <w:b/>
                <w:bCs/>
                <w:lang w:val="uk-UA"/>
              </w:rPr>
            </w:pPr>
            <w:r w:rsidRPr="00431E70">
              <w:rPr>
                <w:b/>
                <w:bCs/>
                <w:lang w:val="uk-UA"/>
              </w:rPr>
              <w:t>555.7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FB" w:rsidRPr="00431E70" w:rsidRDefault="005222FB" w:rsidP="005F303F">
            <w:pPr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2FB" w:rsidRPr="00431E70" w:rsidRDefault="005222FB" w:rsidP="005F303F">
            <w:pPr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222FB" w:rsidRPr="00431E70" w:rsidRDefault="005222FB" w:rsidP="00C861D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sz w:val="22"/>
                <w:szCs w:val="22"/>
              </w:rPr>
              <w:t xml:space="preserve">Відшкодування витрат за безоплатне поховання  загиблих </w:t>
            </w:r>
            <w:r w:rsidRPr="00431E70">
              <w:rPr>
                <w:rFonts w:ascii="Times New Roman" w:hAnsi="Times New Roman" w:cs="Times New Roman"/>
                <w:b/>
                <w:sz w:val="22"/>
                <w:szCs w:val="22"/>
              </w:rPr>
              <w:t>(померлих)</w:t>
            </w:r>
            <w:r w:rsidRPr="00431E70">
              <w:rPr>
                <w:rFonts w:ascii="Times New Roman" w:hAnsi="Times New Roman" w:cs="Times New Roman"/>
                <w:sz w:val="22"/>
                <w:szCs w:val="22"/>
              </w:rPr>
              <w:t xml:space="preserve"> військовослужбовців ритуальній службі</w:t>
            </w:r>
          </w:p>
        </w:tc>
      </w:tr>
      <w:tr w:rsidR="005222FB" w:rsidRPr="00431E70" w:rsidTr="002C11C0">
        <w:trPr>
          <w:trHeight w:val="990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22FB" w:rsidRPr="00431E70" w:rsidRDefault="005222FB" w:rsidP="00827DCB">
            <w:pPr>
              <w:pStyle w:val="a4"/>
              <w:shd w:val="clear" w:color="auto" w:fill="FFFFFF"/>
              <w:suppressAutoHyphens/>
              <w:snapToGrid w:val="0"/>
              <w:ind w:left="-108" w:right="-1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22FB" w:rsidRPr="00431E70" w:rsidRDefault="005222FB" w:rsidP="00827DCB">
            <w:pPr>
              <w:pStyle w:val="a4"/>
              <w:ind w:left="-80" w:right="-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1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22FB" w:rsidRPr="00431E70" w:rsidRDefault="005222FB" w:rsidP="00827DCB">
            <w:pPr>
              <w:pStyle w:val="a4"/>
              <w:ind w:right="-73"/>
              <w:jc w:val="center"/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22FB" w:rsidRPr="00431E70" w:rsidRDefault="005222FB" w:rsidP="00827DCB">
            <w:pPr>
              <w:pStyle w:val="a4"/>
              <w:ind w:righ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22FB" w:rsidRPr="00431E70" w:rsidRDefault="005222FB" w:rsidP="005F303F">
            <w:pPr>
              <w:rPr>
                <w:lang w:val="uk-UA"/>
              </w:rPr>
            </w:pPr>
            <w:r w:rsidRPr="00431E70">
              <w:rPr>
                <w:sz w:val="20"/>
                <w:szCs w:val="20"/>
                <w:lang w:val="uk-UA"/>
              </w:rPr>
              <w:t>Бюджет</w:t>
            </w:r>
            <w:r w:rsidRPr="00431E70">
              <w:rPr>
                <w:shd w:val="clear" w:color="auto" w:fill="FFFFFF"/>
                <w:lang w:val="uk-UA"/>
              </w:rPr>
              <w:t xml:space="preserve"> </w:t>
            </w:r>
            <w:r w:rsidRPr="00431E70">
              <w:rPr>
                <w:sz w:val="20"/>
                <w:szCs w:val="20"/>
                <w:shd w:val="clear" w:color="auto" w:fill="FFFFFF"/>
                <w:lang w:val="uk-UA"/>
              </w:rPr>
              <w:t>Синельниківської міської територіальної громади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2FB" w:rsidRPr="00431E70" w:rsidRDefault="005222FB" w:rsidP="00906782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431E70">
              <w:rPr>
                <w:b/>
                <w:bCs/>
                <w:lang w:val="uk-UA"/>
              </w:rPr>
              <w:t>850,9</w:t>
            </w:r>
          </w:p>
          <w:p w:rsidR="005222FB" w:rsidRPr="00431E70" w:rsidRDefault="005222FB" w:rsidP="00906782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22FB" w:rsidRPr="00431E70" w:rsidRDefault="005222FB" w:rsidP="008A3F87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22FB" w:rsidRPr="00431E70" w:rsidRDefault="005222FB" w:rsidP="008A3F87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22FB" w:rsidRPr="00431E70" w:rsidRDefault="005222FB" w:rsidP="008A3F87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22FB" w:rsidRPr="00431E70" w:rsidRDefault="005222FB" w:rsidP="008A3F87">
            <w:pPr>
              <w:rPr>
                <w:bCs/>
                <w:lang w:val="uk-UA"/>
              </w:rPr>
            </w:pPr>
            <w:r w:rsidRPr="00431E70">
              <w:rPr>
                <w:bCs/>
                <w:lang w:val="uk-UA"/>
              </w:rPr>
              <w:t>295,2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2FB" w:rsidRPr="00431E70" w:rsidRDefault="005222FB" w:rsidP="00827DCB">
            <w:pPr>
              <w:jc w:val="center"/>
              <w:rPr>
                <w:b/>
                <w:bCs/>
                <w:lang w:val="uk-UA"/>
              </w:rPr>
            </w:pPr>
            <w:r w:rsidRPr="00431E70">
              <w:rPr>
                <w:b/>
                <w:bCs/>
                <w:lang w:val="uk-UA"/>
              </w:rPr>
              <w:t>555.7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22FB" w:rsidRPr="00431E70" w:rsidRDefault="005222FB" w:rsidP="00827DCB">
            <w:pPr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22FB" w:rsidRPr="00431E70" w:rsidRDefault="005222FB" w:rsidP="00827DCB">
            <w:pPr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2FB" w:rsidRPr="00431E70" w:rsidRDefault="005222FB" w:rsidP="00827DC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2FB" w:rsidRPr="00431E70" w:rsidTr="002C11C0">
        <w:trPr>
          <w:trHeight w:val="35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22FB" w:rsidRPr="00431E70" w:rsidRDefault="005222FB" w:rsidP="00827DCB">
            <w:pPr>
              <w:pStyle w:val="a4"/>
              <w:shd w:val="clear" w:color="auto" w:fill="FFFFFF"/>
              <w:suppressAutoHyphens/>
              <w:snapToGrid w:val="0"/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22FB" w:rsidRPr="00431E70" w:rsidRDefault="005222FB" w:rsidP="000547FC">
            <w:pPr>
              <w:pStyle w:val="a4"/>
              <w:ind w:left="-8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 xml:space="preserve">оплата послуг з поховання загиблих </w:t>
            </w:r>
            <w:r w:rsidRPr="00431E70">
              <w:rPr>
                <w:rFonts w:ascii="Times New Roman" w:hAnsi="Times New Roman" w:cs="Times New Roman"/>
                <w:b/>
                <w:sz w:val="24"/>
                <w:szCs w:val="24"/>
              </w:rPr>
              <w:t>(померлих)</w:t>
            </w: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 xml:space="preserve"> військовослужбовців, членів територіальної громади </w:t>
            </w:r>
            <w:proofErr w:type="spellStart"/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м.Синельникове</w:t>
            </w:r>
            <w:proofErr w:type="spellEnd"/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, які брали участь в о</w:t>
            </w:r>
            <w:r w:rsidRPr="00431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перації об’єднаних сил, брали безпосередню участь у бойових діях або забезпечували проведення заходів з </w:t>
            </w:r>
            <w:r w:rsidRPr="00431E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національної безпеки і оборони, відсічі і стримування збройної агресії </w:t>
            </w:r>
            <w:r w:rsidRPr="00431E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Російської Федерації проти України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22FB" w:rsidRPr="00431E70" w:rsidRDefault="005222FB" w:rsidP="00827DCB">
            <w:pPr>
              <w:pStyle w:val="a4"/>
              <w:ind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lastRenderedPageBreak/>
              <w:t>2022 – 2023 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222FB" w:rsidRPr="00431E70" w:rsidRDefault="005222FB" w:rsidP="00C861D8">
            <w:pPr>
              <w:pStyle w:val="a4"/>
              <w:ind w:left="-14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2FB" w:rsidRPr="00431E70" w:rsidRDefault="005222FB" w:rsidP="00C861D8">
            <w:pPr>
              <w:pStyle w:val="a4"/>
              <w:ind w:left="-14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2FB" w:rsidRPr="00431E70" w:rsidRDefault="005222FB" w:rsidP="00C861D8">
            <w:pPr>
              <w:pStyle w:val="a4"/>
              <w:ind w:left="-14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2FB" w:rsidRPr="00431E70" w:rsidRDefault="005222FB" w:rsidP="00C861D8">
            <w:pPr>
              <w:pStyle w:val="a4"/>
              <w:ind w:left="-14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2FB" w:rsidRPr="00431E70" w:rsidRDefault="005222FB" w:rsidP="00C861D8">
            <w:pPr>
              <w:pStyle w:val="a4"/>
              <w:ind w:left="-14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2FB" w:rsidRPr="00431E70" w:rsidRDefault="005222FB" w:rsidP="00C861D8">
            <w:pPr>
              <w:pStyle w:val="a4"/>
              <w:ind w:left="-14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2FB" w:rsidRPr="00431E70" w:rsidRDefault="005222FB" w:rsidP="00C861D8">
            <w:pPr>
              <w:pStyle w:val="a4"/>
              <w:ind w:left="-14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E70">
              <w:rPr>
                <w:rFonts w:ascii="Times New Roman" w:hAnsi="Times New Roman" w:cs="Times New Roman"/>
                <w:sz w:val="20"/>
                <w:szCs w:val="20"/>
              </w:rPr>
              <w:t xml:space="preserve">Управління праці та соціального захисту населення міської ради, управління житлово-комунального господарства та </w:t>
            </w:r>
            <w:r w:rsidRPr="00431E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комунальної власності міської ради, ритуальна служба</w:t>
            </w:r>
          </w:p>
          <w:p w:rsidR="005222FB" w:rsidRPr="00431E70" w:rsidRDefault="005222FB" w:rsidP="00C861D8">
            <w:pPr>
              <w:pStyle w:val="a4"/>
              <w:ind w:left="-14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22FB" w:rsidRPr="00431E70" w:rsidRDefault="005222FB" w:rsidP="00827DCB">
            <w:pPr>
              <w:rPr>
                <w:lang w:val="uk-UA"/>
              </w:rPr>
            </w:pPr>
            <w:r w:rsidRPr="00431E70">
              <w:rPr>
                <w:sz w:val="20"/>
                <w:szCs w:val="20"/>
                <w:lang w:val="uk-UA"/>
              </w:rPr>
              <w:lastRenderedPageBreak/>
              <w:t>Бюджет</w:t>
            </w:r>
            <w:r w:rsidRPr="00431E70">
              <w:rPr>
                <w:shd w:val="clear" w:color="auto" w:fill="FFFFFF"/>
                <w:lang w:val="uk-UA"/>
              </w:rPr>
              <w:t xml:space="preserve"> </w:t>
            </w:r>
            <w:r w:rsidRPr="00431E70">
              <w:rPr>
                <w:sz w:val="20"/>
                <w:szCs w:val="20"/>
                <w:shd w:val="clear" w:color="auto" w:fill="FFFFFF"/>
                <w:lang w:val="uk-UA"/>
              </w:rPr>
              <w:t>Синельниківської міської територіальної громади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2FB" w:rsidRPr="00431E70" w:rsidRDefault="005222FB" w:rsidP="00906782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431E70">
              <w:rPr>
                <w:b/>
                <w:bCs/>
                <w:lang w:val="uk-UA"/>
              </w:rPr>
              <w:t>748,0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22FB" w:rsidRPr="00431E70" w:rsidRDefault="005222FB" w:rsidP="008A3F87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22FB" w:rsidRPr="00431E70" w:rsidRDefault="005222FB" w:rsidP="008A3F87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22FB" w:rsidRPr="00431E70" w:rsidRDefault="005222FB" w:rsidP="008A3F87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22FB" w:rsidRPr="00431E70" w:rsidRDefault="005222FB" w:rsidP="008A3F87">
            <w:pPr>
              <w:rPr>
                <w:bCs/>
                <w:lang w:val="uk-UA"/>
              </w:rPr>
            </w:pPr>
            <w:r w:rsidRPr="00431E70">
              <w:rPr>
                <w:bCs/>
                <w:lang w:val="uk-UA"/>
              </w:rPr>
              <w:t>270,0</w:t>
            </w:r>
          </w:p>
          <w:p w:rsidR="005222FB" w:rsidRPr="00431E70" w:rsidRDefault="005222FB" w:rsidP="008A3F87">
            <w:pPr>
              <w:rPr>
                <w:color w:val="FF0000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2FB" w:rsidRPr="00431E70" w:rsidRDefault="005222FB" w:rsidP="00827DCB">
            <w:pPr>
              <w:jc w:val="center"/>
              <w:rPr>
                <w:b/>
                <w:bCs/>
                <w:lang w:val="uk-UA"/>
              </w:rPr>
            </w:pPr>
            <w:r w:rsidRPr="00431E70">
              <w:rPr>
                <w:b/>
                <w:bCs/>
                <w:lang w:val="uk-UA"/>
              </w:rPr>
              <w:t>478,0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22FB" w:rsidRPr="00431E70" w:rsidRDefault="005222FB" w:rsidP="00827DCB">
            <w:pPr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22FB" w:rsidRPr="00431E70" w:rsidRDefault="005222FB" w:rsidP="00827DCB">
            <w:pPr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FB" w:rsidRPr="00431E70" w:rsidRDefault="005222FB" w:rsidP="00827DC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2FB" w:rsidRPr="00431E70" w:rsidTr="002C11C0">
        <w:trPr>
          <w:trHeight w:val="35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22FB" w:rsidRPr="00431E70" w:rsidRDefault="005222FB" w:rsidP="00827DCB">
            <w:pPr>
              <w:pStyle w:val="a4"/>
              <w:shd w:val="clear" w:color="auto" w:fill="FFFFFF"/>
              <w:suppressAutoHyphens/>
              <w:snapToGrid w:val="0"/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22FB" w:rsidRPr="00431E70" w:rsidRDefault="005222FB" w:rsidP="005F303F">
            <w:pPr>
              <w:pStyle w:val="a4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 xml:space="preserve">Оплата послуг з транспортування тіл загиблих </w:t>
            </w:r>
            <w:r w:rsidRPr="00431E70">
              <w:rPr>
                <w:rFonts w:ascii="Times New Roman" w:hAnsi="Times New Roman" w:cs="Times New Roman"/>
                <w:b/>
                <w:sz w:val="24"/>
                <w:szCs w:val="24"/>
              </w:rPr>
              <w:t>(померлих)</w:t>
            </w: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військовослужбов-ців</w:t>
            </w:r>
            <w:proofErr w:type="spellEnd"/>
            <w:r w:rsidRPr="00431E70">
              <w:rPr>
                <w:rFonts w:ascii="Times New Roman" w:hAnsi="Times New Roman" w:cs="Times New Roman"/>
                <w:sz w:val="24"/>
                <w:szCs w:val="24"/>
              </w:rPr>
              <w:t xml:space="preserve"> з моргів інших міст до моргу м. Синельникове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22FB" w:rsidRPr="00431E70" w:rsidRDefault="005222FB" w:rsidP="005F303F">
            <w:pPr>
              <w:pStyle w:val="a4"/>
              <w:ind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2022 – 2023 роки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22FB" w:rsidRPr="00431E70" w:rsidRDefault="005222FB" w:rsidP="005F303F">
            <w:pPr>
              <w:pStyle w:val="a4"/>
              <w:ind w:left="-143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22FB" w:rsidRPr="00431E70" w:rsidRDefault="005222FB" w:rsidP="005F303F">
            <w:pPr>
              <w:rPr>
                <w:lang w:val="uk-UA"/>
              </w:rPr>
            </w:pPr>
            <w:r w:rsidRPr="00431E70">
              <w:rPr>
                <w:sz w:val="20"/>
                <w:szCs w:val="20"/>
                <w:lang w:val="uk-UA"/>
              </w:rPr>
              <w:t>Бюджет</w:t>
            </w:r>
            <w:r w:rsidRPr="00431E70">
              <w:rPr>
                <w:shd w:val="clear" w:color="auto" w:fill="FFFFFF"/>
                <w:lang w:val="uk-UA"/>
              </w:rPr>
              <w:t xml:space="preserve"> </w:t>
            </w:r>
            <w:r w:rsidRPr="00431E70">
              <w:rPr>
                <w:sz w:val="20"/>
                <w:szCs w:val="20"/>
                <w:shd w:val="clear" w:color="auto" w:fill="FFFFFF"/>
                <w:lang w:val="uk-UA"/>
              </w:rPr>
              <w:t>Синельниківської міської територіальної громади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2FB" w:rsidRPr="00431E70" w:rsidRDefault="005222FB" w:rsidP="00906782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431E70">
              <w:rPr>
                <w:b/>
                <w:bCs/>
                <w:lang w:val="uk-UA"/>
              </w:rPr>
              <w:t>102,9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22FB" w:rsidRPr="00431E70" w:rsidRDefault="005222FB" w:rsidP="008A3F87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22FB" w:rsidRPr="00431E70" w:rsidRDefault="005222FB" w:rsidP="008A3F87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22FB" w:rsidRPr="00431E70" w:rsidRDefault="005222FB" w:rsidP="008A3F87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22FB" w:rsidRPr="00431E70" w:rsidRDefault="005222FB" w:rsidP="008A3F87">
            <w:pPr>
              <w:rPr>
                <w:bCs/>
                <w:lang w:val="uk-UA"/>
              </w:rPr>
            </w:pPr>
            <w:r w:rsidRPr="00431E70">
              <w:rPr>
                <w:bCs/>
                <w:lang w:val="uk-UA"/>
              </w:rPr>
              <w:t>25,2</w:t>
            </w:r>
          </w:p>
          <w:p w:rsidR="005222FB" w:rsidRPr="00431E70" w:rsidRDefault="005222FB" w:rsidP="008A3F87">
            <w:pPr>
              <w:rPr>
                <w:bCs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2FB" w:rsidRPr="00431E70" w:rsidRDefault="005222FB" w:rsidP="005F303F">
            <w:pPr>
              <w:jc w:val="center"/>
              <w:rPr>
                <w:b/>
                <w:bCs/>
                <w:lang w:val="uk-UA"/>
              </w:rPr>
            </w:pPr>
            <w:r w:rsidRPr="00431E70">
              <w:rPr>
                <w:b/>
                <w:bCs/>
                <w:lang w:val="uk-UA"/>
              </w:rPr>
              <w:t>77.7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22FB" w:rsidRPr="00431E70" w:rsidRDefault="005222FB" w:rsidP="005F303F">
            <w:pPr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22FB" w:rsidRPr="00431E70" w:rsidRDefault="005222FB" w:rsidP="005F303F">
            <w:pPr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FB" w:rsidRPr="00431E70" w:rsidRDefault="005222FB" w:rsidP="005F303F">
            <w:pPr>
              <w:pStyle w:val="a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bCs/>
                <w:sz w:val="22"/>
                <w:szCs w:val="22"/>
              </w:rPr>
              <w:t>Відшкодування витрат за безоплатне транспортування тіл загиблих (померлих) військовослужбовців ритуальній службі</w:t>
            </w:r>
          </w:p>
          <w:p w:rsidR="005222FB" w:rsidRPr="00431E70" w:rsidRDefault="005222FB" w:rsidP="005F303F">
            <w:pPr>
              <w:pStyle w:val="a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222FB" w:rsidRPr="00431E70" w:rsidTr="002C11C0">
        <w:trPr>
          <w:trHeight w:val="178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22FB" w:rsidRPr="00431E70" w:rsidRDefault="005222FB" w:rsidP="00827DCB">
            <w:pPr>
              <w:pStyle w:val="a4"/>
              <w:shd w:val="clear" w:color="auto" w:fill="FFFFFF"/>
              <w:suppressAutoHyphens/>
              <w:snapToGrid w:val="0"/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22FB" w:rsidRPr="00431E70" w:rsidRDefault="005222FB" w:rsidP="00827D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Оплата послуг за організацію та влаштування поминального обіду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22FB" w:rsidRPr="00431E70" w:rsidRDefault="005222FB" w:rsidP="00827DCB">
            <w:pPr>
              <w:pStyle w:val="a4"/>
              <w:ind w:left="-108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sz w:val="22"/>
                <w:szCs w:val="22"/>
              </w:rPr>
              <w:t>Один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22FB" w:rsidRPr="00431E70" w:rsidRDefault="005222FB" w:rsidP="005F411F">
            <w:pPr>
              <w:pStyle w:val="a4"/>
              <w:ind w:left="-143" w:right="-121"/>
              <w:jc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</w:pPr>
            <w:r w:rsidRPr="00431E70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Управління праці та соціального захисту</w:t>
            </w:r>
            <w:r w:rsidRPr="00431E70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населення, фізична особа підприємець</w:t>
            </w:r>
          </w:p>
          <w:p w:rsidR="005222FB" w:rsidRPr="00431E70" w:rsidRDefault="005222FB" w:rsidP="00827DCB">
            <w:pPr>
              <w:pStyle w:val="a4"/>
              <w:ind w:lef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22FB" w:rsidRPr="00431E70" w:rsidRDefault="005222FB" w:rsidP="00827DCB">
            <w:pPr>
              <w:rPr>
                <w:sz w:val="20"/>
                <w:szCs w:val="20"/>
                <w:lang w:val="uk-UA"/>
              </w:rPr>
            </w:pPr>
            <w:r w:rsidRPr="00431E70">
              <w:rPr>
                <w:sz w:val="20"/>
                <w:szCs w:val="20"/>
                <w:lang w:val="uk-UA"/>
              </w:rPr>
              <w:t>Бюджет</w:t>
            </w:r>
            <w:r w:rsidRPr="00431E70">
              <w:rPr>
                <w:shd w:val="clear" w:color="auto" w:fill="FFFFFF"/>
                <w:lang w:val="uk-UA"/>
              </w:rPr>
              <w:t xml:space="preserve"> </w:t>
            </w:r>
            <w:r w:rsidRPr="00431E70">
              <w:rPr>
                <w:sz w:val="20"/>
                <w:szCs w:val="20"/>
                <w:shd w:val="clear" w:color="auto" w:fill="FFFFFF"/>
                <w:lang w:val="uk-UA"/>
              </w:rPr>
              <w:t>Синельниківської міської територіальної громади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2FB" w:rsidRPr="00431E70" w:rsidRDefault="005222FB" w:rsidP="00906782">
            <w:pPr>
              <w:shd w:val="clear" w:color="auto" w:fill="FFFFFF"/>
              <w:ind w:right="-154"/>
              <w:jc w:val="center"/>
              <w:rPr>
                <w:b/>
                <w:bCs/>
                <w:lang w:val="uk-UA"/>
              </w:rPr>
            </w:pPr>
            <w:r w:rsidRPr="00431E70">
              <w:rPr>
                <w:b/>
                <w:bCs/>
                <w:lang w:val="uk-UA"/>
              </w:rPr>
              <w:t>384,0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22FB" w:rsidRPr="00431E70" w:rsidRDefault="005222FB" w:rsidP="008A3F87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22FB" w:rsidRPr="00431E70" w:rsidRDefault="005222FB" w:rsidP="008A3F87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22FB" w:rsidRPr="00431E70" w:rsidRDefault="005222FB" w:rsidP="008A3F87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  <w:r w:rsidRPr="00431E70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22FB" w:rsidRPr="00431E70" w:rsidRDefault="005222FB" w:rsidP="008A3F87">
            <w:pPr>
              <w:shd w:val="clear" w:color="auto" w:fill="FFFFFF"/>
              <w:jc w:val="center"/>
              <w:rPr>
                <w:bCs/>
                <w:sz w:val="26"/>
                <w:szCs w:val="26"/>
                <w:lang w:val="uk-UA"/>
              </w:rPr>
            </w:pPr>
            <w:r w:rsidRPr="00431E70">
              <w:rPr>
                <w:bCs/>
                <w:sz w:val="26"/>
                <w:szCs w:val="26"/>
                <w:lang w:val="uk-UA"/>
              </w:rPr>
              <w:t>144,0</w:t>
            </w:r>
          </w:p>
          <w:p w:rsidR="005222FB" w:rsidRPr="00431E70" w:rsidRDefault="005222FB" w:rsidP="008A3F87">
            <w:pPr>
              <w:shd w:val="clear" w:color="auto" w:fill="FFFFFF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2FB" w:rsidRPr="00431E70" w:rsidRDefault="005222FB" w:rsidP="008A3F87">
            <w:pPr>
              <w:shd w:val="clear" w:color="auto" w:fill="FFFFFF"/>
              <w:jc w:val="center"/>
              <w:rPr>
                <w:b/>
                <w:sz w:val="26"/>
                <w:szCs w:val="26"/>
                <w:lang w:val="uk-UA"/>
              </w:rPr>
            </w:pPr>
            <w:r w:rsidRPr="00431E70">
              <w:rPr>
                <w:b/>
                <w:sz w:val="26"/>
                <w:szCs w:val="26"/>
                <w:lang w:val="uk-UA"/>
              </w:rPr>
              <w:t>240,0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22FB" w:rsidRPr="00431E70" w:rsidRDefault="005222FB" w:rsidP="008A3F87">
            <w:pPr>
              <w:shd w:val="clear" w:color="auto" w:fill="FFFFFF"/>
              <w:ind w:right="-119"/>
              <w:jc w:val="center"/>
              <w:rPr>
                <w:sz w:val="26"/>
                <w:szCs w:val="26"/>
                <w:lang w:val="uk-UA"/>
              </w:rPr>
            </w:pPr>
            <w:r w:rsidRPr="00431E70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222FB" w:rsidRPr="00431E70" w:rsidRDefault="005222FB" w:rsidP="008A3F87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  <w:r w:rsidRPr="00431E70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FB" w:rsidRPr="00431E70" w:rsidRDefault="005222FB" w:rsidP="00827DCB">
            <w:pPr>
              <w:rPr>
                <w:lang w:val="uk-UA"/>
              </w:rPr>
            </w:pPr>
            <w:r w:rsidRPr="00431E70">
              <w:rPr>
                <w:sz w:val="22"/>
                <w:szCs w:val="22"/>
                <w:lang w:val="uk-UA"/>
              </w:rPr>
              <w:t>Вшанування пом’яті загиблих військовослужбовців</w:t>
            </w:r>
          </w:p>
        </w:tc>
      </w:tr>
      <w:tr w:rsidR="005222FB" w:rsidRPr="00431E70" w:rsidTr="008C76B3">
        <w:trPr>
          <w:trHeight w:val="63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222FB" w:rsidRPr="00431E70" w:rsidRDefault="005222FB" w:rsidP="00827DCB">
            <w:pPr>
              <w:pStyle w:val="a4"/>
              <w:shd w:val="clear" w:color="auto" w:fill="FFFFFF"/>
              <w:suppressAutoHyphens/>
              <w:snapToGrid w:val="0"/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222FB" w:rsidRPr="00431E70" w:rsidRDefault="005222FB" w:rsidP="00827DC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 за Програмою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22FB" w:rsidRPr="00431E70" w:rsidRDefault="005222FB" w:rsidP="00827DCB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r w:rsidRPr="00431E70">
              <w:rPr>
                <w:b/>
                <w:bCs/>
                <w:sz w:val="20"/>
                <w:szCs w:val="20"/>
                <w:lang w:val="uk-UA"/>
              </w:rPr>
              <w:t xml:space="preserve">Загальний обсяг, </w:t>
            </w:r>
          </w:p>
          <w:p w:rsidR="005222FB" w:rsidRPr="00431E70" w:rsidRDefault="005222FB" w:rsidP="00827DC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31E70">
              <w:rPr>
                <w:b/>
                <w:bCs/>
                <w:sz w:val="20"/>
                <w:szCs w:val="20"/>
                <w:lang w:val="uk-UA"/>
              </w:rPr>
              <w:t xml:space="preserve">у </w:t>
            </w:r>
            <w:proofErr w:type="spellStart"/>
            <w:r w:rsidRPr="00431E70">
              <w:rPr>
                <w:b/>
                <w:bCs/>
                <w:sz w:val="20"/>
                <w:szCs w:val="20"/>
                <w:lang w:val="uk-UA"/>
              </w:rPr>
              <w:t>т.ч</w:t>
            </w:r>
            <w:proofErr w:type="spellEnd"/>
            <w:r w:rsidRPr="00431E70">
              <w:rPr>
                <w:b/>
                <w:bCs/>
                <w:sz w:val="20"/>
                <w:szCs w:val="20"/>
                <w:lang w:val="uk-UA"/>
              </w:rPr>
              <w:t>.: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22FB" w:rsidRPr="00431E70" w:rsidRDefault="005222FB" w:rsidP="0074433F">
            <w:pPr>
              <w:shd w:val="clear" w:color="auto" w:fill="FFFFFF"/>
              <w:ind w:left="-108" w:right="-108"/>
              <w:jc w:val="center"/>
              <w:rPr>
                <w:b/>
                <w:bCs/>
                <w:lang w:val="uk-UA"/>
              </w:rPr>
            </w:pPr>
            <w:r w:rsidRPr="00431E70">
              <w:rPr>
                <w:b/>
                <w:bCs/>
                <w:lang w:val="uk-UA"/>
              </w:rPr>
              <w:t>55512,</w:t>
            </w:r>
          </w:p>
          <w:p w:rsidR="005222FB" w:rsidRPr="00431E70" w:rsidRDefault="005222FB" w:rsidP="0074433F">
            <w:pPr>
              <w:shd w:val="clear" w:color="auto" w:fill="FFFFFF"/>
              <w:ind w:left="-108" w:right="-108"/>
              <w:jc w:val="center"/>
              <w:rPr>
                <w:b/>
                <w:bCs/>
                <w:lang w:val="uk-UA"/>
              </w:rPr>
            </w:pPr>
            <w:r w:rsidRPr="00431E70">
              <w:rPr>
                <w:b/>
                <w:bCs/>
                <w:lang w:val="uk-UA"/>
              </w:rPr>
              <w:t>782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2FB" w:rsidRPr="00431E70" w:rsidRDefault="005222FB" w:rsidP="0074433F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4272,2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222FB" w:rsidRPr="00431E70" w:rsidRDefault="005222FB" w:rsidP="0074433F">
            <w:pPr>
              <w:shd w:val="clear" w:color="auto" w:fill="FFFFFF"/>
              <w:ind w:left="-101" w:right="-10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4444,594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222FB" w:rsidRPr="00431E70" w:rsidRDefault="005222FB" w:rsidP="0074433F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6654,</w:t>
            </w:r>
          </w:p>
          <w:p w:rsidR="005222FB" w:rsidRPr="00431E70" w:rsidRDefault="005222FB" w:rsidP="0074433F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481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222FB" w:rsidRPr="00431E70" w:rsidRDefault="005222FB" w:rsidP="0074433F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431E70">
              <w:rPr>
                <w:bCs/>
                <w:lang w:val="uk-UA"/>
              </w:rPr>
              <w:t>8064,</w:t>
            </w:r>
          </w:p>
          <w:p w:rsidR="005222FB" w:rsidRPr="00431E70" w:rsidRDefault="005222FB" w:rsidP="0074433F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431E70">
              <w:rPr>
                <w:bCs/>
                <w:lang w:val="uk-UA"/>
              </w:rPr>
              <w:t>307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22FB" w:rsidRPr="00431E70" w:rsidRDefault="005222FB" w:rsidP="001C033E">
            <w:pPr>
              <w:shd w:val="clear" w:color="auto" w:fill="FFFFFF"/>
              <w:ind w:right="-108"/>
              <w:jc w:val="center"/>
              <w:rPr>
                <w:b/>
                <w:lang w:val="uk-UA"/>
              </w:rPr>
            </w:pPr>
            <w:r w:rsidRPr="00431E70">
              <w:rPr>
                <w:b/>
                <w:lang w:val="uk-UA"/>
              </w:rPr>
              <w:t>11277,6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2FB" w:rsidRPr="00431E70" w:rsidRDefault="005222FB" w:rsidP="008C76B3">
            <w:pPr>
              <w:shd w:val="clear" w:color="auto" w:fill="FFFFFF"/>
              <w:ind w:right="-116"/>
              <w:jc w:val="center"/>
              <w:rPr>
                <w:b/>
                <w:lang w:val="uk-UA"/>
              </w:rPr>
            </w:pPr>
            <w:r w:rsidRPr="00431E70">
              <w:rPr>
                <w:b/>
                <w:lang w:val="uk-UA"/>
              </w:rPr>
              <w:t>10399,8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2FB" w:rsidRPr="00431E70" w:rsidRDefault="005222FB" w:rsidP="008C76B3">
            <w:pPr>
              <w:shd w:val="clear" w:color="auto" w:fill="FFFFFF"/>
              <w:ind w:left="-100" w:right="-27"/>
              <w:jc w:val="center"/>
              <w:rPr>
                <w:b/>
                <w:lang w:val="uk-UA"/>
              </w:rPr>
            </w:pPr>
            <w:r w:rsidRPr="00431E70">
              <w:rPr>
                <w:b/>
                <w:lang w:val="uk-UA"/>
              </w:rPr>
              <w:t>10399,8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22FB" w:rsidRPr="00431E70" w:rsidRDefault="005222FB" w:rsidP="00827DCB">
            <w:pPr>
              <w:rPr>
                <w:lang w:val="uk-UA"/>
              </w:rPr>
            </w:pPr>
          </w:p>
        </w:tc>
      </w:tr>
      <w:tr w:rsidR="005222FB" w:rsidRPr="00431E70" w:rsidTr="008C76B3">
        <w:trPr>
          <w:trHeight w:val="475"/>
        </w:trPr>
        <w:tc>
          <w:tcPr>
            <w:tcW w:w="533" w:type="dxa"/>
            <w:vMerge/>
            <w:tcBorders>
              <w:left w:val="single" w:sz="4" w:space="0" w:color="000000"/>
            </w:tcBorders>
          </w:tcPr>
          <w:p w:rsidR="005222FB" w:rsidRPr="00431E70" w:rsidRDefault="005222FB" w:rsidP="00827DCB">
            <w:pPr>
              <w:pStyle w:val="a4"/>
              <w:shd w:val="clear" w:color="auto" w:fill="FFFFFF"/>
              <w:suppressAutoHyphens/>
              <w:snapToGrid w:val="0"/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5222FB" w:rsidRPr="00431E70" w:rsidRDefault="005222FB" w:rsidP="00827DC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22FB" w:rsidRPr="00431E70" w:rsidRDefault="005222FB" w:rsidP="00827DC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31E70">
              <w:rPr>
                <w:b/>
                <w:bCs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22FB" w:rsidRPr="00431E70" w:rsidRDefault="005222FB" w:rsidP="0074433F">
            <w:pPr>
              <w:pStyle w:val="a4"/>
              <w:shd w:val="clear" w:color="auto" w:fill="FFFFFF"/>
              <w:ind w:left="-108"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sz w:val="24"/>
                <w:szCs w:val="24"/>
              </w:rPr>
              <w:t>9596,</w:t>
            </w:r>
          </w:p>
          <w:p w:rsidR="005222FB" w:rsidRPr="00431E70" w:rsidRDefault="005222FB" w:rsidP="0074433F">
            <w:pPr>
              <w:pStyle w:val="a4"/>
              <w:shd w:val="clear" w:color="auto" w:fill="FFFFFF"/>
              <w:ind w:left="-108"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2FB" w:rsidRPr="00431E70" w:rsidRDefault="005222FB" w:rsidP="0074433F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222FB" w:rsidRPr="00431E70" w:rsidRDefault="005222FB" w:rsidP="0074433F">
            <w:pPr>
              <w:pStyle w:val="a4"/>
              <w:shd w:val="clear" w:color="auto" w:fill="FFFFFF"/>
              <w:ind w:left="-1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1016,194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222FB" w:rsidRPr="00431E70" w:rsidRDefault="005222FB" w:rsidP="0074433F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1523,</w:t>
            </w:r>
          </w:p>
          <w:p w:rsidR="005222FB" w:rsidRPr="00431E70" w:rsidRDefault="005222FB" w:rsidP="0074433F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222FB" w:rsidRPr="00431E70" w:rsidRDefault="005222FB" w:rsidP="0074433F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1525,</w:t>
            </w:r>
          </w:p>
          <w:p w:rsidR="005222FB" w:rsidRPr="00431E70" w:rsidRDefault="005222FB" w:rsidP="0074433F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22FB" w:rsidRPr="00431E70" w:rsidRDefault="005222FB" w:rsidP="00B001C8">
            <w:pPr>
              <w:pStyle w:val="a4"/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sz w:val="24"/>
                <w:szCs w:val="24"/>
              </w:rPr>
              <w:t>1532,3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2FB" w:rsidRPr="00431E70" w:rsidRDefault="005222FB" w:rsidP="0074433F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2FB" w:rsidRPr="00431E70" w:rsidRDefault="005222FB" w:rsidP="0074433F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2FB" w:rsidRPr="00431E70" w:rsidRDefault="005222FB" w:rsidP="00827D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FB" w:rsidRPr="00431E70" w:rsidTr="008C76B3">
        <w:trPr>
          <w:trHeight w:val="510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22FB" w:rsidRPr="00431E70" w:rsidRDefault="005222FB" w:rsidP="00827DCB">
            <w:pPr>
              <w:pStyle w:val="a4"/>
              <w:shd w:val="clear" w:color="auto" w:fill="FFFFFF"/>
              <w:suppressAutoHyphens/>
              <w:snapToGrid w:val="0"/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22FB" w:rsidRPr="00431E70" w:rsidRDefault="005222FB" w:rsidP="00827DC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22FB" w:rsidRPr="00431E70" w:rsidRDefault="005222FB" w:rsidP="00827DC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31E70">
              <w:rPr>
                <w:b/>
                <w:bCs/>
                <w:sz w:val="20"/>
                <w:szCs w:val="20"/>
                <w:lang w:val="uk-UA"/>
              </w:rPr>
              <w:t>Бюджет</w:t>
            </w:r>
            <w:r w:rsidRPr="00431E70">
              <w:rPr>
                <w:shd w:val="clear" w:color="auto" w:fill="FFFFFF"/>
                <w:lang w:val="uk-UA"/>
              </w:rPr>
              <w:t xml:space="preserve"> </w:t>
            </w:r>
            <w:r w:rsidRPr="00431E70">
              <w:rPr>
                <w:b/>
                <w:bCs/>
                <w:sz w:val="20"/>
                <w:szCs w:val="20"/>
                <w:shd w:val="clear" w:color="auto" w:fill="FFFFFF"/>
                <w:lang w:val="uk-UA"/>
              </w:rPr>
              <w:t>Синельниківської міської територіальної громади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22FB" w:rsidRPr="00431E70" w:rsidRDefault="005222FB" w:rsidP="001C033E">
            <w:pPr>
              <w:shd w:val="clear" w:color="auto" w:fill="FFFFFF"/>
              <w:ind w:right="-108"/>
              <w:jc w:val="center"/>
              <w:rPr>
                <w:b/>
                <w:bCs/>
                <w:lang w:val="uk-UA"/>
              </w:rPr>
            </w:pPr>
            <w:r w:rsidRPr="00431E70">
              <w:rPr>
                <w:b/>
                <w:bCs/>
                <w:lang w:val="uk-UA"/>
              </w:rPr>
              <w:t>45916,0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222FB" w:rsidRPr="00431E70" w:rsidRDefault="005222FB" w:rsidP="0074433F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3272,2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222FB" w:rsidRPr="00431E70" w:rsidRDefault="005222FB" w:rsidP="0074433F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3428,4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222FB" w:rsidRPr="00431E70" w:rsidRDefault="005222FB" w:rsidP="0074433F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5131,2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222FB" w:rsidRPr="00431E70" w:rsidRDefault="005222FB" w:rsidP="0074433F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431E70">
              <w:rPr>
                <w:bCs/>
                <w:lang w:val="uk-UA"/>
              </w:rPr>
              <w:t>6539,3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22FB" w:rsidRPr="00431E70" w:rsidRDefault="005222FB" w:rsidP="001C033E">
            <w:pPr>
              <w:shd w:val="clear" w:color="auto" w:fill="FFFFFF"/>
              <w:ind w:right="-108"/>
              <w:jc w:val="center"/>
              <w:rPr>
                <w:b/>
                <w:lang w:val="uk-UA"/>
              </w:rPr>
            </w:pPr>
            <w:r w:rsidRPr="00431E70">
              <w:rPr>
                <w:b/>
                <w:lang w:val="uk-UA"/>
              </w:rPr>
              <w:t>9745,3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222FB" w:rsidRPr="00431E70" w:rsidRDefault="005222FB" w:rsidP="0074433F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431E70">
              <w:rPr>
                <w:b/>
                <w:lang w:val="uk-UA"/>
              </w:rPr>
              <w:t>8899,8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222FB" w:rsidRPr="00431E70" w:rsidRDefault="005222FB" w:rsidP="0074433F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431E70">
              <w:rPr>
                <w:b/>
                <w:lang w:val="uk-UA"/>
              </w:rPr>
              <w:t>8899,8</w:t>
            </w:r>
          </w:p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FB" w:rsidRPr="00431E70" w:rsidRDefault="005222FB" w:rsidP="00827DCB">
            <w:pPr>
              <w:rPr>
                <w:lang w:val="uk-UA"/>
              </w:rPr>
            </w:pPr>
          </w:p>
        </w:tc>
      </w:tr>
    </w:tbl>
    <w:p w:rsidR="00F107FF" w:rsidRPr="00431E70" w:rsidRDefault="00F107FF" w:rsidP="007518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07FF" w:rsidRPr="00431E70" w:rsidRDefault="00F107FF" w:rsidP="007518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07FF" w:rsidRPr="00431E70" w:rsidRDefault="00F107FF" w:rsidP="00CD00DB">
      <w:pPr>
        <w:pStyle w:val="a4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31E70">
        <w:rPr>
          <w:rFonts w:ascii="Times New Roman" w:hAnsi="Times New Roman" w:cs="Times New Roman"/>
          <w:sz w:val="28"/>
          <w:szCs w:val="28"/>
        </w:rPr>
        <w:lastRenderedPageBreak/>
        <w:t>- пункт 10 Паспорта Програми соціального захисту окремих категорій громадян у м. Синельниковому на              2019-2025 роки викласти в наступній редакції:</w:t>
      </w:r>
    </w:p>
    <w:p w:rsidR="00F107FF" w:rsidRPr="00431E70" w:rsidRDefault="00F107FF" w:rsidP="007518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07FF" w:rsidRPr="00431E70" w:rsidRDefault="00F107FF" w:rsidP="00CD00DB">
      <w:pPr>
        <w:pStyle w:val="a4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31E70">
        <w:rPr>
          <w:rFonts w:ascii="Times New Roman" w:hAnsi="Times New Roman" w:cs="Times New Roman"/>
          <w:sz w:val="28"/>
          <w:szCs w:val="28"/>
        </w:rPr>
        <w:t xml:space="preserve">10. </w:t>
      </w:r>
      <w:r w:rsidRPr="00431E70">
        <w:rPr>
          <w:rFonts w:ascii="Times New Roman" w:hAnsi="Times New Roman" w:cs="Times New Roman"/>
          <w:b/>
          <w:bCs/>
          <w:sz w:val="28"/>
          <w:szCs w:val="28"/>
        </w:rPr>
        <w:t>Загальний обсяг фінансування</w:t>
      </w:r>
      <w:r w:rsidRPr="00431E70">
        <w:rPr>
          <w:rFonts w:ascii="Times New Roman" w:hAnsi="Times New Roman" w:cs="Times New Roman"/>
          <w:sz w:val="28"/>
          <w:szCs w:val="28"/>
        </w:rPr>
        <w:t>, в тому числі видатки державного, обласного бюджету та бюджету</w:t>
      </w:r>
      <w:r w:rsidRPr="00431E70">
        <w:rPr>
          <w:sz w:val="28"/>
          <w:szCs w:val="28"/>
          <w:shd w:val="clear" w:color="auto" w:fill="FFFFFF"/>
        </w:rPr>
        <w:t xml:space="preserve"> </w:t>
      </w:r>
      <w:r w:rsidRPr="00431E70">
        <w:rPr>
          <w:rFonts w:ascii="Times New Roman" w:hAnsi="Times New Roman" w:cs="Times New Roman"/>
          <w:sz w:val="28"/>
          <w:szCs w:val="28"/>
          <w:shd w:val="clear" w:color="auto" w:fill="FFFFFF"/>
        </w:rPr>
        <w:t>Синельниківської міської територіальної громади</w:t>
      </w:r>
      <w:r w:rsidRPr="00431E70">
        <w:rPr>
          <w:rFonts w:ascii="Times New Roman" w:hAnsi="Times New Roman" w:cs="Times New Roman"/>
          <w:sz w:val="28"/>
          <w:szCs w:val="28"/>
        </w:rPr>
        <w:t>.</w:t>
      </w:r>
    </w:p>
    <w:p w:rsidR="00F107FF" w:rsidRPr="00431E70" w:rsidRDefault="00F107FF" w:rsidP="00CD00DB">
      <w:pPr>
        <w:spacing w:line="216" w:lineRule="auto"/>
        <w:ind w:right="-2"/>
        <w:jc w:val="both"/>
        <w:rPr>
          <w:sz w:val="28"/>
          <w:szCs w:val="28"/>
          <w:lang w:val="uk-UA"/>
        </w:rPr>
      </w:pPr>
    </w:p>
    <w:tbl>
      <w:tblPr>
        <w:tblW w:w="142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3"/>
        <w:gridCol w:w="2057"/>
        <w:gridCol w:w="935"/>
        <w:gridCol w:w="1122"/>
        <w:gridCol w:w="1309"/>
        <w:gridCol w:w="1309"/>
        <w:gridCol w:w="1309"/>
        <w:gridCol w:w="1309"/>
        <w:gridCol w:w="1309"/>
      </w:tblGrid>
      <w:tr w:rsidR="00F107FF" w:rsidRPr="00431E70">
        <w:trPr>
          <w:cantSplit/>
        </w:trPr>
        <w:tc>
          <w:tcPr>
            <w:tcW w:w="5610" w:type="dxa"/>
            <w:gridSpan w:val="2"/>
          </w:tcPr>
          <w:p w:rsidR="00F107FF" w:rsidRPr="00431E70" w:rsidRDefault="00F107FF" w:rsidP="00C54F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602" w:type="dxa"/>
            <w:gridSpan w:val="7"/>
          </w:tcPr>
          <w:p w:rsidR="00F107FF" w:rsidRPr="00431E70" w:rsidRDefault="00F107FF" w:rsidP="00C54F1B">
            <w:pPr>
              <w:pStyle w:val="3"/>
              <w:jc w:val="center"/>
              <w:rPr>
                <w:b w:val="0"/>
                <w:bCs w:val="0"/>
              </w:rPr>
            </w:pPr>
            <w:r w:rsidRPr="00431E70">
              <w:rPr>
                <w:b w:val="0"/>
                <w:bCs w:val="0"/>
              </w:rPr>
              <w:t>За роками виконання</w:t>
            </w:r>
          </w:p>
        </w:tc>
      </w:tr>
      <w:tr w:rsidR="00F107FF" w:rsidRPr="00431E70">
        <w:tc>
          <w:tcPr>
            <w:tcW w:w="3553" w:type="dxa"/>
          </w:tcPr>
          <w:p w:rsidR="00F107FF" w:rsidRPr="00431E70" w:rsidRDefault="00F107FF" w:rsidP="00C54F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57" w:type="dxa"/>
          </w:tcPr>
          <w:p w:rsidR="00F107FF" w:rsidRPr="00431E70" w:rsidRDefault="00F107FF" w:rsidP="00C54F1B">
            <w:pPr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Обсяг фінансування</w:t>
            </w:r>
          </w:p>
          <w:p w:rsidR="00F107FF" w:rsidRPr="00431E70" w:rsidRDefault="00F107FF" w:rsidP="00C54F1B">
            <w:pPr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усього</w:t>
            </w:r>
          </w:p>
          <w:p w:rsidR="00F107FF" w:rsidRPr="00431E70" w:rsidRDefault="00F107FF" w:rsidP="00C54F1B">
            <w:pPr>
              <w:jc w:val="center"/>
              <w:rPr>
                <w:sz w:val="28"/>
                <w:szCs w:val="28"/>
                <w:lang w:val="uk-UA"/>
              </w:rPr>
            </w:pPr>
            <w:r w:rsidRPr="00431E70">
              <w:rPr>
                <w:lang w:val="uk-UA"/>
              </w:rPr>
              <w:t>тис. грн.</w:t>
            </w:r>
          </w:p>
        </w:tc>
        <w:tc>
          <w:tcPr>
            <w:tcW w:w="935" w:type="dxa"/>
          </w:tcPr>
          <w:p w:rsidR="00F107FF" w:rsidRPr="00431E70" w:rsidRDefault="00F107FF" w:rsidP="00C54F1B">
            <w:pPr>
              <w:jc w:val="center"/>
              <w:rPr>
                <w:sz w:val="28"/>
                <w:szCs w:val="28"/>
                <w:lang w:val="uk-UA"/>
              </w:rPr>
            </w:pPr>
            <w:r w:rsidRPr="00431E70"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122" w:type="dxa"/>
          </w:tcPr>
          <w:p w:rsidR="00F107FF" w:rsidRPr="00431E70" w:rsidRDefault="00F107FF" w:rsidP="00C54F1B">
            <w:pPr>
              <w:jc w:val="center"/>
              <w:rPr>
                <w:sz w:val="28"/>
                <w:szCs w:val="28"/>
                <w:lang w:val="uk-UA"/>
              </w:rPr>
            </w:pPr>
            <w:r w:rsidRPr="00431E70"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1309" w:type="dxa"/>
          </w:tcPr>
          <w:p w:rsidR="00F107FF" w:rsidRPr="00431E70" w:rsidRDefault="00F107FF" w:rsidP="00C54F1B">
            <w:pPr>
              <w:jc w:val="center"/>
              <w:rPr>
                <w:sz w:val="28"/>
                <w:szCs w:val="28"/>
                <w:lang w:val="uk-UA"/>
              </w:rPr>
            </w:pPr>
            <w:r w:rsidRPr="00431E70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309" w:type="dxa"/>
          </w:tcPr>
          <w:p w:rsidR="00F107FF" w:rsidRPr="00431E70" w:rsidRDefault="00F107FF" w:rsidP="00C54F1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31E70">
              <w:rPr>
                <w:bCs/>
                <w:sz w:val="28"/>
                <w:szCs w:val="28"/>
                <w:lang w:val="uk-UA"/>
              </w:rPr>
              <w:t>2022</w:t>
            </w:r>
          </w:p>
        </w:tc>
        <w:tc>
          <w:tcPr>
            <w:tcW w:w="1309" w:type="dxa"/>
          </w:tcPr>
          <w:p w:rsidR="00F107FF" w:rsidRPr="00431E70" w:rsidRDefault="00F107FF" w:rsidP="00C54F1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31E70">
              <w:rPr>
                <w:b/>
                <w:bCs/>
                <w:sz w:val="28"/>
                <w:szCs w:val="28"/>
                <w:lang w:val="uk-UA"/>
              </w:rPr>
              <w:t>2023</w:t>
            </w:r>
          </w:p>
        </w:tc>
        <w:tc>
          <w:tcPr>
            <w:tcW w:w="1309" w:type="dxa"/>
          </w:tcPr>
          <w:p w:rsidR="00F107FF" w:rsidRPr="00431E70" w:rsidRDefault="00F107FF" w:rsidP="00C54F1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31E70">
              <w:rPr>
                <w:b/>
                <w:bCs/>
                <w:sz w:val="28"/>
                <w:szCs w:val="28"/>
                <w:lang w:val="uk-UA"/>
              </w:rPr>
              <w:t>2024</w:t>
            </w:r>
          </w:p>
        </w:tc>
        <w:tc>
          <w:tcPr>
            <w:tcW w:w="1309" w:type="dxa"/>
          </w:tcPr>
          <w:p w:rsidR="00F107FF" w:rsidRPr="00431E70" w:rsidRDefault="00F107FF" w:rsidP="00C54F1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31E70">
              <w:rPr>
                <w:b/>
                <w:bCs/>
                <w:sz w:val="28"/>
                <w:szCs w:val="28"/>
                <w:lang w:val="uk-UA"/>
              </w:rPr>
              <w:t>2025</w:t>
            </w:r>
          </w:p>
        </w:tc>
      </w:tr>
      <w:tr w:rsidR="00F107FF" w:rsidRPr="00431E70">
        <w:tc>
          <w:tcPr>
            <w:tcW w:w="3553" w:type="dxa"/>
          </w:tcPr>
          <w:p w:rsidR="00F107FF" w:rsidRPr="00431E70" w:rsidRDefault="00F107FF" w:rsidP="00C54F1B">
            <w:pPr>
              <w:rPr>
                <w:lang w:val="uk-UA"/>
              </w:rPr>
            </w:pPr>
            <w:r w:rsidRPr="00431E70">
              <w:rPr>
                <w:lang w:val="uk-UA"/>
              </w:rPr>
              <w:t>Державний</w:t>
            </w:r>
          </w:p>
          <w:p w:rsidR="00F107FF" w:rsidRPr="00431E70" w:rsidRDefault="00F107FF" w:rsidP="00C54F1B">
            <w:pPr>
              <w:rPr>
                <w:lang w:val="uk-UA"/>
              </w:rPr>
            </w:pPr>
            <w:r w:rsidRPr="00431E70">
              <w:rPr>
                <w:lang w:val="uk-UA"/>
              </w:rPr>
              <w:t>бюджет</w:t>
            </w:r>
          </w:p>
        </w:tc>
        <w:tc>
          <w:tcPr>
            <w:tcW w:w="2057" w:type="dxa"/>
          </w:tcPr>
          <w:p w:rsidR="00F107FF" w:rsidRPr="00431E70" w:rsidRDefault="00F107FF" w:rsidP="00C54F1B">
            <w:pPr>
              <w:jc w:val="center"/>
              <w:rPr>
                <w:sz w:val="28"/>
                <w:szCs w:val="28"/>
                <w:lang w:val="uk-UA"/>
              </w:rPr>
            </w:pPr>
            <w:r w:rsidRPr="00431E70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35" w:type="dxa"/>
          </w:tcPr>
          <w:p w:rsidR="00F107FF" w:rsidRPr="00431E70" w:rsidRDefault="00F107FF" w:rsidP="00C54F1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F107FF" w:rsidRPr="00431E70" w:rsidRDefault="00F107FF" w:rsidP="00C54F1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F107FF" w:rsidRPr="00431E70" w:rsidRDefault="00F107FF" w:rsidP="00C54F1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F107FF" w:rsidRPr="00431E70" w:rsidRDefault="00F107FF" w:rsidP="00C54F1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F107FF" w:rsidRPr="00431E70" w:rsidRDefault="00F107FF" w:rsidP="00C54F1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F107FF" w:rsidRPr="00431E70" w:rsidRDefault="00F107FF" w:rsidP="00C54F1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F107FF" w:rsidRPr="00431E70" w:rsidRDefault="00F107FF" w:rsidP="00C54F1B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001C8" w:rsidRPr="00431E70">
        <w:tc>
          <w:tcPr>
            <w:tcW w:w="3553" w:type="dxa"/>
          </w:tcPr>
          <w:p w:rsidR="00B001C8" w:rsidRPr="00431E70" w:rsidRDefault="00B001C8" w:rsidP="00C54F1B">
            <w:pPr>
              <w:rPr>
                <w:lang w:val="uk-UA"/>
              </w:rPr>
            </w:pPr>
            <w:r w:rsidRPr="00431E70">
              <w:rPr>
                <w:lang w:val="uk-UA"/>
              </w:rPr>
              <w:t>Обласний бюджет</w:t>
            </w:r>
          </w:p>
        </w:tc>
        <w:tc>
          <w:tcPr>
            <w:tcW w:w="2057" w:type="dxa"/>
            <w:vAlign w:val="center"/>
          </w:tcPr>
          <w:p w:rsidR="00B001C8" w:rsidRPr="00431E70" w:rsidRDefault="00B001C8" w:rsidP="00B001C8">
            <w:pPr>
              <w:pStyle w:val="a4"/>
              <w:shd w:val="clear" w:color="auto" w:fill="FFFFFF"/>
              <w:ind w:left="-108"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sz w:val="24"/>
                <w:szCs w:val="24"/>
              </w:rPr>
              <w:t>9 596,782</w:t>
            </w:r>
          </w:p>
        </w:tc>
        <w:tc>
          <w:tcPr>
            <w:tcW w:w="935" w:type="dxa"/>
            <w:vAlign w:val="center"/>
          </w:tcPr>
          <w:p w:rsidR="00B001C8" w:rsidRPr="00431E70" w:rsidRDefault="00B001C8" w:rsidP="005609B7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22" w:type="dxa"/>
            <w:vAlign w:val="center"/>
          </w:tcPr>
          <w:p w:rsidR="00B001C8" w:rsidRPr="00431E70" w:rsidRDefault="00B001C8" w:rsidP="005609B7">
            <w:pPr>
              <w:pStyle w:val="a4"/>
              <w:shd w:val="clear" w:color="auto" w:fill="FFFFFF"/>
              <w:ind w:left="-1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1016,194</w:t>
            </w:r>
          </w:p>
        </w:tc>
        <w:tc>
          <w:tcPr>
            <w:tcW w:w="1309" w:type="dxa"/>
            <w:vAlign w:val="center"/>
          </w:tcPr>
          <w:p w:rsidR="00B001C8" w:rsidRPr="00431E70" w:rsidRDefault="00B001C8" w:rsidP="00B001C8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1523,281</w:t>
            </w:r>
          </w:p>
        </w:tc>
        <w:tc>
          <w:tcPr>
            <w:tcW w:w="1309" w:type="dxa"/>
            <w:vAlign w:val="center"/>
          </w:tcPr>
          <w:p w:rsidR="00B001C8" w:rsidRPr="00431E70" w:rsidRDefault="00B001C8" w:rsidP="00B001C8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1525,007</w:t>
            </w:r>
          </w:p>
        </w:tc>
        <w:tc>
          <w:tcPr>
            <w:tcW w:w="1309" w:type="dxa"/>
            <w:vAlign w:val="center"/>
          </w:tcPr>
          <w:p w:rsidR="00B001C8" w:rsidRPr="00431E70" w:rsidRDefault="00B001C8" w:rsidP="005609B7">
            <w:pPr>
              <w:pStyle w:val="a4"/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b/>
                <w:sz w:val="24"/>
                <w:szCs w:val="24"/>
              </w:rPr>
              <w:t>1532,3</w:t>
            </w:r>
          </w:p>
        </w:tc>
        <w:tc>
          <w:tcPr>
            <w:tcW w:w="1309" w:type="dxa"/>
            <w:vAlign w:val="center"/>
          </w:tcPr>
          <w:p w:rsidR="00B001C8" w:rsidRPr="00431E70" w:rsidRDefault="00B001C8" w:rsidP="005609B7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309" w:type="dxa"/>
            <w:vAlign w:val="center"/>
          </w:tcPr>
          <w:p w:rsidR="00B001C8" w:rsidRPr="00431E70" w:rsidRDefault="00B001C8" w:rsidP="005609B7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E70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503213" w:rsidRPr="00431E70">
        <w:tc>
          <w:tcPr>
            <w:tcW w:w="3553" w:type="dxa"/>
          </w:tcPr>
          <w:p w:rsidR="00503213" w:rsidRPr="00431E70" w:rsidRDefault="00503213" w:rsidP="00C54F1B">
            <w:pPr>
              <w:rPr>
                <w:lang w:val="uk-UA"/>
              </w:rPr>
            </w:pPr>
            <w:r w:rsidRPr="00431E70">
              <w:rPr>
                <w:lang w:val="uk-UA"/>
              </w:rPr>
              <w:t>Бюджет</w:t>
            </w:r>
            <w:r w:rsidRPr="00431E70">
              <w:rPr>
                <w:shd w:val="clear" w:color="auto" w:fill="FFFFFF"/>
                <w:lang w:val="uk-UA"/>
              </w:rPr>
              <w:t xml:space="preserve"> Синельниківської міської територіальної громади</w:t>
            </w:r>
          </w:p>
        </w:tc>
        <w:tc>
          <w:tcPr>
            <w:tcW w:w="2057" w:type="dxa"/>
            <w:vAlign w:val="center"/>
          </w:tcPr>
          <w:p w:rsidR="00503213" w:rsidRPr="00431E70" w:rsidRDefault="00503213" w:rsidP="00906782">
            <w:pPr>
              <w:shd w:val="clear" w:color="auto" w:fill="FFFFFF"/>
              <w:ind w:right="-108"/>
              <w:jc w:val="center"/>
              <w:rPr>
                <w:b/>
                <w:bCs/>
                <w:lang w:val="uk-UA"/>
              </w:rPr>
            </w:pPr>
            <w:r w:rsidRPr="00431E70">
              <w:rPr>
                <w:b/>
                <w:bCs/>
                <w:lang w:val="uk-UA"/>
              </w:rPr>
              <w:t>45 916,0</w:t>
            </w:r>
          </w:p>
        </w:tc>
        <w:tc>
          <w:tcPr>
            <w:tcW w:w="935" w:type="dxa"/>
            <w:vAlign w:val="center"/>
          </w:tcPr>
          <w:p w:rsidR="00503213" w:rsidRPr="00431E70" w:rsidRDefault="00503213" w:rsidP="00906782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3272,2</w:t>
            </w:r>
          </w:p>
        </w:tc>
        <w:tc>
          <w:tcPr>
            <w:tcW w:w="1122" w:type="dxa"/>
            <w:vAlign w:val="center"/>
          </w:tcPr>
          <w:p w:rsidR="00503213" w:rsidRPr="00431E70" w:rsidRDefault="00503213" w:rsidP="00906782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3428,4</w:t>
            </w:r>
          </w:p>
        </w:tc>
        <w:tc>
          <w:tcPr>
            <w:tcW w:w="1309" w:type="dxa"/>
            <w:vAlign w:val="center"/>
          </w:tcPr>
          <w:p w:rsidR="00503213" w:rsidRPr="00431E70" w:rsidRDefault="00503213" w:rsidP="00906782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5131,2</w:t>
            </w:r>
          </w:p>
        </w:tc>
        <w:tc>
          <w:tcPr>
            <w:tcW w:w="1309" w:type="dxa"/>
            <w:vAlign w:val="center"/>
          </w:tcPr>
          <w:p w:rsidR="00503213" w:rsidRPr="00431E70" w:rsidRDefault="00503213" w:rsidP="00906782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431E70">
              <w:rPr>
                <w:bCs/>
                <w:lang w:val="uk-UA"/>
              </w:rPr>
              <w:t>6539,3</w:t>
            </w:r>
          </w:p>
        </w:tc>
        <w:tc>
          <w:tcPr>
            <w:tcW w:w="1309" w:type="dxa"/>
            <w:vAlign w:val="center"/>
          </w:tcPr>
          <w:p w:rsidR="00503213" w:rsidRPr="00431E70" w:rsidRDefault="00503213" w:rsidP="00906782">
            <w:pPr>
              <w:shd w:val="clear" w:color="auto" w:fill="FFFFFF"/>
              <w:ind w:right="-108"/>
              <w:jc w:val="center"/>
              <w:rPr>
                <w:b/>
                <w:lang w:val="uk-UA"/>
              </w:rPr>
            </w:pPr>
            <w:r w:rsidRPr="00431E70">
              <w:rPr>
                <w:b/>
                <w:lang w:val="uk-UA"/>
              </w:rPr>
              <w:t>9745,3</w:t>
            </w:r>
          </w:p>
        </w:tc>
        <w:tc>
          <w:tcPr>
            <w:tcW w:w="1309" w:type="dxa"/>
            <w:vAlign w:val="center"/>
          </w:tcPr>
          <w:p w:rsidR="00503213" w:rsidRPr="00431E70" w:rsidRDefault="00503213" w:rsidP="0074433F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431E70">
              <w:rPr>
                <w:b/>
                <w:lang w:val="uk-UA"/>
              </w:rPr>
              <w:t>8899,8</w:t>
            </w:r>
          </w:p>
        </w:tc>
        <w:tc>
          <w:tcPr>
            <w:tcW w:w="1309" w:type="dxa"/>
            <w:vAlign w:val="center"/>
          </w:tcPr>
          <w:p w:rsidR="00503213" w:rsidRPr="00431E70" w:rsidRDefault="00503213" w:rsidP="0074433F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431E70">
              <w:rPr>
                <w:b/>
                <w:lang w:val="uk-UA"/>
              </w:rPr>
              <w:t>8899,8</w:t>
            </w:r>
          </w:p>
        </w:tc>
      </w:tr>
      <w:tr w:rsidR="00503213" w:rsidRPr="00431E70">
        <w:tc>
          <w:tcPr>
            <w:tcW w:w="3553" w:type="dxa"/>
          </w:tcPr>
          <w:p w:rsidR="00503213" w:rsidRPr="00431E70" w:rsidRDefault="00503213" w:rsidP="00C54F1B">
            <w:pPr>
              <w:rPr>
                <w:lang w:val="uk-UA"/>
              </w:rPr>
            </w:pPr>
            <w:r w:rsidRPr="00431E70">
              <w:rPr>
                <w:lang w:val="uk-UA"/>
              </w:rPr>
              <w:t>Інші джерела</w:t>
            </w:r>
          </w:p>
        </w:tc>
        <w:tc>
          <w:tcPr>
            <w:tcW w:w="2057" w:type="dxa"/>
          </w:tcPr>
          <w:p w:rsidR="00503213" w:rsidRPr="00431E70" w:rsidRDefault="00503213" w:rsidP="0074433F">
            <w:pPr>
              <w:jc w:val="center"/>
              <w:rPr>
                <w:sz w:val="26"/>
                <w:szCs w:val="26"/>
                <w:lang w:val="uk-UA"/>
              </w:rPr>
            </w:pPr>
            <w:r w:rsidRPr="00431E70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35" w:type="dxa"/>
          </w:tcPr>
          <w:p w:rsidR="00503213" w:rsidRPr="00431E70" w:rsidRDefault="00503213" w:rsidP="007443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E7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22" w:type="dxa"/>
          </w:tcPr>
          <w:p w:rsidR="00503213" w:rsidRPr="00431E70" w:rsidRDefault="00503213" w:rsidP="007443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E7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09" w:type="dxa"/>
          </w:tcPr>
          <w:p w:rsidR="00503213" w:rsidRPr="00431E70" w:rsidRDefault="00503213" w:rsidP="007443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E7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09" w:type="dxa"/>
          </w:tcPr>
          <w:p w:rsidR="00503213" w:rsidRPr="00431E70" w:rsidRDefault="00503213" w:rsidP="007443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1E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503213" w:rsidRPr="00431E70" w:rsidRDefault="00503213" w:rsidP="007443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1E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</w:tcPr>
          <w:p w:rsidR="00503213" w:rsidRPr="00431E70" w:rsidRDefault="00503213" w:rsidP="007443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503213" w:rsidRPr="00431E70" w:rsidRDefault="00503213" w:rsidP="007443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213" w:rsidRPr="00431E70">
        <w:trPr>
          <w:trHeight w:val="400"/>
        </w:trPr>
        <w:tc>
          <w:tcPr>
            <w:tcW w:w="3553" w:type="dxa"/>
          </w:tcPr>
          <w:p w:rsidR="00503213" w:rsidRPr="00431E70" w:rsidRDefault="00503213" w:rsidP="00C54F1B">
            <w:pPr>
              <w:rPr>
                <w:lang w:val="uk-UA"/>
              </w:rPr>
            </w:pPr>
            <w:r w:rsidRPr="00431E70">
              <w:rPr>
                <w:lang w:val="uk-UA"/>
              </w:rPr>
              <w:t xml:space="preserve">Усього </w:t>
            </w:r>
          </w:p>
        </w:tc>
        <w:tc>
          <w:tcPr>
            <w:tcW w:w="2057" w:type="dxa"/>
            <w:vAlign w:val="center"/>
          </w:tcPr>
          <w:p w:rsidR="00503213" w:rsidRPr="00431E70" w:rsidRDefault="00503213" w:rsidP="00503213">
            <w:pPr>
              <w:shd w:val="clear" w:color="auto" w:fill="FFFFFF"/>
              <w:ind w:left="-108" w:right="-108"/>
              <w:jc w:val="center"/>
              <w:rPr>
                <w:b/>
                <w:bCs/>
                <w:lang w:val="uk-UA"/>
              </w:rPr>
            </w:pPr>
            <w:r w:rsidRPr="00431E70">
              <w:rPr>
                <w:b/>
                <w:bCs/>
                <w:lang w:val="uk-UA"/>
              </w:rPr>
              <w:t>55 512,782</w:t>
            </w:r>
          </w:p>
        </w:tc>
        <w:tc>
          <w:tcPr>
            <w:tcW w:w="935" w:type="dxa"/>
            <w:vAlign w:val="center"/>
          </w:tcPr>
          <w:p w:rsidR="00503213" w:rsidRPr="00431E70" w:rsidRDefault="00503213" w:rsidP="005609B7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4272,2</w:t>
            </w:r>
          </w:p>
        </w:tc>
        <w:tc>
          <w:tcPr>
            <w:tcW w:w="1122" w:type="dxa"/>
            <w:vAlign w:val="center"/>
          </w:tcPr>
          <w:p w:rsidR="00503213" w:rsidRPr="00431E70" w:rsidRDefault="00503213" w:rsidP="005609B7">
            <w:pPr>
              <w:shd w:val="clear" w:color="auto" w:fill="FFFFFF"/>
              <w:ind w:left="-101" w:right="-10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4444,594</w:t>
            </w:r>
          </w:p>
        </w:tc>
        <w:tc>
          <w:tcPr>
            <w:tcW w:w="1309" w:type="dxa"/>
            <w:vAlign w:val="center"/>
          </w:tcPr>
          <w:p w:rsidR="00503213" w:rsidRPr="00431E70" w:rsidRDefault="00503213" w:rsidP="00B001C8">
            <w:pPr>
              <w:shd w:val="clear" w:color="auto" w:fill="FFFFFF"/>
              <w:jc w:val="center"/>
              <w:rPr>
                <w:lang w:val="uk-UA"/>
              </w:rPr>
            </w:pPr>
            <w:r w:rsidRPr="00431E70">
              <w:rPr>
                <w:lang w:val="uk-UA"/>
              </w:rPr>
              <w:t>6654,481</w:t>
            </w:r>
          </w:p>
        </w:tc>
        <w:tc>
          <w:tcPr>
            <w:tcW w:w="1309" w:type="dxa"/>
            <w:vAlign w:val="center"/>
          </w:tcPr>
          <w:p w:rsidR="00503213" w:rsidRPr="00431E70" w:rsidRDefault="00503213" w:rsidP="00B001C8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431E70">
              <w:rPr>
                <w:bCs/>
                <w:lang w:val="uk-UA"/>
              </w:rPr>
              <w:t>8064,307</w:t>
            </w:r>
          </w:p>
        </w:tc>
        <w:tc>
          <w:tcPr>
            <w:tcW w:w="1309" w:type="dxa"/>
            <w:vAlign w:val="center"/>
          </w:tcPr>
          <w:p w:rsidR="00503213" w:rsidRPr="00431E70" w:rsidRDefault="00503213" w:rsidP="005609B7">
            <w:pPr>
              <w:shd w:val="clear" w:color="auto" w:fill="FFFFFF"/>
              <w:ind w:right="-108"/>
              <w:jc w:val="center"/>
              <w:rPr>
                <w:b/>
                <w:lang w:val="uk-UA"/>
              </w:rPr>
            </w:pPr>
            <w:r w:rsidRPr="00431E70">
              <w:rPr>
                <w:b/>
                <w:lang w:val="uk-UA"/>
              </w:rPr>
              <w:t>11 277,6</w:t>
            </w:r>
          </w:p>
        </w:tc>
        <w:tc>
          <w:tcPr>
            <w:tcW w:w="1309" w:type="dxa"/>
            <w:vAlign w:val="center"/>
          </w:tcPr>
          <w:p w:rsidR="00503213" w:rsidRPr="00431E70" w:rsidRDefault="00503213" w:rsidP="0074433F">
            <w:pPr>
              <w:shd w:val="clear" w:color="auto" w:fill="FFFFFF"/>
              <w:ind w:right="-116"/>
              <w:jc w:val="center"/>
              <w:rPr>
                <w:b/>
                <w:lang w:val="uk-UA"/>
              </w:rPr>
            </w:pPr>
            <w:r w:rsidRPr="00431E70">
              <w:rPr>
                <w:b/>
                <w:lang w:val="uk-UA"/>
              </w:rPr>
              <w:t>10 399,8</w:t>
            </w:r>
          </w:p>
        </w:tc>
        <w:tc>
          <w:tcPr>
            <w:tcW w:w="1309" w:type="dxa"/>
            <w:vAlign w:val="center"/>
          </w:tcPr>
          <w:p w:rsidR="00503213" w:rsidRPr="00431E70" w:rsidRDefault="00503213" w:rsidP="0074433F">
            <w:pPr>
              <w:shd w:val="clear" w:color="auto" w:fill="FFFFFF"/>
              <w:ind w:left="-100" w:right="-27"/>
              <w:jc w:val="center"/>
              <w:rPr>
                <w:b/>
                <w:lang w:val="uk-UA"/>
              </w:rPr>
            </w:pPr>
            <w:r w:rsidRPr="00431E70">
              <w:rPr>
                <w:b/>
                <w:lang w:val="uk-UA"/>
              </w:rPr>
              <w:t>10 399,8</w:t>
            </w:r>
          </w:p>
        </w:tc>
      </w:tr>
    </w:tbl>
    <w:p w:rsidR="00F107FF" w:rsidRPr="00431E70" w:rsidRDefault="00F107FF" w:rsidP="00A003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E3959" w:rsidRPr="00431E70" w:rsidRDefault="000E3959" w:rsidP="00A003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07FF" w:rsidRPr="00431E70" w:rsidRDefault="000E3959" w:rsidP="00A003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1E70">
        <w:rPr>
          <w:rFonts w:ascii="Times New Roman" w:hAnsi="Times New Roman" w:cs="Times New Roman"/>
          <w:sz w:val="28"/>
          <w:szCs w:val="28"/>
        </w:rPr>
        <w:t>Н</w:t>
      </w:r>
      <w:r w:rsidR="00F107FF" w:rsidRPr="00431E70">
        <w:rPr>
          <w:rFonts w:ascii="Times New Roman" w:hAnsi="Times New Roman" w:cs="Times New Roman"/>
          <w:sz w:val="28"/>
          <w:szCs w:val="28"/>
        </w:rPr>
        <w:t xml:space="preserve">ачальник управління </w:t>
      </w:r>
    </w:p>
    <w:p w:rsidR="00F107FF" w:rsidRPr="00431E70" w:rsidRDefault="00F107FF" w:rsidP="00A003E7">
      <w:pPr>
        <w:pStyle w:val="a4"/>
        <w:jc w:val="both"/>
      </w:pPr>
      <w:r w:rsidRPr="00431E70">
        <w:rPr>
          <w:rFonts w:ascii="Times New Roman" w:hAnsi="Times New Roman" w:cs="Times New Roman"/>
          <w:sz w:val="28"/>
          <w:szCs w:val="28"/>
        </w:rPr>
        <w:t xml:space="preserve">праці та соціального захисту населення                                                                                            </w:t>
      </w:r>
      <w:r w:rsidR="000E3959" w:rsidRPr="00431E70">
        <w:rPr>
          <w:rFonts w:ascii="Times New Roman" w:hAnsi="Times New Roman" w:cs="Times New Roman"/>
          <w:sz w:val="28"/>
          <w:szCs w:val="28"/>
        </w:rPr>
        <w:t>Олена ЗАХАРОВА</w:t>
      </w:r>
      <w:bookmarkEnd w:id="0"/>
    </w:p>
    <w:sectPr w:rsidR="00F107FF" w:rsidRPr="00431E70" w:rsidSect="00296F16">
      <w:pgSz w:w="16838" w:h="11906" w:orient="landscape" w:code="9"/>
      <w:pgMar w:top="709" w:right="754" w:bottom="567" w:left="11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F7C7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B3AE9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D6807F8"/>
    <w:multiLevelType w:val="hybridMultilevel"/>
    <w:tmpl w:val="32763814"/>
    <w:lvl w:ilvl="0" w:tplc="FFFFFFFF">
      <w:start w:val="1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8" w:hanging="360"/>
      </w:pPr>
      <w:rPr>
        <w:rFonts w:ascii="Wingdings" w:hAnsi="Wingdings" w:cs="Wingdings" w:hint="default"/>
      </w:rPr>
    </w:lvl>
  </w:abstractNum>
  <w:abstractNum w:abstractNumId="3">
    <w:nsid w:val="3E5A5084"/>
    <w:multiLevelType w:val="hybridMultilevel"/>
    <w:tmpl w:val="1AC44780"/>
    <w:lvl w:ilvl="0" w:tplc="72DE25AA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1"/>
  </w:num>
  <w:num w:numId="30">
    <w:abstractNumId w:val="0"/>
  </w:num>
  <w:num w:numId="31">
    <w:abstractNumId w:val="1"/>
  </w:num>
  <w:num w:numId="32">
    <w:abstractNumId w:val="0"/>
  </w:num>
  <w:num w:numId="33">
    <w:abstractNumId w:val="1"/>
  </w:num>
  <w:num w:numId="34">
    <w:abstractNumId w:val="0"/>
  </w:num>
  <w:num w:numId="35">
    <w:abstractNumId w:val="1"/>
  </w:num>
  <w:num w:numId="36">
    <w:abstractNumId w:val="0"/>
  </w:num>
  <w:num w:numId="37">
    <w:abstractNumId w:val="1"/>
  </w:num>
  <w:num w:numId="38">
    <w:abstractNumId w:val="0"/>
  </w:num>
  <w:num w:numId="39">
    <w:abstractNumId w:val="1"/>
  </w:num>
  <w:num w:numId="40">
    <w:abstractNumId w:val="0"/>
  </w:num>
  <w:num w:numId="41">
    <w:abstractNumId w:val="1"/>
  </w:num>
  <w:num w:numId="42">
    <w:abstractNumId w:val="0"/>
  </w:num>
  <w:num w:numId="43">
    <w:abstractNumId w:val="1"/>
  </w:num>
  <w:num w:numId="44">
    <w:abstractNumId w:val="0"/>
  </w:num>
  <w:num w:numId="45">
    <w:abstractNumId w:val="1"/>
  </w:num>
  <w:num w:numId="46">
    <w:abstractNumId w:val="0"/>
  </w:num>
  <w:num w:numId="47">
    <w:abstractNumId w:val="3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87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06172"/>
    <w:rsid w:val="00012941"/>
    <w:rsid w:val="00015CC4"/>
    <w:rsid w:val="00024BF9"/>
    <w:rsid w:val="00030A45"/>
    <w:rsid w:val="00031DF6"/>
    <w:rsid w:val="00040796"/>
    <w:rsid w:val="00040C7F"/>
    <w:rsid w:val="00041006"/>
    <w:rsid w:val="000442D7"/>
    <w:rsid w:val="00051DB8"/>
    <w:rsid w:val="000547FC"/>
    <w:rsid w:val="000718EE"/>
    <w:rsid w:val="0007512E"/>
    <w:rsid w:val="00075995"/>
    <w:rsid w:val="000819ED"/>
    <w:rsid w:val="000A21AA"/>
    <w:rsid w:val="000A778C"/>
    <w:rsid w:val="000B01B7"/>
    <w:rsid w:val="000C19B6"/>
    <w:rsid w:val="000C4211"/>
    <w:rsid w:val="000D32B9"/>
    <w:rsid w:val="000E3959"/>
    <w:rsid w:val="000E5451"/>
    <w:rsid w:val="000F3003"/>
    <w:rsid w:val="00100F63"/>
    <w:rsid w:val="00102868"/>
    <w:rsid w:val="0010350D"/>
    <w:rsid w:val="00111184"/>
    <w:rsid w:val="0012049A"/>
    <w:rsid w:val="00123A2E"/>
    <w:rsid w:val="00131722"/>
    <w:rsid w:val="0014301E"/>
    <w:rsid w:val="00146365"/>
    <w:rsid w:val="00154D4D"/>
    <w:rsid w:val="001550D5"/>
    <w:rsid w:val="00163DE6"/>
    <w:rsid w:val="00167791"/>
    <w:rsid w:val="001748D2"/>
    <w:rsid w:val="001773CF"/>
    <w:rsid w:val="001849A3"/>
    <w:rsid w:val="00194B90"/>
    <w:rsid w:val="00195063"/>
    <w:rsid w:val="001A35DC"/>
    <w:rsid w:val="001B21F1"/>
    <w:rsid w:val="001B5B4D"/>
    <w:rsid w:val="001B673E"/>
    <w:rsid w:val="001B7B39"/>
    <w:rsid w:val="001C033E"/>
    <w:rsid w:val="001C6EA3"/>
    <w:rsid w:val="001D2459"/>
    <w:rsid w:val="001F291A"/>
    <w:rsid w:val="0020274F"/>
    <w:rsid w:val="0020780E"/>
    <w:rsid w:val="002247EC"/>
    <w:rsid w:val="00226ACE"/>
    <w:rsid w:val="00231C8E"/>
    <w:rsid w:val="0024351F"/>
    <w:rsid w:val="00244BFF"/>
    <w:rsid w:val="0025294E"/>
    <w:rsid w:val="00257EB1"/>
    <w:rsid w:val="00263728"/>
    <w:rsid w:val="0027252F"/>
    <w:rsid w:val="00275B49"/>
    <w:rsid w:val="00277D04"/>
    <w:rsid w:val="0028024F"/>
    <w:rsid w:val="002830A1"/>
    <w:rsid w:val="00294976"/>
    <w:rsid w:val="00296F16"/>
    <w:rsid w:val="002A5CF9"/>
    <w:rsid w:val="002A6280"/>
    <w:rsid w:val="002B561B"/>
    <w:rsid w:val="002C0C50"/>
    <w:rsid w:val="002C11C0"/>
    <w:rsid w:val="002C1D88"/>
    <w:rsid w:val="002C3525"/>
    <w:rsid w:val="002C772D"/>
    <w:rsid w:val="002D310D"/>
    <w:rsid w:val="002E0D92"/>
    <w:rsid w:val="002E476A"/>
    <w:rsid w:val="0030053F"/>
    <w:rsid w:val="003078CF"/>
    <w:rsid w:val="00321006"/>
    <w:rsid w:val="00323780"/>
    <w:rsid w:val="00323D76"/>
    <w:rsid w:val="0033009F"/>
    <w:rsid w:val="00335E63"/>
    <w:rsid w:val="003403F4"/>
    <w:rsid w:val="00341159"/>
    <w:rsid w:val="0034525A"/>
    <w:rsid w:val="003518FF"/>
    <w:rsid w:val="00353EFE"/>
    <w:rsid w:val="00354408"/>
    <w:rsid w:val="003630CC"/>
    <w:rsid w:val="003756AC"/>
    <w:rsid w:val="003D2F85"/>
    <w:rsid w:val="003D43AC"/>
    <w:rsid w:val="003D5FA3"/>
    <w:rsid w:val="003E242E"/>
    <w:rsid w:val="003E464C"/>
    <w:rsid w:val="003E56FF"/>
    <w:rsid w:val="003F0F21"/>
    <w:rsid w:val="003F1954"/>
    <w:rsid w:val="003F7A63"/>
    <w:rsid w:val="004073F4"/>
    <w:rsid w:val="00414A0A"/>
    <w:rsid w:val="0041509E"/>
    <w:rsid w:val="00426498"/>
    <w:rsid w:val="00426C6F"/>
    <w:rsid w:val="00431E70"/>
    <w:rsid w:val="00432C28"/>
    <w:rsid w:val="0044159D"/>
    <w:rsid w:val="0044203B"/>
    <w:rsid w:val="004454C6"/>
    <w:rsid w:val="00452EA8"/>
    <w:rsid w:val="004567D4"/>
    <w:rsid w:val="004611E9"/>
    <w:rsid w:val="00463949"/>
    <w:rsid w:val="00463E26"/>
    <w:rsid w:val="00476451"/>
    <w:rsid w:val="00484445"/>
    <w:rsid w:val="004866E4"/>
    <w:rsid w:val="004964A3"/>
    <w:rsid w:val="004C3409"/>
    <w:rsid w:val="004D254C"/>
    <w:rsid w:val="004D38D0"/>
    <w:rsid w:val="004E34C5"/>
    <w:rsid w:val="004F7670"/>
    <w:rsid w:val="004F7D36"/>
    <w:rsid w:val="00503213"/>
    <w:rsid w:val="00513A2F"/>
    <w:rsid w:val="005146B1"/>
    <w:rsid w:val="005173FE"/>
    <w:rsid w:val="00517F29"/>
    <w:rsid w:val="005222D4"/>
    <w:rsid w:val="005222FB"/>
    <w:rsid w:val="00524A9F"/>
    <w:rsid w:val="005306BD"/>
    <w:rsid w:val="00530DC1"/>
    <w:rsid w:val="00536AF9"/>
    <w:rsid w:val="00553AEC"/>
    <w:rsid w:val="00576DEF"/>
    <w:rsid w:val="00594E1D"/>
    <w:rsid w:val="005A0514"/>
    <w:rsid w:val="005A46A6"/>
    <w:rsid w:val="005D3DC5"/>
    <w:rsid w:val="005E091F"/>
    <w:rsid w:val="005E2D39"/>
    <w:rsid w:val="005E2EEA"/>
    <w:rsid w:val="005E571C"/>
    <w:rsid w:val="005F303F"/>
    <w:rsid w:val="005F411F"/>
    <w:rsid w:val="005F6157"/>
    <w:rsid w:val="005F6307"/>
    <w:rsid w:val="00611C0B"/>
    <w:rsid w:val="006154EA"/>
    <w:rsid w:val="00616BBE"/>
    <w:rsid w:val="00620543"/>
    <w:rsid w:val="00624E9D"/>
    <w:rsid w:val="00631C4C"/>
    <w:rsid w:val="00651159"/>
    <w:rsid w:val="00655CF6"/>
    <w:rsid w:val="00662360"/>
    <w:rsid w:val="006736D6"/>
    <w:rsid w:val="00683DDB"/>
    <w:rsid w:val="0068483C"/>
    <w:rsid w:val="0068730C"/>
    <w:rsid w:val="00690E7D"/>
    <w:rsid w:val="00695688"/>
    <w:rsid w:val="006A32B2"/>
    <w:rsid w:val="006A3C07"/>
    <w:rsid w:val="006B2377"/>
    <w:rsid w:val="006B3955"/>
    <w:rsid w:val="006C0352"/>
    <w:rsid w:val="006C2829"/>
    <w:rsid w:val="006C415A"/>
    <w:rsid w:val="006C7C7E"/>
    <w:rsid w:val="006D30B2"/>
    <w:rsid w:val="006D36B1"/>
    <w:rsid w:val="006D5141"/>
    <w:rsid w:val="006D752A"/>
    <w:rsid w:val="006F2630"/>
    <w:rsid w:val="00706FCD"/>
    <w:rsid w:val="00714ACE"/>
    <w:rsid w:val="007164F9"/>
    <w:rsid w:val="00717EF0"/>
    <w:rsid w:val="00720004"/>
    <w:rsid w:val="007272C0"/>
    <w:rsid w:val="0074727F"/>
    <w:rsid w:val="00751890"/>
    <w:rsid w:val="00754681"/>
    <w:rsid w:val="00757DD5"/>
    <w:rsid w:val="0076762F"/>
    <w:rsid w:val="007759B7"/>
    <w:rsid w:val="00776745"/>
    <w:rsid w:val="00776FEA"/>
    <w:rsid w:val="007811C1"/>
    <w:rsid w:val="00787A24"/>
    <w:rsid w:val="007903B2"/>
    <w:rsid w:val="007A0172"/>
    <w:rsid w:val="007A01E6"/>
    <w:rsid w:val="007D5CB7"/>
    <w:rsid w:val="007F4A7B"/>
    <w:rsid w:val="007F4D31"/>
    <w:rsid w:val="007F5575"/>
    <w:rsid w:val="007F57E1"/>
    <w:rsid w:val="008011BC"/>
    <w:rsid w:val="008139FB"/>
    <w:rsid w:val="008175BB"/>
    <w:rsid w:val="0082090A"/>
    <w:rsid w:val="00827DCB"/>
    <w:rsid w:val="008306A4"/>
    <w:rsid w:val="00830864"/>
    <w:rsid w:val="00837BCD"/>
    <w:rsid w:val="00840376"/>
    <w:rsid w:val="00841E8D"/>
    <w:rsid w:val="00845E36"/>
    <w:rsid w:val="00850681"/>
    <w:rsid w:val="008676ED"/>
    <w:rsid w:val="00871189"/>
    <w:rsid w:val="008735A4"/>
    <w:rsid w:val="00873BF5"/>
    <w:rsid w:val="0088419F"/>
    <w:rsid w:val="008872D3"/>
    <w:rsid w:val="00891EC5"/>
    <w:rsid w:val="00892EBF"/>
    <w:rsid w:val="008A0EAF"/>
    <w:rsid w:val="008A3F87"/>
    <w:rsid w:val="008C25C9"/>
    <w:rsid w:val="008C7130"/>
    <w:rsid w:val="008C76B3"/>
    <w:rsid w:val="008D5A21"/>
    <w:rsid w:val="008D7D56"/>
    <w:rsid w:val="008E45E0"/>
    <w:rsid w:val="008F4A50"/>
    <w:rsid w:val="008F4F7F"/>
    <w:rsid w:val="0090256E"/>
    <w:rsid w:val="00904287"/>
    <w:rsid w:val="00906172"/>
    <w:rsid w:val="00911A66"/>
    <w:rsid w:val="00916DE1"/>
    <w:rsid w:val="00925C29"/>
    <w:rsid w:val="00930D6D"/>
    <w:rsid w:val="009315EC"/>
    <w:rsid w:val="00932622"/>
    <w:rsid w:val="00934035"/>
    <w:rsid w:val="00936530"/>
    <w:rsid w:val="009677D2"/>
    <w:rsid w:val="00971B7F"/>
    <w:rsid w:val="009736D7"/>
    <w:rsid w:val="00984D4C"/>
    <w:rsid w:val="009A12C6"/>
    <w:rsid w:val="009A1F55"/>
    <w:rsid w:val="009A3F07"/>
    <w:rsid w:val="009B7F8E"/>
    <w:rsid w:val="009D61A8"/>
    <w:rsid w:val="009D7F17"/>
    <w:rsid w:val="009E0C28"/>
    <w:rsid w:val="009F63D8"/>
    <w:rsid w:val="00A003E7"/>
    <w:rsid w:val="00A00796"/>
    <w:rsid w:val="00A01B17"/>
    <w:rsid w:val="00A044C5"/>
    <w:rsid w:val="00A06CD4"/>
    <w:rsid w:val="00A100D6"/>
    <w:rsid w:val="00A10DFA"/>
    <w:rsid w:val="00A16CC7"/>
    <w:rsid w:val="00A1742B"/>
    <w:rsid w:val="00A2007F"/>
    <w:rsid w:val="00A22379"/>
    <w:rsid w:val="00A223F6"/>
    <w:rsid w:val="00A26169"/>
    <w:rsid w:val="00A32574"/>
    <w:rsid w:val="00A46B62"/>
    <w:rsid w:val="00A62B90"/>
    <w:rsid w:val="00A709CA"/>
    <w:rsid w:val="00A74066"/>
    <w:rsid w:val="00A84A3F"/>
    <w:rsid w:val="00A90C2F"/>
    <w:rsid w:val="00A977D0"/>
    <w:rsid w:val="00AA1251"/>
    <w:rsid w:val="00AB3336"/>
    <w:rsid w:val="00AD3DEC"/>
    <w:rsid w:val="00AF074F"/>
    <w:rsid w:val="00AF088A"/>
    <w:rsid w:val="00AF1A8E"/>
    <w:rsid w:val="00B001C8"/>
    <w:rsid w:val="00B03348"/>
    <w:rsid w:val="00B03893"/>
    <w:rsid w:val="00B11D28"/>
    <w:rsid w:val="00B1661F"/>
    <w:rsid w:val="00B21AB5"/>
    <w:rsid w:val="00B24D35"/>
    <w:rsid w:val="00B26A9D"/>
    <w:rsid w:val="00B270D4"/>
    <w:rsid w:val="00B3119E"/>
    <w:rsid w:val="00B33204"/>
    <w:rsid w:val="00B37F83"/>
    <w:rsid w:val="00B4123E"/>
    <w:rsid w:val="00B47C96"/>
    <w:rsid w:val="00B57E76"/>
    <w:rsid w:val="00B64C7C"/>
    <w:rsid w:val="00B742B2"/>
    <w:rsid w:val="00B76F26"/>
    <w:rsid w:val="00B8542D"/>
    <w:rsid w:val="00BA15CF"/>
    <w:rsid w:val="00BB415C"/>
    <w:rsid w:val="00BB47E1"/>
    <w:rsid w:val="00BC1FE1"/>
    <w:rsid w:val="00BD2CEE"/>
    <w:rsid w:val="00BD2E9A"/>
    <w:rsid w:val="00BD7489"/>
    <w:rsid w:val="00BE1CDF"/>
    <w:rsid w:val="00BE7949"/>
    <w:rsid w:val="00BE7E7E"/>
    <w:rsid w:val="00BF7141"/>
    <w:rsid w:val="00C0057E"/>
    <w:rsid w:val="00C05542"/>
    <w:rsid w:val="00C16ED1"/>
    <w:rsid w:val="00C176E9"/>
    <w:rsid w:val="00C20774"/>
    <w:rsid w:val="00C22080"/>
    <w:rsid w:val="00C34DBD"/>
    <w:rsid w:val="00C426B8"/>
    <w:rsid w:val="00C43088"/>
    <w:rsid w:val="00C50209"/>
    <w:rsid w:val="00C54A2D"/>
    <w:rsid w:val="00C54F1B"/>
    <w:rsid w:val="00C5679C"/>
    <w:rsid w:val="00C71DDF"/>
    <w:rsid w:val="00C7503B"/>
    <w:rsid w:val="00C778F8"/>
    <w:rsid w:val="00C837FB"/>
    <w:rsid w:val="00C83B8E"/>
    <w:rsid w:val="00C85257"/>
    <w:rsid w:val="00C861D8"/>
    <w:rsid w:val="00CB4D20"/>
    <w:rsid w:val="00CB525E"/>
    <w:rsid w:val="00CB5F60"/>
    <w:rsid w:val="00CB6628"/>
    <w:rsid w:val="00CB67F5"/>
    <w:rsid w:val="00CC4D14"/>
    <w:rsid w:val="00CD00DB"/>
    <w:rsid w:val="00CD21AB"/>
    <w:rsid w:val="00CD3E62"/>
    <w:rsid w:val="00CD67A2"/>
    <w:rsid w:val="00CE35C0"/>
    <w:rsid w:val="00CE435D"/>
    <w:rsid w:val="00CE659E"/>
    <w:rsid w:val="00CE6EB9"/>
    <w:rsid w:val="00CF4E1A"/>
    <w:rsid w:val="00CF7490"/>
    <w:rsid w:val="00D0066E"/>
    <w:rsid w:val="00D029A0"/>
    <w:rsid w:val="00D10090"/>
    <w:rsid w:val="00D1221D"/>
    <w:rsid w:val="00D248F8"/>
    <w:rsid w:val="00D275B9"/>
    <w:rsid w:val="00D4116C"/>
    <w:rsid w:val="00D413A8"/>
    <w:rsid w:val="00D46211"/>
    <w:rsid w:val="00D506F4"/>
    <w:rsid w:val="00D51FC2"/>
    <w:rsid w:val="00D53307"/>
    <w:rsid w:val="00D549F1"/>
    <w:rsid w:val="00D63775"/>
    <w:rsid w:val="00D64B40"/>
    <w:rsid w:val="00D75294"/>
    <w:rsid w:val="00D82A32"/>
    <w:rsid w:val="00D87E5A"/>
    <w:rsid w:val="00D9190D"/>
    <w:rsid w:val="00D93968"/>
    <w:rsid w:val="00D975DB"/>
    <w:rsid w:val="00DA700D"/>
    <w:rsid w:val="00DA759E"/>
    <w:rsid w:val="00DB4BE4"/>
    <w:rsid w:val="00DC13C5"/>
    <w:rsid w:val="00DD667B"/>
    <w:rsid w:val="00DD73DB"/>
    <w:rsid w:val="00DE1CE2"/>
    <w:rsid w:val="00DE21B8"/>
    <w:rsid w:val="00DE222A"/>
    <w:rsid w:val="00DE5E5E"/>
    <w:rsid w:val="00DE7FDE"/>
    <w:rsid w:val="00DF185F"/>
    <w:rsid w:val="00DF686D"/>
    <w:rsid w:val="00E045B3"/>
    <w:rsid w:val="00E40CCB"/>
    <w:rsid w:val="00E428D1"/>
    <w:rsid w:val="00E5089A"/>
    <w:rsid w:val="00E53674"/>
    <w:rsid w:val="00E54AA4"/>
    <w:rsid w:val="00E63910"/>
    <w:rsid w:val="00E65BEB"/>
    <w:rsid w:val="00E71B88"/>
    <w:rsid w:val="00E84297"/>
    <w:rsid w:val="00E85074"/>
    <w:rsid w:val="00EA78D2"/>
    <w:rsid w:val="00EA7E0D"/>
    <w:rsid w:val="00EB1765"/>
    <w:rsid w:val="00EC540D"/>
    <w:rsid w:val="00ED6AFF"/>
    <w:rsid w:val="00EE07D4"/>
    <w:rsid w:val="00EE6434"/>
    <w:rsid w:val="00EF1664"/>
    <w:rsid w:val="00F06C2B"/>
    <w:rsid w:val="00F105E1"/>
    <w:rsid w:val="00F107FF"/>
    <w:rsid w:val="00F14A15"/>
    <w:rsid w:val="00F16708"/>
    <w:rsid w:val="00F17BBF"/>
    <w:rsid w:val="00F3056C"/>
    <w:rsid w:val="00F34851"/>
    <w:rsid w:val="00F35242"/>
    <w:rsid w:val="00F3699D"/>
    <w:rsid w:val="00F4150C"/>
    <w:rsid w:val="00F5230E"/>
    <w:rsid w:val="00F57ADA"/>
    <w:rsid w:val="00F62C78"/>
    <w:rsid w:val="00F75517"/>
    <w:rsid w:val="00F90045"/>
    <w:rsid w:val="00F911D9"/>
    <w:rsid w:val="00F95282"/>
    <w:rsid w:val="00FB16BD"/>
    <w:rsid w:val="00FB1C1B"/>
    <w:rsid w:val="00FB56ED"/>
    <w:rsid w:val="00FC541A"/>
    <w:rsid w:val="00FC7003"/>
    <w:rsid w:val="00FD02B8"/>
    <w:rsid w:val="00FD7CAC"/>
    <w:rsid w:val="00FE0DE0"/>
    <w:rsid w:val="00FE1B69"/>
    <w:rsid w:val="00FE2178"/>
    <w:rsid w:val="00FE5157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7D56"/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906172"/>
    <w:pPr>
      <w:keepNext/>
      <w:jc w:val="center"/>
      <w:outlineLvl w:val="1"/>
    </w:pPr>
    <w:rPr>
      <w:lang w:val="uk-UA"/>
    </w:rPr>
  </w:style>
  <w:style w:type="paragraph" w:styleId="3">
    <w:name w:val="heading 3"/>
    <w:basedOn w:val="a0"/>
    <w:next w:val="a0"/>
    <w:link w:val="30"/>
    <w:uiPriority w:val="99"/>
    <w:qFormat/>
    <w:rsid w:val="00906172"/>
    <w:pPr>
      <w:keepNext/>
      <w:outlineLvl w:val="2"/>
    </w:pPr>
    <w:rPr>
      <w:b/>
      <w:bCs/>
      <w:lang w:val="uk-UA"/>
    </w:rPr>
  </w:style>
  <w:style w:type="paragraph" w:styleId="4">
    <w:name w:val="heading 4"/>
    <w:basedOn w:val="a0"/>
    <w:next w:val="a0"/>
    <w:link w:val="40"/>
    <w:uiPriority w:val="99"/>
    <w:qFormat/>
    <w:rsid w:val="00906172"/>
    <w:pPr>
      <w:keepNext/>
      <w:jc w:val="center"/>
      <w:outlineLvl w:val="3"/>
    </w:pPr>
    <w:rPr>
      <w:b/>
      <w:bCs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0F30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0F300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0F3003"/>
    <w:rPr>
      <w:rFonts w:ascii="Calibri" w:hAnsi="Calibri" w:cs="Calibri"/>
      <w:b/>
      <w:bCs/>
      <w:sz w:val="28"/>
      <w:szCs w:val="28"/>
    </w:rPr>
  </w:style>
  <w:style w:type="paragraph" w:styleId="a4">
    <w:name w:val="Body Text"/>
    <w:basedOn w:val="a0"/>
    <w:link w:val="a5"/>
    <w:uiPriority w:val="99"/>
    <w:rsid w:val="008D7D56"/>
    <w:rPr>
      <w:rFonts w:ascii="Bookman Old Style" w:hAnsi="Bookman Old Style" w:cs="Bookman Old Style"/>
      <w:sz w:val="26"/>
      <w:szCs w:val="26"/>
      <w:lang w:val="uk-UA"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0F3003"/>
    <w:rPr>
      <w:sz w:val="24"/>
      <w:szCs w:val="24"/>
    </w:rPr>
  </w:style>
  <w:style w:type="paragraph" w:styleId="a">
    <w:name w:val="List Bullet"/>
    <w:basedOn w:val="a0"/>
    <w:autoRedefine/>
    <w:uiPriority w:val="99"/>
    <w:rsid w:val="008D7D56"/>
    <w:pPr>
      <w:numPr>
        <w:numId w:val="47"/>
      </w:numPr>
      <w:jc w:val="both"/>
    </w:pPr>
    <w:rPr>
      <w:rFonts w:ascii="Bookman Old Style" w:hAnsi="Bookman Old Style" w:cs="Bookman Old Style"/>
    </w:rPr>
  </w:style>
  <w:style w:type="paragraph" w:styleId="21">
    <w:name w:val="List Bullet 2"/>
    <w:basedOn w:val="a0"/>
    <w:autoRedefine/>
    <w:uiPriority w:val="99"/>
    <w:rsid w:val="008D7D56"/>
    <w:pPr>
      <w:ind w:firstLine="360"/>
      <w:jc w:val="both"/>
    </w:pPr>
    <w:rPr>
      <w:rFonts w:ascii="Bookman Old Style" w:hAnsi="Bookman Old Style" w:cs="Bookman Old Style"/>
      <w:color w:val="000000"/>
      <w:lang w:val="uk-UA"/>
    </w:rPr>
  </w:style>
  <w:style w:type="paragraph" w:styleId="a6">
    <w:name w:val="Body Text Indent"/>
    <w:basedOn w:val="a0"/>
    <w:link w:val="a7"/>
    <w:uiPriority w:val="99"/>
    <w:rsid w:val="008D7D56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locked/>
    <w:rsid w:val="000F3003"/>
    <w:rPr>
      <w:sz w:val="24"/>
      <w:szCs w:val="24"/>
    </w:rPr>
  </w:style>
  <w:style w:type="paragraph" w:styleId="a8">
    <w:name w:val="No Spacing"/>
    <w:uiPriority w:val="99"/>
    <w:qFormat/>
    <w:rsid w:val="0033009F"/>
    <w:rPr>
      <w:rFonts w:ascii="Calibri" w:hAnsi="Calibri" w:cs="Calibri"/>
    </w:rPr>
  </w:style>
  <w:style w:type="table" w:styleId="a9">
    <w:name w:val="Table Grid"/>
    <w:basedOn w:val="a2"/>
    <w:uiPriority w:val="99"/>
    <w:rsid w:val="00F348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rsid w:val="004D38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4D38D0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"/>
    <w:basedOn w:val="a0"/>
    <w:uiPriority w:val="99"/>
    <w:rsid w:val="008E45E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0"/>
    <w:uiPriority w:val="99"/>
    <w:rsid w:val="0027252F"/>
    <w:rPr>
      <w:rFonts w:ascii="Verdana" w:hAnsi="Verdana" w:cs="Verdana"/>
      <w:noProof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850681"/>
    <w:pPr>
      <w:ind w:left="720"/>
    </w:pPr>
  </w:style>
  <w:style w:type="character" w:customStyle="1" w:styleId="ae">
    <w:name w:val="Знак Знак"/>
    <w:basedOn w:val="a1"/>
    <w:uiPriority w:val="99"/>
    <w:semiHidden/>
    <w:rsid w:val="00A223F6"/>
    <w:rPr>
      <w:rFonts w:ascii="Tahoma" w:hAnsi="Tahoma" w:cs="Tahoma"/>
      <w:sz w:val="16"/>
      <w:szCs w:val="16"/>
    </w:rPr>
  </w:style>
  <w:style w:type="character" w:styleId="af">
    <w:name w:val="Emphasis"/>
    <w:basedOn w:val="a1"/>
    <w:uiPriority w:val="99"/>
    <w:qFormat/>
    <w:rsid w:val="00CC4D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1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D27DF-6214-424F-9D5B-9F22151A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Рішення</vt:lpstr>
    </vt:vector>
  </TitlesOfParts>
  <Company>Org</Company>
  <LinksUpToDate>false</LinksUpToDate>
  <CharactersWithSpaces>15377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creator>User</dc:creator>
  <cp:lastModifiedBy>user</cp:lastModifiedBy>
  <cp:revision>30</cp:revision>
  <cp:lastPrinted>2023-01-30T06:20:00Z</cp:lastPrinted>
  <dcterms:created xsi:type="dcterms:W3CDTF">2023-01-10T11:12:00Z</dcterms:created>
  <dcterms:modified xsi:type="dcterms:W3CDTF">2023-02-16T09:43:00Z</dcterms:modified>
</cp:coreProperties>
</file>