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187DF1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4324D4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4324D4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187DF1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0D21C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87DF1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</w:rPr>
            </w:pPr>
            <w:r w:rsidRPr="00187DF1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</w:t>
            </w:r>
            <w:r w:rsidRPr="00187DF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ро відновлення освітнього процесу в </w:t>
            </w:r>
            <w:r w:rsidRPr="00187D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Комунальному закладі освіти "Дошкільний навчальний </w:t>
            </w:r>
            <w:r w:rsidRPr="00187DF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заклад (ясла-садок) № 8 "Лісова казка" Синельниківської міської ради</w:t>
            </w:r>
            <w:r w:rsidRPr="00187DF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шляхом відкриття груп тимчасового перебування на період воєнного стану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№340/0/8-23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06.10.2023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09.10.2023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</w:rPr>
            </w:pPr>
            <w:r w:rsidRPr="00187DF1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</w:t>
            </w:r>
            <w:r w:rsidRPr="00187DF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ро відновлення освітнього процесу в </w:t>
            </w:r>
            <w:r w:rsidRPr="00187D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Комунальному закладі освіти "Дошкільний навчальний </w:t>
            </w:r>
            <w:r w:rsidRPr="00187DF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заклад (ясла-садок) № 8 "Лісова казка" Синельниківської міської ради</w:t>
            </w:r>
            <w:r w:rsidRPr="00187DF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шляхом відкриття груп тимчасового перебування на період воєнного стану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</w:rPr>
            </w:pPr>
            <w:r w:rsidRPr="00187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організацію роботи дошкільних груп з дистанційним форматом навчання в закладах </w:t>
            </w:r>
            <w:r w:rsidRPr="00187D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дошкільної освіти міста Синельникового на період воєнного стану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№341/0/8-23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</w:rPr>
            </w:pPr>
            <w:r w:rsidRPr="00187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організацію роботи дошкільних груп з дистанційним форматом навчання в закладах </w:t>
            </w:r>
            <w:r w:rsidRPr="00187D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дошкільної освіти міста Синельникового на період воєнного стану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B578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61</w:t>
            </w:r>
            <w:r w:rsidR="00B5782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</w:t>
            </w:r>
            <w:r w:rsidRPr="00187DF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ро кошторисну документацію робочого </w:t>
            </w:r>
            <w:proofErr w:type="spellStart"/>
            <w:r w:rsidRPr="00187DF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проєкту</w:t>
            </w:r>
            <w:proofErr w:type="spellEnd"/>
            <w:r w:rsidRPr="00187DF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“Будівництво топкової загальноосвітньої школи I-III ступенів № 3 по вул.Каштанова,27, м. Синельникове, Дніпропетровської області. Коригування”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№342/0/8-23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</w:t>
            </w:r>
            <w:r w:rsidRPr="00187DF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ро кошторисну документацію робочого </w:t>
            </w:r>
            <w:proofErr w:type="spellStart"/>
            <w:r w:rsidRPr="00187DF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проєкту</w:t>
            </w:r>
            <w:proofErr w:type="spellEnd"/>
            <w:r w:rsidRPr="00187DF1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“Будівництво топкової загальноосвітньої школи I-III ступенів № 3 по вул.Каштанова,27, м. Синельникове, Дніпропетровської області. Коригування”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B578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  <w:r w:rsidR="00B5782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№343/0/8-23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B578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  <w:r w:rsidR="00B5782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30"/>
                <w:szCs w:val="30"/>
              </w:rPr>
              <w:t xml:space="preserve">Про продовження </w:t>
            </w:r>
            <w:r w:rsidRPr="00187DF1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терміну перебування малолітньої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t>* на тимчасовому вихованні в сім’ї патронатного вихователя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№344/0/8-23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 xml:space="preserve">Служба у справах </w:t>
            </w:r>
            <w:r w:rsidRPr="00187DF1">
              <w:rPr>
                <w:rFonts w:ascii="Times New Roman" w:hAnsi="Times New Roman"/>
                <w:sz w:val="28"/>
              </w:rPr>
              <w:lastRenderedPageBreak/>
              <w:t>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Про продовження терміну </w:t>
            </w:r>
            <w:r w:rsidRPr="00187DF1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перебування малолітньої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t>* на тимчасовому вихованні в сім’ї патронатного вихователя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B578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61</w:t>
            </w:r>
            <w:r w:rsidR="00B5782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30"/>
                <w:szCs w:val="30"/>
              </w:rPr>
              <w:t xml:space="preserve">Про продовження терміну перебування малолітньої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t>* на тимчасовому вихованні в сім’ї патронатного вихователя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№345/0/8-23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30"/>
                <w:szCs w:val="30"/>
              </w:rPr>
              <w:t xml:space="preserve">Про продовження терміну перебування малолітньої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t>* на тимчасовому вихованні в сім’ї патронатного вихователя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B578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  <w:r w:rsidR="006F1D2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«Капітальний ремонт диспетчеризація - керування вуличним освітленням в м. Синельникове, Дніпропетровської області (в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частині заміни вузлів обліку)»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№346/0/8-23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11.10.2023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«Капітальний ремонт диспетчеризація - керування вуличним освітленням в м. Синельникове, Дніпропетровської області (в частині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заміни вузлів обліку)»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9 місяців 2023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№347/0/8-23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9 місяців 2023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F1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№348/0/8-23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F1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187DF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187DF1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187DF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№349/0/8-23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187DF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187DF1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187DF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  <w:r w:rsidR="006F1D2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погодження звіту про роботу відділу у справах сім’ї, молоді та спорту міської ради в частині виконання делегованих повноважень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№350/0/8-23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В</w:t>
            </w:r>
            <w:r w:rsidRPr="00187DF1">
              <w:rPr>
                <w:rFonts w:ascii="Times New Roman" w:hAnsi="Times New Roman"/>
                <w:sz w:val="28"/>
                <w:szCs w:val="28"/>
              </w:rPr>
              <w:t>ідділ у справах сім’ї, молоді та спорту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погодження звіту про роботу відділу у справах сім’ї, молоді та спорту міської ради в частині виконання делегованих повноважень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62</w:t>
            </w:r>
            <w:r w:rsidR="006F1D2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погодження змін до Програми щодо забезпечення реалізації державної політики з питань сім'ї, жінок дітей та молоді на                     2021-2027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№351/0/8-23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В</w:t>
            </w:r>
            <w:r w:rsidRPr="00187DF1">
              <w:rPr>
                <w:rFonts w:ascii="Times New Roman" w:hAnsi="Times New Roman"/>
                <w:sz w:val="28"/>
                <w:szCs w:val="28"/>
              </w:rPr>
              <w:t>ідділ у справах сім’ї, молоді та спорту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погодження змін до Програми щодо забезпечення реалізації державної політики з питань сім'ї, жінок дітей та молоді на                     2021-2027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E53B1A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  <w:r w:rsidR="006F1D2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tabs>
                <w:tab w:val="left" w:pos="300"/>
                <w:tab w:val="center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внесення змін до регламенту роботи виконавчого комітету Синельниківської міської ради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№352/0/8-23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Відділ кадрової роботи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tabs>
                <w:tab w:val="left" w:pos="300"/>
                <w:tab w:val="center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внесення змін до регламенту роботи виконавчого комітету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  <w:r w:rsidR="006F1D2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 Синельниковому на 2019-2025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№353/0/8-23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 Синельниковому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  <w:r w:rsidR="006F1D2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Програми розвитку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місцевого самоврядування в м. Синельниковому на 2018-2026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№354/0/8-23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Організаційний відділ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Програми розвитку місцевого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самоврядування в м. Синельниковому на 2018-2026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62</w:t>
            </w:r>
            <w:r w:rsidR="006F1D2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iCs/>
                <w:sz w:val="28"/>
                <w:szCs w:val="28"/>
              </w:rPr>
              <w:t xml:space="preserve">Про скорочення штату в </w:t>
            </w:r>
            <w:r w:rsidRPr="00187DF1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Комунальному закладі Синельниківської дитячо-юнацької спортивної школи Синельниківської міської ради Дніпропетровської області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№355/0/8-23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iCs/>
                <w:sz w:val="28"/>
                <w:szCs w:val="28"/>
              </w:rPr>
              <w:t xml:space="preserve">Про скорочення штату в </w:t>
            </w:r>
            <w:r w:rsidRPr="00187DF1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Комунальному закладі Синельниківської дитячо-юнацької спортивної школи Синельниківської міської ради Дніпропетровської області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  <w:r w:rsidR="006F1D2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внесення на розгляд Синельниківської міської ради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рішення «Про перейменування вулиць у місті Синельниковому»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№356/0/8-23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внесення на розгляд Синельниківської міської ради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рішення «Про перейменування вулиць у місті Синельниковому»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  <w:r w:rsidR="006F1D2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22.12.2021 №450 "Про присвоєння поштової адреси гаражу по вул. *, що належить гр. *»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№357/0/8-23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22.12.2021 №450 "Про присвоєння поштової адреси гаражу по вул. *, що належить гр. *»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62</w:t>
            </w:r>
            <w:r w:rsidR="006F1D2F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погодження змін до Програми по земельній реформі на 2022 -2026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№358/0/8-23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погодження змін до Програми по земельній реформі на 2022 -2026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6F1D2F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pStyle w:val="ad"/>
              <w:jc w:val="both"/>
              <w:rPr>
                <w:szCs w:val="28"/>
              </w:rPr>
            </w:pPr>
            <w:r w:rsidRPr="00187DF1">
              <w:rPr>
                <w:szCs w:val="28"/>
              </w:rPr>
              <w:t>Про затвердження актів комісії з визначення та відшкодування збитків власнику землі та землекористувачам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№359/0/8-23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pStyle w:val="ad"/>
              <w:jc w:val="both"/>
              <w:rPr>
                <w:szCs w:val="28"/>
              </w:rPr>
            </w:pPr>
            <w:r w:rsidRPr="00187DF1">
              <w:rPr>
                <w:szCs w:val="28"/>
              </w:rPr>
              <w:t>Про затвердження актів комісії з визначення та відшкодування збитків власнику землі та землекористувачам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  <w:r w:rsidR="006F1D2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(каптажний водозабір) для використання в якості резервного водопостачання технічної води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вул. Ковпака, 17, м. Синельникове,  Дніпропетровська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область»Коригування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№360/0/8-23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 w:rsidRPr="00187DF1">
              <w:rPr>
                <w:rFonts w:ascii="Times New Roman" w:hAnsi="Times New Roman"/>
                <w:sz w:val="28"/>
              </w:rPr>
              <w:lastRenderedPageBreak/>
              <w:t>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кошторисної частини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(каптажний водозабір) для використання в якості резервного водопостачання технічної води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вул. Ковпака, 17, м. Синельникове,  Дніпропетровська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область»Коригування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B5782B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63</w:t>
            </w:r>
            <w:r w:rsidR="006F1D2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вул. Миру, 3,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, Дніпропетровська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область»Коригування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№361/0/8-23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вул. Миру, 3,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, Дніпропетровська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область»Коригування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633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вул. Миру, 7,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, Дніпропетровська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область»Коригування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№362/0/8-23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вул. Миру, 7,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, Дніпропетровська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область»Коригування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в якості резервного водопостачання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технічної води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вул. Миру, 45,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, Дніпропетровська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область»Коригування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№363/0/8-23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в якості резервного водопостачання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технічної води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вул. Миру, 45,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, Дніпропетровська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область»Коригування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постановку громадянки *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№364/0/8-23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постановку громадянки *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постановку громадянина *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№365/0/8-23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постановку громадянина *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дозвіл * на обмін 1/5 частки квартири, розташованої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* на квартиру,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розташовану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Синельниківський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район,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№366/0/8-23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дозвіл * на обмін 1/5 частки квартири, розташованої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* на квартиру,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розташовану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Синельниківський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 xml:space="preserve"> район,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дозвіл ***, на дарування по 1/4 частці квартири, розташованої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№367/0/8-23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дозвіл ***, на дарування по 1/4 частці квартири, розташованої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87DF1">
              <w:rPr>
                <w:sz w:val="28"/>
                <w:szCs w:val="28"/>
                <w:lang w:val="uk-UA"/>
              </w:rPr>
              <w:t>Про надання дозволу на здійснення переведення коштів між рахунками малолітнього * від його імені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№368/0/8-23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87DF1">
              <w:rPr>
                <w:sz w:val="28"/>
                <w:szCs w:val="28"/>
                <w:lang w:val="uk-UA"/>
              </w:rPr>
              <w:t>Про надання дозволу на здійснення переведення коштів між рахунками малолітнього * від його імені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7D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*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№369/0/8-23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7D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*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187DF1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187DF1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7D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* </w:t>
            </w:r>
            <w:r w:rsidRPr="00187DF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статусу дитини, позбавленої батьківського піклування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№370/0/8-23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 xml:space="preserve">Служба у справах </w:t>
            </w:r>
            <w:r w:rsidRPr="00187DF1">
              <w:rPr>
                <w:rFonts w:ascii="Times New Roman" w:hAnsi="Times New Roman"/>
                <w:sz w:val="28"/>
              </w:rPr>
              <w:lastRenderedPageBreak/>
              <w:t>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7DF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Про надання малолітній * </w:t>
            </w:r>
            <w:r w:rsidRPr="00187DF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статусу дитини, 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642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малолітніх: ** з матір’ю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№371/0/8-23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малолітніх: ** з матір’ю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надання малолітнім дітям: ** статусу дітей, які постраждали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№372/0/8-23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надання малолітнім дітям: ** статусу дітей, які постраждали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надання малолітньому *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№373/0/8-23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надання малолітньому *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малолітнім дітям: **** статусу дітей, які постраждали внаслідок воєнних дій та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№374/0/8-23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надання малолітнім дітям: **** статусу дітей, які постраждали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його дітей: **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№375/0/8-23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його дітей: **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його малолітніх дітей: **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№376/0/8-23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його малолітніх дітей: **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його малолітнього сина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№377/0/8-23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25.10.2023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27.10.2023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його малолітнього сина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187DF1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6F1D2F" w:rsidP="00187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87DF1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змін до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міської програми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2016-2026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№378/0/8-23</w:t>
            </w:r>
          </w:p>
          <w:p w:rsidR="00187DF1" w:rsidRPr="00187DF1" w:rsidRDefault="00187DF1" w:rsidP="00187DF1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31.10.2023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B5782B" w:rsidP="00187D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01.11</w:t>
            </w:r>
            <w:r w:rsidR="00187DF1" w:rsidRPr="00187DF1">
              <w:rPr>
                <w:rFonts w:ascii="Times New Roman" w:hAnsi="Times New Roman"/>
                <w:sz w:val="28"/>
              </w:rPr>
              <w:t>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Відділ спеціальної, мобілізаційн</w:t>
            </w:r>
            <w:r w:rsidRPr="00187DF1">
              <w:rPr>
                <w:rFonts w:ascii="Times New Roman" w:hAnsi="Times New Roman"/>
                <w:sz w:val="28"/>
              </w:rPr>
              <w:lastRenderedPageBreak/>
              <w:t>ої та військової роботи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87DF1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Про погодження змін до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міської програми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2016-2026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1" w:rsidRPr="00187DF1" w:rsidRDefault="00187DF1" w:rsidP="00187DF1">
            <w:pPr>
              <w:rPr>
                <w:rFonts w:ascii="Times New Roman" w:hAnsi="Times New Roman"/>
                <w:sz w:val="28"/>
              </w:rPr>
            </w:pPr>
          </w:p>
        </w:tc>
      </w:tr>
      <w:tr w:rsidR="00B5782B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6F1D2F" w:rsidP="00B578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jc w:val="both"/>
              <w:rPr>
                <w:rFonts w:ascii="Times New Roman" w:hAnsi="Times New Roman"/>
                <w:sz w:val="30"/>
              </w:rPr>
            </w:pPr>
            <w:r w:rsidRPr="00187DF1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внесення змін до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t>Програми забезпечення громадського порядку та громадської безпеки на території міста Синельникове на період до 2025 року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№379/0/8-23</w:t>
            </w:r>
          </w:p>
          <w:p w:rsidR="00B5782B" w:rsidRPr="00187DF1" w:rsidRDefault="00B5782B" w:rsidP="00B5782B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31.10.2023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01.11</w:t>
            </w:r>
            <w:r w:rsidRPr="00187DF1">
              <w:rPr>
                <w:rFonts w:ascii="Times New Roman" w:hAnsi="Times New Roman"/>
                <w:sz w:val="28"/>
              </w:rPr>
              <w:t>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jc w:val="both"/>
              <w:rPr>
                <w:rFonts w:ascii="Times New Roman" w:hAnsi="Times New Roman"/>
                <w:sz w:val="30"/>
              </w:rPr>
            </w:pPr>
            <w:r w:rsidRPr="00187DF1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внесення змін до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t>Програми забезпечення громадського порядку та громадської безпеки на території міста Синельникове на період до 2025 року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</w:p>
        </w:tc>
      </w:tr>
      <w:tr w:rsidR="00B5782B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6F1D2F" w:rsidP="00B578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реформування та розвитку 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житлово-комунального господарства міста Синельникового на 2021-2026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lastRenderedPageBreak/>
              <w:t>№380/0/8-23</w:t>
            </w:r>
          </w:p>
          <w:p w:rsidR="00B5782B" w:rsidRPr="00187DF1" w:rsidRDefault="00B5782B" w:rsidP="00B5782B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31.10.2023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01.11</w:t>
            </w:r>
            <w:r w:rsidRPr="00187DF1">
              <w:rPr>
                <w:rFonts w:ascii="Times New Roman" w:hAnsi="Times New Roman"/>
                <w:sz w:val="28"/>
              </w:rPr>
              <w:t>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 w:rsidRPr="00187DF1"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Про погодження змін до Програми реформування та розвитку житлово-</w:t>
            </w:r>
            <w:r w:rsidRPr="00187DF1">
              <w:rPr>
                <w:rFonts w:ascii="Times New Roman" w:hAnsi="Times New Roman"/>
                <w:sz w:val="28"/>
                <w:szCs w:val="28"/>
              </w:rPr>
              <w:lastRenderedPageBreak/>
              <w:t>комунального господарства міста Синельникового на 2021-2026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</w:p>
        </w:tc>
      </w:tr>
      <w:tr w:rsidR="00B5782B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6F1D2F" w:rsidP="00B578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поховання громадянина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№381/0/8-23</w:t>
            </w:r>
          </w:p>
          <w:p w:rsidR="00B5782B" w:rsidRPr="00187DF1" w:rsidRDefault="00B5782B" w:rsidP="00B5782B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31.10.2023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01.11</w:t>
            </w:r>
            <w:r w:rsidRPr="00187DF1">
              <w:rPr>
                <w:rFonts w:ascii="Times New Roman" w:hAnsi="Times New Roman"/>
                <w:sz w:val="28"/>
              </w:rPr>
              <w:t>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Про поховання громадянина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B" w:rsidRPr="00187DF1" w:rsidRDefault="00B5782B" w:rsidP="00B5782B">
            <w:pPr>
              <w:rPr>
                <w:rFonts w:ascii="Times New Roman" w:hAnsi="Times New Roman"/>
                <w:sz w:val="28"/>
              </w:rPr>
            </w:pPr>
          </w:p>
        </w:tc>
      </w:tr>
      <w:tr w:rsidR="006F1D2F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 w:colFirst="7" w:colLast="9"/>
            <w:r>
              <w:rPr>
                <w:rFonts w:ascii="Times New Roman" w:hAnsi="Times New Roman"/>
                <w:sz w:val="28"/>
              </w:rPr>
              <w:t>653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pStyle w:val="aa"/>
              <w:ind w:left="0" w:firstLine="0"/>
              <w:rPr>
                <w:lang w:val="uk-UA"/>
              </w:rPr>
            </w:pPr>
            <w:r w:rsidRPr="00187DF1">
              <w:rPr>
                <w:bCs/>
                <w:iCs/>
                <w:lang w:val="uk-UA"/>
              </w:rPr>
              <w:t xml:space="preserve">Про розмір плати батьків та вартість харчування дітей в закладах дошкільної освіти та у </w:t>
            </w:r>
            <w:proofErr w:type="spellStart"/>
            <w:r w:rsidRPr="00187DF1">
              <w:rPr>
                <w:bCs/>
                <w:iCs/>
                <w:lang w:val="uk-UA"/>
              </w:rPr>
              <w:t>Синельниківському</w:t>
            </w:r>
            <w:proofErr w:type="spellEnd"/>
            <w:r w:rsidRPr="00187DF1">
              <w:rPr>
                <w:bCs/>
                <w:iCs/>
                <w:lang w:val="uk-UA"/>
              </w:rPr>
              <w:t xml:space="preserve"> ліцеї №7 (дошкільна освіта), ліцеях та дітей пільгових категорій в ліцеях міста Синельникового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№382/0/8-23</w:t>
            </w:r>
          </w:p>
          <w:p w:rsidR="006F1D2F" w:rsidRPr="00187DF1" w:rsidRDefault="006F1D2F" w:rsidP="006F1D2F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31.10.2023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01.11</w:t>
            </w:r>
            <w:r w:rsidRPr="00187DF1">
              <w:rPr>
                <w:rFonts w:ascii="Times New Roman" w:hAnsi="Times New Roman"/>
                <w:sz w:val="28"/>
              </w:rPr>
              <w:t>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pStyle w:val="aa"/>
              <w:ind w:left="0" w:firstLine="0"/>
              <w:rPr>
                <w:lang w:val="uk-UA"/>
              </w:rPr>
            </w:pPr>
            <w:r w:rsidRPr="00187DF1">
              <w:rPr>
                <w:bCs/>
                <w:iCs/>
                <w:lang w:val="uk-UA"/>
              </w:rPr>
              <w:t xml:space="preserve">Про розмір плати батьків та вартість харчування дітей в закладах дошкільної освіти та у </w:t>
            </w:r>
            <w:proofErr w:type="spellStart"/>
            <w:r w:rsidRPr="00187DF1">
              <w:rPr>
                <w:bCs/>
                <w:iCs/>
                <w:lang w:val="uk-UA"/>
              </w:rPr>
              <w:t>Синельниківському</w:t>
            </w:r>
            <w:proofErr w:type="spellEnd"/>
            <w:r w:rsidRPr="00187DF1">
              <w:rPr>
                <w:bCs/>
                <w:iCs/>
                <w:lang w:val="uk-UA"/>
              </w:rPr>
              <w:t xml:space="preserve"> ліцеї №7 (дошкільна освіта), ліцеях та дітей пільгових категорій в ліцеях міста Синельникового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</w:p>
        </w:tc>
      </w:tr>
      <w:tr w:rsidR="006F1D2F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187DF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змін до Програми соціального захисту окремих категорій громадян у м. Синельниковому на 2019-2025 роки зі змінами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№383/0/8-23</w:t>
            </w:r>
          </w:p>
          <w:p w:rsidR="006F1D2F" w:rsidRPr="00187DF1" w:rsidRDefault="006F1D2F" w:rsidP="006F1D2F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31.10.2023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01.11</w:t>
            </w:r>
            <w:r w:rsidRPr="00187DF1">
              <w:rPr>
                <w:rFonts w:ascii="Times New Roman" w:hAnsi="Times New Roman"/>
                <w:sz w:val="28"/>
              </w:rPr>
              <w:t>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187DF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змін до Програми соціального захисту окремих категорій громадян у м. Синельниковому на 2019-2025 роки зі змінами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</w:p>
        </w:tc>
      </w:tr>
      <w:tr w:rsidR="006F1D2F" w:rsidRPr="00187DF1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187DF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187DF1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187DF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2023 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№384/0/8-23</w:t>
            </w:r>
          </w:p>
          <w:p w:rsidR="006F1D2F" w:rsidRPr="00187DF1" w:rsidRDefault="006F1D2F" w:rsidP="006F1D2F">
            <w:pPr>
              <w:jc w:val="center"/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31.10.2023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01.11</w:t>
            </w:r>
            <w:r w:rsidRPr="00187DF1">
              <w:rPr>
                <w:rFonts w:ascii="Times New Roman" w:hAnsi="Times New Roman"/>
                <w:sz w:val="28"/>
              </w:rPr>
              <w:t>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187DF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187DF1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187DF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2023 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  <w:r w:rsidRPr="00187DF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F" w:rsidRPr="00187DF1" w:rsidRDefault="006F1D2F" w:rsidP="006F1D2F">
            <w:pPr>
              <w:rPr>
                <w:rFonts w:ascii="Times New Roman" w:hAnsi="Times New Roman"/>
                <w:sz w:val="28"/>
              </w:rPr>
            </w:pPr>
          </w:p>
        </w:tc>
      </w:tr>
      <w:bookmarkEnd w:id="0"/>
    </w:tbl>
    <w:p w:rsidR="00026DA2" w:rsidRPr="00187DF1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187DF1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6D52"/>
    <w:multiLevelType w:val="hybridMultilevel"/>
    <w:tmpl w:val="7AA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061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503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865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A3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3B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87DF1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16A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25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6BA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5704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96E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9DE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918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AE0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77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C6A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397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55D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4D4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2B97"/>
    <w:rsid w:val="00523B27"/>
    <w:rsid w:val="00523E26"/>
    <w:rsid w:val="0052458F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3806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AA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057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852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2C0E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0DD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D2F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683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2AC"/>
    <w:rsid w:val="00890D9E"/>
    <w:rsid w:val="00891610"/>
    <w:rsid w:val="0089171F"/>
    <w:rsid w:val="00891A5F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372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15A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0C8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5E36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1FCA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88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1D12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43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79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560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2D6D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49F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B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5DF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03"/>
    <w:rsid w:val="00BA48A9"/>
    <w:rsid w:val="00BA5031"/>
    <w:rsid w:val="00BA5085"/>
    <w:rsid w:val="00BA6180"/>
    <w:rsid w:val="00BA64A1"/>
    <w:rsid w:val="00BA6B85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21B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E0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C2E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75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2DA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9E8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142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4776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9DA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5C7E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D5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DF7EA6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3B1A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D3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ECF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1EDC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7CD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379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47F"/>
    <w:rsid w:val="00FD7B60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  <w:style w:type="paragraph" w:customStyle="1" w:styleId="msonormalcxspmiddlecxspmiddle">
    <w:name w:val="msonormalcxspmiddlecxspmiddle"/>
    <w:basedOn w:val="a"/>
    <w:rsid w:val="00FD747F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Standard">
    <w:name w:val="Standard"/>
    <w:rsid w:val="009A1FCA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c">
    <w:name w:val="Базовий"/>
    <w:rsid w:val="003373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ED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ad">
    <w:name w:val="Title"/>
    <w:basedOn w:val="a"/>
    <w:link w:val="ae"/>
    <w:qFormat/>
    <w:rsid w:val="004324D4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e">
    <w:name w:val="Название Знак"/>
    <w:basedOn w:val="a0"/>
    <w:link w:val="ad"/>
    <w:rsid w:val="004324D4"/>
    <w:rPr>
      <w:rFonts w:eastAsia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891A5F"/>
    <w:pPr>
      <w:spacing w:after="120" w:line="480" w:lineRule="auto"/>
      <w:ind w:left="283" w:firstLine="709"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1A5F"/>
    <w:rPr>
      <w:rFonts w:eastAsia="Calibri" w:cs="Times New Roman"/>
    </w:rPr>
  </w:style>
  <w:style w:type="character" w:customStyle="1" w:styleId="12">
    <w:name w:val="Основной текст Знак1"/>
    <w:aliases w:val=" Знак Знак Знак Знак"/>
    <w:uiPriority w:val="99"/>
    <w:rsid w:val="00BA4803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D44B-9508-4F7E-9897-7D597300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166</cp:revision>
  <cp:lastPrinted>2017-03-23T09:57:00Z</cp:lastPrinted>
  <dcterms:created xsi:type="dcterms:W3CDTF">2015-08-18T10:23:00Z</dcterms:created>
  <dcterms:modified xsi:type="dcterms:W3CDTF">2023-11-01T06:32:00Z</dcterms:modified>
</cp:coreProperties>
</file>