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4D" w:rsidRPr="00BD674D" w:rsidRDefault="00BD674D" w:rsidP="00BD674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674D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BD674D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BD674D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BD674D" w:rsidRPr="00BD674D" w:rsidRDefault="00BD674D" w:rsidP="00BD674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D674D" w:rsidRPr="00BD674D" w:rsidRDefault="00BD674D" w:rsidP="00BD674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D674D">
        <w:rPr>
          <w:rFonts w:ascii="Times New Roman" w:hAnsi="Times New Roman"/>
          <w:bCs/>
          <w:sz w:val="26"/>
          <w:szCs w:val="26"/>
        </w:rPr>
        <w:t>22 листопада 2023 року</w:t>
      </w:r>
      <w:r w:rsidRPr="00BD674D">
        <w:rPr>
          <w:rFonts w:ascii="Times New Roman" w:hAnsi="Times New Roman"/>
          <w:bCs/>
          <w:sz w:val="26"/>
          <w:szCs w:val="26"/>
        </w:rPr>
        <w:tab/>
      </w:r>
      <w:r w:rsidRPr="00BD674D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Pr="00BD674D">
        <w:rPr>
          <w:rFonts w:ascii="Times New Roman" w:hAnsi="Times New Roman"/>
          <w:bCs/>
          <w:sz w:val="26"/>
          <w:szCs w:val="26"/>
        </w:rPr>
        <w:tab/>
      </w:r>
      <w:r w:rsidRPr="00BD674D">
        <w:rPr>
          <w:rFonts w:ascii="Times New Roman" w:hAnsi="Times New Roman"/>
          <w:bCs/>
          <w:sz w:val="26"/>
          <w:szCs w:val="26"/>
        </w:rPr>
        <w:tab/>
      </w:r>
      <w:r w:rsidRPr="00BD674D">
        <w:rPr>
          <w:rFonts w:ascii="Times New Roman" w:hAnsi="Times New Roman"/>
          <w:bCs/>
          <w:sz w:val="26"/>
          <w:szCs w:val="26"/>
        </w:rPr>
        <w:tab/>
        <w:t xml:space="preserve">№ </w:t>
      </w:r>
      <w:r w:rsidR="003A526A">
        <w:rPr>
          <w:rFonts w:ascii="Times New Roman" w:hAnsi="Times New Roman"/>
          <w:bCs/>
          <w:sz w:val="26"/>
          <w:szCs w:val="26"/>
        </w:rPr>
        <w:t>425</w:t>
      </w:r>
      <w:r w:rsidRPr="00BD674D">
        <w:rPr>
          <w:rFonts w:ascii="Times New Roman" w:hAnsi="Times New Roman"/>
          <w:bCs/>
          <w:sz w:val="26"/>
          <w:szCs w:val="26"/>
        </w:rPr>
        <w:t>/0/8-23</w:t>
      </w:r>
    </w:p>
    <w:p w:rsidR="00BD674D" w:rsidRPr="00BD674D" w:rsidRDefault="00BD674D" w:rsidP="00BD674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D674D" w:rsidRPr="00BD674D" w:rsidRDefault="00BD674D" w:rsidP="00BD6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74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E3EF7F" wp14:editId="7567D0FF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BD674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9BC20" wp14:editId="1842EA46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BD674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24051" wp14:editId="6F0A48C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BD674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7D775" wp14:editId="74318E6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:rsidR="000A1C0B" w:rsidRDefault="00A32C30" w:rsidP="00A32C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="000A1C0B">
        <w:rPr>
          <w:rFonts w:ascii="Times New Roman" w:hAnsi="Times New Roman"/>
          <w:b/>
          <w:i/>
          <w:sz w:val="28"/>
          <w:szCs w:val="28"/>
        </w:rPr>
        <w:t>надання малолітнім дітям:</w:t>
      </w:r>
    </w:p>
    <w:p w:rsidR="00A32C30" w:rsidRDefault="000122D6" w:rsidP="000A1C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***</w:t>
      </w:r>
    </w:p>
    <w:p w:rsidR="00A32C30" w:rsidRDefault="00A32C30" w:rsidP="00A32C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статусу дітей, які постраждали </w:t>
      </w:r>
    </w:p>
    <w:p w:rsidR="00A32C30" w:rsidRDefault="00A32C30" w:rsidP="00A32C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A32C30" w:rsidRDefault="00A32C30" w:rsidP="00A32C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A32C30" w:rsidRDefault="00A32C30" w:rsidP="00A32C30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95D26" w:rsidRDefault="00A32C30" w:rsidP="005D595E">
      <w:pPr>
        <w:spacing w:after="0" w:line="240" w:lineRule="atLeast"/>
        <w:ind w:right="-36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розглянувши заяву </w:t>
      </w:r>
      <w:r w:rsidR="000122D6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r w:rsidR="005D5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дітей, які постраждали внаслідок воєнних дій та збройних конфліктів, </w:t>
      </w:r>
      <w:r w:rsidR="005D595E">
        <w:rPr>
          <w:rFonts w:ascii="Times New Roman" w:hAnsi="Times New Roman"/>
          <w:bCs/>
          <w:color w:val="000000"/>
          <w:sz w:val="28"/>
          <w:szCs w:val="28"/>
        </w:rPr>
        <w:t xml:space="preserve">малолітнім дітям: </w:t>
      </w:r>
      <w:r w:rsidR="000122D6">
        <w:rPr>
          <w:rFonts w:ascii="Times New Roman" w:hAnsi="Times New Roman"/>
          <w:bCs/>
          <w:color w:val="000000"/>
          <w:sz w:val="28"/>
          <w:szCs w:val="28"/>
        </w:rPr>
        <w:t>**</w:t>
      </w:r>
      <w:r w:rsidR="005D595E">
        <w:rPr>
          <w:rFonts w:ascii="Times New Roman" w:hAnsi="Times New Roman"/>
          <w:bCs/>
          <w:color w:val="000000"/>
          <w:sz w:val="28"/>
          <w:szCs w:val="28"/>
        </w:rPr>
        <w:t xml:space="preserve"> року народження, </w:t>
      </w:r>
      <w:r w:rsidR="000122D6">
        <w:rPr>
          <w:rFonts w:ascii="Times New Roman" w:hAnsi="Times New Roman"/>
          <w:bCs/>
          <w:color w:val="000000"/>
          <w:sz w:val="28"/>
          <w:szCs w:val="28"/>
        </w:rPr>
        <w:t>**</w:t>
      </w:r>
      <w:r w:rsidR="005D595E">
        <w:rPr>
          <w:rFonts w:ascii="Times New Roman" w:hAnsi="Times New Roman"/>
          <w:bCs/>
          <w:color w:val="000000"/>
          <w:sz w:val="28"/>
          <w:szCs w:val="28"/>
        </w:rPr>
        <w:t xml:space="preserve"> року народження, та </w:t>
      </w:r>
      <w:r w:rsidR="000122D6">
        <w:rPr>
          <w:rFonts w:ascii="Times New Roman" w:hAnsi="Times New Roman"/>
          <w:bCs/>
          <w:color w:val="000000"/>
          <w:sz w:val="28"/>
          <w:szCs w:val="28"/>
        </w:rPr>
        <w:t>**</w:t>
      </w:r>
      <w:r w:rsidR="005D595E">
        <w:rPr>
          <w:rFonts w:ascii="Times New Roman" w:hAnsi="Times New Roman"/>
          <w:bCs/>
          <w:color w:val="000000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витяг з протоколу № 24 засідання комісії з питань захисту прав дитини виконавчого комітету Синельниківської міської ради від 08 листопада 2023 року, висновок оцінки потреб сім’ї, наданий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Синельниківським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міським центром соціальних служб від 12.</w:t>
      </w:r>
      <w:r w:rsidR="005D595E">
        <w:rPr>
          <w:rFonts w:ascii="Times New Roman" w:hAnsi="Times New Roman"/>
          <w:sz w:val="28"/>
          <w:szCs w:val="28"/>
          <w:lang w:eastAsia="ru-RU"/>
        </w:rPr>
        <w:t>10.2023 № 462</w:t>
      </w:r>
      <w:r>
        <w:rPr>
          <w:rFonts w:ascii="Times New Roman" w:hAnsi="Times New Roman"/>
          <w:sz w:val="28"/>
          <w:szCs w:val="28"/>
          <w:lang w:eastAsia="ru-RU"/>
        </w:rPr>
        <w:t xml:space="preserve">, довідки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внутрішньо </w:t>
      </w:r>
      <w:r w:rsidR="005D595E">
        <w:rPr>
          <w:rFonts w:ascii="Times New Roman" w:hAnsi="Times New Roman"/>
          <w:bCs/>
          <w:color w:val="000000"/>
          <w:sz w:val="28"/>
          <w:szCs w:val="28"/>
        </w:rPr>
        <w:t xml:space="preserve">переміщених осіб: від </w:t>
      </w:r>
      <w:r w:rsidR="000122D6">
        <w:rPr>
          <w:rFonts w:ascii="Times New Roman" w:hAnsi="Times New Roman"/>
          <w:bCs/>
          <w:color w:val="000000"/>
          <w:sz w:val="28"/>
          <w:szCs w:val="28"/>
        </w:rPr>
        <w:t>*</w:t>
      </w:r>
      <w:r w:rsidR="006C2A16">
        <w:rPr>
          <w:rFonts w:ascii="Times New Roman" w:hAnsi="Times New Roman"/>
          <w:bCs/>
          <w:color w:val="000000"/>
          <w:sz w:val="28"/>
          <w:szCs w:val="28"/>
        </w:rPr>
        <w:t xml:space="preserve">, від </w:t>
      </w:r>
      <w:r w:rsidR="000122D6">
        <w:rPr>
          <w:rFonts w:ascii="Times New Roman" w:hAnsi="Times New Roman"/>
          <w:bCs/>
          <w:color w:val="000000"/>
          <w:sz w:val="28"/>
          <w:szCs w:val="28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2A16">
        <w:rPr>
          <w:rFonts w:ascii="Times New Roman" w:hAnsi="Times New Roman"/>
          <w:bCs/>
          <w:color w:val="000000"/>
          <w:sz w:val="28"/>
          <w:szCs w:val="28"/>
        </w:rPr>
        <w:t xml:space="preserve">та від </w:t>
      </w:r>
      <w:r w:rsidR="000122D6">
        <w:rPr>
          <w:rFonts w:ascii="Times New Roman" w:hAnsi="Times New Roman"/>
          <w:bCs/>
          <w:color w:val="000000"/>
          <w:sz w:val="28"/>
          <w:szCs w:val="28"/>
        </w:rPr>
        <w:t>*</w:t>
      </w:r>
      <w:r w:rsidR="006C2A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враховуючи інтереси дітей встановлено, що</w:t>
      </w:r>
      <w:r w:rsidRPr="009E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дитина </w:t>
      </w:r>
      <w:r w:rsidR="000122D6">
        <w:rPr>
          <w:rFonts w:ascii="Times New Roman" w:hAnsi="Times New Roman"/>
          <w:sz w:val="28"/>
          <w:szCs w:val="28"/>
        </w:rPr>
        <w:t>*</w:t>
      </w:r>
      <w:r w:rsidR="006C2A16">
        <w:rPr>
          <w:rFonts w:ascii="Times New Roman" w:hAnsi="Times New Roman"/>
          <w:sz w:val="28"/>
          <w:szCs w:val="28"/>
        </w:rPr>
        <w:t xml:space="preserve">, народилася </w:t>
      </w:r>
      <w:r w:rsidR="000122D6">
        <w:rPr>
          <w:rFonts w:ascii="Times New Roman" w:hAnsi="Times New Roman"/>
          <w:sz w:val="28"/>
          <w:szCs w:val="28"/>
        </w:rPr>
        <w:t>*</w:t>
      </w:r>
      <w:r w:rsidR="006C2A16">
        <w:rPr>
          <w:rFonts w:ascii="Times New Roman" w:hAnsi="Times New Roman"/>
          <w:sz w:val="28"/>
          <w:szCs w:val="28"/>
        </w:rPr>
        <w:t xml:space="preserve">року, </w:t>
      </w:r>
      <w:r>
        <w:rPr>
          <w:rFonts w:ascii="Times New Roman" w:hAnsi="Times New Roman"/>
          <w:color w:val="000000"/>
          <w:sz w:val="28"/>
          <w:szCs w:val="28"/>
        </w:rPr>
        <w:t>свідоцтво пр</w:t>
      </w:r>
      <w:r w:rsidR="006C2A16">
        <w:rPr>
          <w:rFonts w:ascii="Times New Roman" w:hAnsi="Times New Roman"/>
          <w:color w:val="000000"/>
          <w:sz w:val="28"/>
          <w:szCs w:val="28"/>
        </w:rPr>
        <w:t xml:space="preserve">о народження серії </w:t>
      </w:r>
      <w:r w:rsidR="000122D6">
        <w:rPr>
          <w:rFonts w:ascii="Times New Roman" w:hAnsi="Times New Roman"/>
          <w:color w:val="000000"/>
          <w:sz w:val="28"/>
          <w:szCs w:val="28"/>
        </w:rPr>
        <w:t>*</w:t>
      </w:r>
      <w:r w:rsidR="006C2A16">
        <w:rPr>
          <w:rFonts w:ascii="Times New Roman" w:hAnsi="Times New Roman"/>
          <w:color w:val="000000"/>
          <w:sz w:val="28"/>
          <w:szCs w:val="28"/>
        </w:rPr>
        <w:t xml:space="preserve">, актовий запис № </w:t>
      </w:r>
      <w:r w:rsidR="000122D6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видане відділом реєстрації актів цивільного стану </w:t>
      </w:r>
      <w:proofErr w:type="spellStart"/>
      <w:r w:rsidR="00A47E33">
        <w:rPr>
          <w:rFonts w:ascii="Times New Roman" w:hAnsi="Times New Roman"/>
          <w:sz w:val="28"/>
          <w:szCs w:val="28"/>
          <w:lang w:eastAsia="ru-RU"/>
        </w:rPr>
        <w:t>Мар</w:t>
      </w:r>
      <w:r w:rsidR="00A47E33" w:rsidRPr="006A6FF0">
        <w:rPr>
          <w:rFonts w:ascii="Times New Roman" w:hAnsi="Times New Roman"/>
          <w:sz w:val="28"/>
          <w:szCs w:val="28"/>
          <w:lang w:eastAsia="ru-RU"/>
        </w:rPr>
        <w:t>’</w:t>
      </w:r>
      <w:r w:rsidR="00A47E33">
        <w:rPr>
          <w:rFonts w:ascii="Times New Roman" w:hAnsi="Times New Roman"/>
          <w:sz w:val="28"/>
          <w:szCs w:val="28"/>
          <w:lang w:eastAsia="ru-RU"/>
        </w:rPr>
        <w:t>їнського</w:t>
      </w:r>
      <w:proofErr w:type="spellEnd"/>
      <w:r w:rsidR="00A47E33">
        <w:rPr>
          <w:rFonts w:ascii="Times New Roman" w:hAnsi="Times New Roman"/>
          <w:sz w:val="28"/>
          <w:szCs w:val="28"/>
          <w:lang w:eastAsia="ru-RU"/>
        </w:rPr>
        <w:t xml:space="preserve"> районного управління юстиції Донецької області; дитина </w:t>
      </w:r>
      <w:r w:rsidR="000122D6">
        <w:rPr>
          <w:rFonts w:ascii="Times New Roman" w:hAnsi="Times New Roman"/>
          <w:sz w:val="28"/>
          <w:szCs w:val="28"/>
          <w:lang w:eastAsia="ru-RU"/>
        </w:rPr>
        <w:t>*</w:t>
      </w:r>
      <w:r w:rsidR="00A47E33">
        <w:rPr>
          <w:rFonts w:ascii="Times New Roman" w:hAnsi="Times New Roman"/>
          <w:sz w:val="28"/>
          <w:szCs w:val="28"/>
          <w:lang w:eastAsia="ru-RU"/>
        </w:rPr>
        <w:t xml:space="preserve">, народилася </w:t>
      </w:r>
      <w:r w:rsidR="000122D6">
        <w:rPr>
          <w:rFonts w:ascii="Times New Roman" w:hAnsi="Times New Roman"/>
          <w:sz w:val="28"/>
          <w:szCs w:val="28"/>
          <w:lang w:eastAsia="ru-RU"/>
        </w:rPr>
        <w:t>*</w:t>
      </w:r>
      <w:r w:rsidR="00A47E33">
        <w:rPr>
          <w:rFonts w:ascii="Times New Roman" w:hAnsi="Times New Roman"/>
          <w:sz w:val="28"/>
          <w:szCs w:val="28"/>
          <w:lang w:eastAsia="ru-RU"/>
        </w:rPr>
        <w:t xml:space="preserve"> року, свідоцтво про народження серії </w:t>
      </w:r>
      <w:r w:rsidR="000122D6">
        <w:rPr>
          <w:rFonts w:ascii="Times New Roman" w:hAnsi="Times New Roman"/>
          <w:sz w:val="28"/>
          <w:szCs w:val="28"/>
          <w:lang w:eastAsia="ru-RU"/>
        </w:rPr>
        <w:t>*</w:t>
      </w:r>
      <w:r w:rsidR="00A47E33">
        <w:rPr>
          <w:rFonts w:ascii="Times New Roman" w:hAnsi="Times New Roman"/>
          <w:sz w:val="28"/>
          <w:szCs w:val="28"/>
          <w:lang w:eastAsia="ru-RU"/>
        </w:rPr>
        <w:t xml:space="preserve">, актовий запис № 73 від 20.09.2011, видане відділом державної реєстрації актів цивільного стану </w:t>
      </w:r>
      <w:proofErr w:type="spellStart"/>
      <w:r w:rsidR="00A47E33">
        <w:rPr>
          <w:rFonts w:ascii="Times New Roman" w:hAnsi="Times New Roman"/>
          <w:sz w:val="28"/>
          <w:szCs w:val="28"/>
          <w:lang w:eastAsia="ru-RU"/>
        </w:rPr>
        <w:t>Мар</w:t>
      </w:r>
      <w:r w:rsidR="00A47E33" w:rsidRPr="006A6FF0">
        <w:rPr>
          <w:rFonts w:ascii="Times New Roman" w:hAnsi="Times New Roman"/>
          <w:sz w:val="28"/>
          <w:szCs w:val="28"/>
          <w:lang w:eastAsia="ru-RU"/>
        </w:rPr>
        <w:t>’</w:t>
      </w:r>
      <w:r w:rsidR="00A47E33">
        <w:rPr>
          <w:rFonts w:ascii="Times New Roman" w:hAnsi="Times New Roman"/>
          <w:sz w:val="28"/>
          <w:szCs w:val="28"/>
          <w:lang w:eastAsia="ru-RU"/>
        </w:rPr>
        <w:t>їнського</w:t>
      </w:r>
      <w:proofErr w:type="spellEnd"/>
      <w:r w:rsidR="00A47E33">
        <w:rPr>
          <w:rFonts w:ascii="Times New Roman" w:hAnsi="Times New Roman"/>
          <w:sz w:val="28"/>
          <w:szCs w:val="28"/>
          <w:lang w:eastAsia="ru-RU"/>
        </w:rPr>
        <w:t xml:space="preserve"> районного управління юстиції у Донецькій області;дитина </w:t>
      </w:r>
      <w:r w:rsidR="000122D6">
        <w:rPr>
          <w:rFonts w:ascii="Times New Roman" w:hAnsi="Times New Roman"/>
          <w:sz w:val="28"/>
          <w:szCs w:val="28"/>
          <w:lang w:eastAsia="ru-RU"/>
        </w:rPr>
        <w:t>*</w:t>
      </w:r>
      <w:r w:rsidR="00A47E33">
        <w:rPr>
          <w:rFonts w:ascii="Times New Roman" w:hAnsi="Times New Roman"/>
          <w:sz w:val="28"/>
          <w:szCs w:val="28"/>
          <w:lang w:eastAsia="ru-RU"/>
        </w:rPr>
        <w:t xml:space="preserve">, народилася </w:t>
      </w:r>
      <w:r w:rsidR="000122D6">
        <w:rPr>
          <w:rFonts w:ascii="Times New Roman" w:hAnsi="Times New Roman"/>
          <w:sz w:val="28"/>
          <w:szCs w:val="28"/>
          <w:lang w:eastAsia="ru-RU"/>
        </w:rPr>
        <w:t>*</w:t>
      </w:r>
      <w:r w:rsidR="00A47E33">
        <w:rPr>
          <w:rFonts w:ascii="Times New Roman" w:hAnsi="Times New Roman"/>
          <w:sz w:val="28"/>
          <w:szCs w:val="28"/>
          <w:lang w:eastAsia="ru-RU"/>
        </w:rPr>
        <w:t xml:space="preserve"> року, свідоцтво про народження серії </w:t>
      </w:r>
      <w:r w:rsidR="000122D6">
        <w:rPr>
          <w:rFonts w:ascii="Times New Roman" w:hAnsi="Times New Roman"/>
          <w:sz w:val="28"/>
          <w:szCs w:val="28"/>
          <w:lang w:eastAsia="ru-RU"/>
        </w:rPr>
        <w:t>*</w:t>
      </w:r>
      <w:r w:rsidR="00595D26">
        <w:rPr>
          <w:rFonts w:ascii="Times New Roman" w:hAnsi="Times New Roman"/>
          <w:sz w:val="28"/>
          <w:szCs w:val="28"/>
          <w:lang w:eastAsia="ru-RU"/>
        </w:rPr>
        <w:t>, актовий запис № 187 від 19.05.2015, видане відділом державної реєстрації актів цивільного стану реєстраційної служби Волноваського районного управління юстиції у Донецькій області.</w:t>
      </w:r>
    </w:p>
    <w:p w:rsidR="00A32C30" w:rsidRDefault="00A32C30" w:rsidP="00A32C30">
      <w:pPr>
        <w:spacing w:after="0" w:line="240" w:lineRule="auto"/>
        <w:ind w:right="-36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Згідно з довідками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внутрішньо переміщених осіб </w:t>
      </w:r>
      <w:r w:rsidR="00595D26">
        <w:rPr>
          <w:rFonts w:ascii="Times New Roman" w:hAnsi="Times New Roman"/>
          <w:bCs/>
          <w:color w:val="000000"/>
          <w:sz w:val="28"/>
          <w:szCs w:val="28"/>
        </w:rPr>
        <w:t xml:space="preserve">від </w:t>
      </w:r>
      <w:r w:rsidR="000122D6">
        <w:rPr>
          <w:rFonts w:ascii="Times New Roman" w:hAnsi="Times New Roman"/>
          <w:bCs/>
          <w:color w:val="000000"/>
          <w:sz w:val="28"/>
          <w:szCs w:val="28"/>
        </w:rPr>
        <w:t>*</w:t>
      </w:r>
      <w:r w:rsidR="00595D26">
        <w:rPr>
          <w:rFonts w:ascii="Times New Roman" w:hAnsi="Times New Roman"/>
          <w:bCs/>
          <w:color w:val="000000"/>
          <w:sz w:val="28"/>
          <w:szCs w:val="28"/>
        </w:rPr>
        <w:t xml:space="preserve">, від </w:t>
      </w:r>
      <w:r w:rsidR="000122D6">
        <w:rPr>
          <w:rFonts w:ascii="Times New Roman" w:hAnsi="Times New Roman"/>
          <w:bCs/>
          <w:color w:val="000000"/>
          <w:sz w:val="28"/>
          <w:szCs w:val="28"/>
        </w:rPr>
        <w:t>*</w:t>
      </w:r>
      <w:r w:rsidR="00595D26">
        <w:rPr>
          <w:rFonts w:ascii="Times New Roman" w:hAnsi="Times New Roman"/>
          <w:bCs/>
          <w:color w:val="000000"/>
          <w:sz w:val="28"/>
          <w:szCs w:val="28"/>
        </w:rPr>
        <w:t xml:space="preserve"> та від </w:t>
      </w:r>
      <w:r w:rsidR="000122D6">
        <w:rPr>
          <w:rFonts w:ascii="Times New Roman" w:hAnsi="Times New Roman"/>
          <w:bCs/>
          <w:color w:val="000000"/>
          <w:sz w:val="28"/>
          <w:szCs w:val="28"/>
        </w:rPr>
        <w:t>*</w:t>
      </w:r>
      <w:r w:rsidR="00595D2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виданими управлінням праці та соціального захисту населення Синельниківської міської ради, </w:t>
      </w:r>
      <w:r w:rsidR="00595D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малолітні діти: </w:t>
      </w:r>
      <w:r w:rsidR="000122D6">
        <w:rPr>
          <w:rFonts w:ascii="Times New Roman" w:hAnsi="Times New Roman"/>
          <w:bCs/>
          <w:color w:val="000000"/>
          <w:sz w:val="28"/>
          <w:szCs w:val="28"/>
          <w:lang w:eastAsia="ru-RU"/>
        </w:rPr>
        <w:t>***</w:t>
      </w:r>
      <w:r w:rsidR="00595D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були зареєстровані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0122D6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595D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на тимчасово окупованій території</w:t>
      </w:r>
      <w:r w:rsidRPr="00737780">
        <w:rPr>
          <w:rFonts w:ascii="Times New Roman" w:hAnsi="Times New Roman"/>
          <w:bCs/>
          <w:sz w:val="28"/>
          <w:szCs w:val="28"/>
          <w:lang w:eastAsia="ru-RU"/>
        </w:rPr>
        <w:t>. Фактичне місце проживанн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 </w:t>
      </w:r>
      <w:r w:rsidR="00595D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дітей </w:t>
      </w:r>
      <w:r w:rsidRPr="00B8603D">
        <w:rPr>
          <w:rFonts w:ascii="Times New Roman" w:hAnsi="Times New Roman"/>
          <w:bCs/>
          <w:sz w:val="28"/>
          <w:szCs w:val="28"/>
          <w:lang w:eastAsia="ru-RU"/>
        </w:rPr>
        <w:t xml:space="preserve">з матір’ю за </w:t>
      </w:r>
      <w:proofErr w:type="spellStart"/>
      <w:r w:rsidRPr="00B8603D">
        <w:rPr>
          <w:rFonts w:ascii="Times New Roman" w:hAnsi="Times New Roman"/>
          <w:bCs/>
          <w:sz w:val="28"/>
          <w:szCs w:val="28"/>
          <w:lang w:eastAsia="ru-RU"/>
        </w:rPr>
        <w:t>адресою</w:t>
      </w:r>
      <w:proofErr w:type="spellEnd"/>
      <w:r w:rsidRPr="00B8603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0122D6">
        <w:rPr>
          <w:rFonts w:ascii="Times New Roman" w:hAnsi="Times New Roman"/>
          <w:bCs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32C30" w:rsidRDefault="00A32C30" w:rsidP="00A32C30">
      <w:pPr>
        <w:spacing w:after="0" w:line="240" w:lineRule="atLeast"/>
        <w:ind w:right="-36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595D26">
        <w:rPr>
          <w:rFonts w:ascii="Times New Roman" w:hAnsi="Times New Roman"/>
          <w:sz w:val="28"/>
          <w:szCs w:val="28"/>
          <w:lang w:eastAsia="ru-RU"/>
        </w:rPr>
        <w:t xml:space="preserve">малолітніх дітей: </w:t>
      </w:r>
      <w:r w:rsidR="000122D6">
        <w:rPr>
          <w:rFonts w:ascii="Times New Roman" w:hAnsi="Times New Roman"/>
          <w:sz w:val="28"/>
          <w:szCs w:val="28"/>
          <w:lang w:eastAsia="ru-RU"/>
        </w:rPr>
        <w:t>***</w:t>
      </w:r>
      <w:r>
        <w:rPr>
          <w:rFonts w:ascii="Times New Roman" w:hAnsi="Times New Roman"/>
          <w:sz w:val="28"/>
          <w:szCs w:val="28"/>
          <w:lang w:eastAsia="ru-RU"/>
        </w:rPr>
        <w:t>, які вони перенесли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A32C30" w:rsidRDefault="00A32C30" w:rsidP="00A32C30">
      <w:pPr>
        <w:spacing w:after="0" w:line="240" w:lineRule="atLeast"/>
        <w:ind w:right="-365" w:firstLine="709"/>
        <w:jc w:val="both"/>
        <w:rPr>
          <w:rFonts w:ascii="Times New Roman" w:hAnsi="Times New Roman"/>
          <w:sz w:val="28"/>
          <w:szCs w:val="28"/>
        </w:rPr>
      </w:pPr>
    </w:p>
    <w:p w:rsidR="00A32C30" w:rsidRDefault="00BD674D" w:rsidP="00BD674D">
      <w:pPr>
        <w:spacing w:after="0" w:line="240" w:lineRule="atLeast"/>
        <w:ind w:right="-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32C30">
        <w:rPr>
          <w:rFonts w:ascii="Times New Roman" w:hAnsi="Times New Roman"/>
          <w:sz w:val="28"/>
          <w:szCs w:val="28"/>
        </w:rPr>
        <w:t xml:space="preserve">Надати </w:t>
      </w:r>
      <w:r w:rsidR="000122D6">
        <w:rPr>
          <w:rFonts w:ascii="Times New Roman" w:hAnsi="Times New Roman"/>
          <w:sz w:val="28"/>
          <w:szCs w:val="28"/>
        </w:rPr>
        <w:t>**</w:t>
      </w:r>
      <w:r w:rsidR="002745C5">
        <w:rPr>
          <w:rFonts w:ascii="Times New Roman" w:hAnsi="Times New Roman"/>
          <w:sz w:val="28"/>
          <w:szCs w:val="28"/>
        </w:rPr>
        <w:t xml:space="preserve"> року народження</w:t>
      </w:r>
      <w:r w:rsidR="00A32C30">
        <w:rPr>
          <w:rFonts w:ascii="Times New Roman" w:hAnsi="Times New Roman"/>
          <w:sz w:val="28"/>
          <w:szCs w:val="28"/>
        </w:rPr>
        <w:t>, статус дитини, яка постраждала внаслідок воє</w:t>
      </w:r>
      <w:r w:rsidR="002745C5">
        <w:rPr>
          <w:rFonts w:ascii="Times New Roman" w:hAnsi="Times New Roman"/>
          <w:sz w:val="28"/>
          <w:szCs w:val="28"/>
        </w:rPr>
        <w:t>нних дій та збройних конфліктів;</w:t>
      </w:r>
    </w:p>
    <w:p w:rsidR="002745C5" w:rsidRDefault="00BD674D" w:rsidP="00BD674D">
      <w:pPr>
        <w:spacing w:after="0" w:line="240" w:lineRule="atLeast"/>
        <w:ind w:right="-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A32C30">
        <w:rPr>
          <w:rFonts w:ascii="Times New Roman" w:hAnsi="Times New Roman"/>
          <w:sz w:val="28"/>
          <w:szCs w:val="28"/>
        </w:rPr>
        <w:t xml:space="preserve">Надати </w:t>
      </w:r>
      <w:r w:rsidR="000122D6">
        <w:rPr>
          <w:rFonts w:ascii="Times New Roman" w:hAnsi="Times New Roman"/>
          <w:sz w:val="28"/>
          <w:szCs w:val="28"/>
        </w:rPr>
        <w:t>**</w:t>
      </w:r>
      <w:r w:rsidR="002745C5">
        <w:rPr>
          <w:rFonts w:ascii="Times New Roman" w:hAnsi="Times New Roman"/>
          <w:sz w:val="28"/>
          <w:szCs w:val="28"/>
        </w:rPr>
        <w:t xml:space="preserve"> року народження, статус дитини, яка постраждала внаслідок воєнних дій та збройних конфліктів;</w:t>
      </w:r>
    </w:p>
    <w:p w:rsidR="00A32C30" w:rsidRDefault="00BD674D" w:rsidP="00BD674D">
      <w:pPr>
        <w:spacing w:after="0" w:line="240" w:lineRule="atLeast"/>
        <w:ind w:right="-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745C5">
        <w:rPr>
          <w:rFonts w:ascii="Times New Roman" w:hAnsi="Times New Roman"/>
          <w:sz w:val="28"/>
          <w:szCs w:val="28"/>
        </w:rPr>
        <w:t xml:space="preserve">Надати </w:t>
      </w:r>
      <w:r w:rsidR="000122D6">
        <w:rPr>
          <w:rFonts w:ascii="Times New Roman" w:hAnsi="Times New Roman"/>
          <w:sz w:val="28"/>
          <w:szCs w:val="28"/>
        </w:rPr>
        <w:t>**</w:t>
      </w:r>
      <w:r w:rsidR="002745C5">
        <w:rPr>
          <w:rFonts w:ascii="Times New Roman" w:hAnsi="Times New Roman"/>
          <w:sz w:val="28"/>
          <w:szCs w:val="28"/>
        </w:rPr>
        <w:t xml:space="preserve"> року народження, статус дитини, яка постраждала внаслідок воєнних дій та збройних конфліктів; </w:t>
      </w:r>
    </w:p>
    <w:p w:rsidR="00A32C30" w:rsidRDefault="002745C5" w:rsidP="00BD674D">
      <w:pPr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BD674D">
        <w:rPr>
          <w:rFonts w:ascii="Times New Roman" w:hAnsi="Times New Roman"/>
          <w:sz w:val="28"/>
          <w:szCs w:val="28"/>
        </w:rPr>
        <w:t>. </w:t>
      </w:r>
      <w:r w:rsidR="00A32C30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32C30" w:rsidRDefault="002745C5" w:rsidP="00BD674D">
      <w:pPr>
        <w:pStyle w:val="msonormalcxspmiddle"/>
        <w:tabs>
          <w:tab w:val="left" w:pos="-2340"/>
          <w:tab w:val="left" w:pos="-1800"/>
          <w:tab w:val="left" w:pos="-1080"/>
        </w:tabs>
        <w:spacing w:before="0" w:beforeAutospacing="0" w:after="0" w:afterAutospacing="0"/>
        <w:ind w:right="-36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D674D">
        <w:rPr>
          <w:sz w:val="28"/>
          <w:szCs w:val="28"/>
          <w:lang w:val="uk-UA"/>
        </w:rPr>
        <w:t>. </w:t>
      </w:r>
      <w:r w:rsidR="00A32C30">
        <w:rPr>
          <w:sz w:val="28"/>
          <w:szCs w:val="28"/>
        </w:rPr>
        <w:t xml:space="preserve">Контроль за </w:t>
      </w:r>
      <w:proofErr w:type="spellStart"/>
      <w:r w:rsidR="00A32C30">
        <w:rPr>
          <w:sz w:val="28"/>
          <w:szCs w:val="28"/>
        </w:rPr>
        <w:t>виконанням</w:t>
      </w:r>
      <w:proofErr w:type="spellEnd"/>
      <w:r w:rsidR="00A32C30">
        <w:rPr>
          <w:sz w:val="28"/>
          <w:szCs w:val="28"/>
        </w:rPr>
        <w:t xml:space="preserve"> </w:t>
      </w:r>
      <w:proofErr w:type="spellStart"/>
      <w:r w:rsidR="00A32C30">
        <w:rPr>
          <w:sz w:val="28"/>
          <w:szCs w:val="28"/>
        </w:rPr>
        <w:t>рішення</w:t>
      </w:r>
      <w:proofErr w:type="spellEnd"/>
      <w:r w:rsidR="00A32C30">
        <w:rPr>
          <w:sz w:val="28"/>
          <w:szCs w:val="28"/>
        </w:rPr>
        <w:t xml:space="preserve"> </w:t>
      </w:r>
      <w:proofErr w:type="spellStart"/>
      <w:r w:rsidR="00A32C30">
        <w:rPr>
          <w:sz w:val="28"/>
          <w:szCs w:val="28"/>
        </w:rPr>
        <w:t>покласти</w:t>
      </w:r>
      <w:proofErr w:type="spellEnd"/>
      <w:r w:rsidR="00A32C30">
        <w:rPr>
          <w:sz w:val="28"/>
          <w:szCs w:val="28"/>
        </w:rPr>
        <w:t xml:space="preserve"> на заступника </w:t>
      </w:r>
      <w:proofErr w:type="spellStart"/>
      <w:r w:rsidR="00A32C30">
        <w:rPr>
          <w:sz w:val="28"/>
          <w:szCs w:val="28"/>
        </w:rPr>
        <w:t>міського</w:t>
      </w:r>
      <w:proofErr w:type="spellEnd"/>
      <w:r w:rsidR="00A32C30">
        <w:rPr>
          <w:sz w:val="28"/>
          <w:szCs w:val="28"/>
        </w:rPr>
        <w:t xml:space="preserve"> </w:t>
      </w:r>
      <w:proofErr w:type="spellStart"/>
      <w:r w:rsidR="00A32C30">
        <w:rPr>
          <w:sz w:val="28"/>
          <w:szCs w:val="28"/>
        </w:rPr>
        <w:t>голови</w:t>
      </w:r>
      <w:proofErr w:type="spellEnd"/>
      <w:r w:rsidR="00A32C30">
        <w:rPr>
          <w:sz w:val="28"/>
          <w:szCs w:val="28"/>
        </w:rPr>
        <w:t xml:space="preserve"> з </w:t>
      </w:r>
      <w:proofErr w:type="spellStart"/>
      <w:r w:rsidR="00A32C30">
        <w:rPr>
          <w:sz w:val="28"/>
          <w:szCs w:val="28"/>
        </w:rPr>
        <w:t>питань</w:t>
      </w:r>
      <w:proofErr w:type="spellEnd"/>
      <w:r w:rsidR="00A32C30">
        <w:rPr>
          <w:sz w:val="28"/>
          <w:szCs w:val="28"/>
        </w:rPr>
        <w:t xml:space="preserve"> </w:t>
      </w:r>
      <w:proofErr w:type="spellStart"/>
      <w:r w:rsidR="00A32C30">
        <w:rPr>
          <w:sz w:val="28"/>
          <w:szCs w:val="28"/>
        </w:rPr>
        <w:t>діяльності</w:t>
      </w:r>
      <w:proofErr w:type="spellEnd"/>
      <w:r w:rsidR="00A32C30">
        <w:rPr>
          <w:sz w:val="28"/>
          <w:szCs w:val="28"/>
        </w:rPr>
        <w:t xml:space="preserve"> </w:t>
      </w:r>
      <w:proofErr w:type="spellStart"/>
      <w:r w:rsidR="00A32C30">
        <w:rPr>
          <w:sz w:val="28"/>
          <w:szCs w:val="28"/>
        </w:rPr>
        <w:t>виконавчих</w:t>
      </w:r>
      <w:proofErr w:type="spellEnd"/>
      <w:r w:rsidR="00A32C30">
        <w:rPr>
          <w:sz w:val="28"/>
          <w:szCs w:val="28"/>
        </w:rPr>
        <w:t xml:space="preserve"> </w:t>
      </w:r>
      <w:proofErr w:type="spellStart"/>
      <w:r w:rsidR="00A32C30">
        <w:rPr>
          <w:sz w:val="28"/>
          <w:szCs w:val="28"/>
        </w:rPr>
        <w:t>органів</w:t>
      </w:r>
      <w:proofErr w:type="spellEnd"/>
      <w:r w:rsidR="00A32C30">
        <w:rPr>
          <w:sz w:val="28"/>
          <w:szCs w:val="28"/>
        </w:rPr>
        <w:t xml:space="preserve"> Синельниківської </w:t>
      </w:r>
      <w:proofErr w:type="spellStart"/>
      <w:r w:rsidR="00A32C30">
        <w:rPr>
          <w:sz w:val="28"/>
          <w:szCs w:val="28"/>
        </w:rPr>
        <w:t>міської</w:t>
      </w:r>
      <w:proofErr w:type="spellEnd"/>
      <w:r w:rsidR="00A32C30">
        <w:rPr>
          <w:sz w:val="28"/>
          <w:szCs w:val="28"/>
        </w:rPr>
        <w:t xml:space="preserve"> ради</w:t>
      </w:r>
      <w:r w:rsidR="00A32C30">
        <w:rPr>
          <w:sz w:val="28"/>
          <w:szCs w:val="28"/>
          <w:lang w:val="uk-UA"/>
        </w:rPr>
        <w:t xml:space="preserve">            Бірюкова С.А.</w:t>
      </w:r>
    </w:p>
    <w:p w:rsidR="00A32C30" w:rsidRDefault="00A32C30" w:rsidP="00A32C30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2745C5" w:rsidRDefault="002745C5" w:rsidP="00A32C30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2745C5" w:rsidRDefault="002745C5" w:rsidP="00A32C30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2745C5" w:rsidRDefault="002745C5" w:rsidP="00A32C30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6A6FF0" w:rsidRDefault="006A6FF0" w:rsidP="006A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Виконувачка обов’язків</w:t>
      </w:r>
    </w:p>
    <w:p w:rsidR="006A6FF0" w:rsidRDefault="006A6FF0" w:rsidP="006A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BD67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Олена ЗАІКА</w:t>
      </w:r>
    </w:p>
    <w:sectPr w:rsidR="006A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6"/>
    <w:rsid w:val="000122D6"/>
    <w:rsid w:val="000A1C0B"/>
    <w:rsid w:val="002745C5"/>
    <w:rsid w:val="003A526A"/>
    <w:rsid w:val="005149A6"/>
    <w:rsid w:val="00595D26"/>
    <w:rsid w:val="005D595E"/>
    <w:rsid w:val="006A6FF0"/>
    <w:rsid w:val="006C2A16"/>
    <w:rsid w:val="00A32C30"/>
    <w:rsid w:val="00A47E33"/>
    <w:rsid w:val="00BD674D"/>
    <w:rsid w:val="00E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0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32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0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32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13</cp:revision>
  <dcterms:created xsi:type="dcterms:W3CDTF">2023-10-26T12:49:00Z</dcterms:created>
  <dcterms:modified xsi:type="dcterms:W3CDTF">2023-11-24T08:57:00Z</dcterms:modified>
</cp:coreProperties>
</file>