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5E97" w14:textId="77777777" w:rsidR="00996BA1" w:rsidRPr="00996BA1" w:rsidRDefault="00996BA1" w:rsidP="00996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96BA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96BA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96BA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14:paraId="0A436880" w14:textId="77777777" w:rsidR="00996BA1" w:rsidRPr="00996BA1" w:rsidRDefault="00996BA1" w:rsidP="00996B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70CBF55" w14:textId="3DFD3097" w:rsidR="00996BA1" w:rsidRPr="00996BA1" w:rsidRDefault="00996BA1" w:rsidP="00996BA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>22 листопада 2023 року</w:t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452528">
        <w:rPr>
          <w:rFonts w:ascii="Times New Roman" w:hAnsi="Times New Roman" w:cs="Times New Roman"/>
          <w:bCs/>
          <w:sz w:val="26"/>
          <w:szCs w:val="26"/>
          <w:lang w:val="uk-UA"/>
        </w:rPr>
        <w:t>397</w:t>
      </w:r>
      <w:r w:rsidRPr="00996BA1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14:paraId="1F14F423" w14:textId="77777777" w:rsidR="00996BA1" w:rsidRPr="00996BA1" w:rsidRDefault="00996BA1" w:rsidP="00996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6B331" w14:textId="7F2A852C" w:rsidR="00996BA1" w:rsidRPr="00996BA1" w:rsidRDefault="00996BA1" w:rsidP="0099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B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8AB0F" wp14:editId="0D36821F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96B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5297" wp14:editId="2435114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96B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8332A" wp14:editId="17C19709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96B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9098" wp14:editId="1FAD3C6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40CD3392" w14:textId="77777777" w:rsidR="00996BA1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r w:rsidR="00784B31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14:paraId="2431A701" w14:textId="1B40452D" w:rsidR="009D0E4A" w:rsidRPr="00AB1C96" w:rsidRDefault="00784B31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bookmarkStart w:id="0" w:name="_Hlk151109701"/>
      <w:r w:rsidR="009D0E4A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енергозбереження</w:t>
      </w:r>
    </w:p>
    <w:p w14:paraId="0BAAA0B9" w14:textId="77777777" w:rsidR="00996BA1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</w:t>
      </w:r>
      <w:r w:rsidR="00D14431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AB1C96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єднань </w:t>
      </w:r>
      <w:r w:rsidR="000E72D0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співвласників</w:t>
      </w:r>
      <w:r w:rsidR="001433C0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04D90C52" w14:textId="2BE496BA" w:rsidR="003B5A8D" w:rsidRPr="00AB1C96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багатоквартирних будинків</w:t>
      </w:r>
    </w:p>
    <w:p w14:paraId="7B7715EA" w14:textId="77777777" w:rsidR="00996BA1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Синельникового </w:t>
      </w:r>
    </w:p>
    <w:p w14:paraId="2BCB172D" w14:textId="2290A2A1" w:rsidR="009D0E4A" w:rsidRPr="00AB1C96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2019-2023 роки</w:t>
      </w:r>
      <w:r w:rsidR="003B5A8D" w:rsidRPr="00AB1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bookmarkEnd w:id="0"/>
    <w:p w14:paraId="2944D60B" w14:textId="77777777" w:rsidR="009D0E4A" w:rsidRPr="00AB1C96" w:rsidRDefault="009D0E4A" w:rsidP="00EB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41C6B" w14:textId="77777777" w:rsidR="009D0E4A" w:rsidRPr="00AB1C96" w:rsidRDefault="00BD7DD0" w:rsidP="00EB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</w:t>
      </w:r>
      <w:r w:rsidR="009D0E4A" w:rsidRPr="00AB1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688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4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AB1C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AB1C96">
        <w:rPr>
          <w:rFonts w:ascii="Times New Roman" w:hAnsi="Times New Roman" w:cs="Times New Roman"/>
          <w:sz w:val="28"/>
          <w:szCs w:val="28"/>
          <w:lang w:val="uk-UA"/>
        </w:rPr>
        <w:t>Про енергозбереження»,</w:t>
      </w:r>
      <w:r w:rsidR="002C32A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1D2" w:rsidRPr="00AB1C96">
        <w:rPr>
          <w:rFonts w:ascii="Times New Roman" w:hAnsi="Times New Roman" w:cs="Times New Roman"/>
          <w:sz w:val="28"/>
          <w:szCs w:val="28"/>
          <w:lang w:val="uk-UA"/>
        </w:rPr>
        <w:t>статтею 22</w:t>
      </w:r>
      <w:r w:rsidR="006818F4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</w:t>
      </w:r>
      <w:r w:rsidR="00612BB8" w:rsidRPr="00AB1C96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 </w:t>
      </w:r>
      <w:r w:rsidR="00C032E0" w:rsidRPr="00AB1C96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AB1C96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2A6F13D4" w14:textId="353DF6E9" w:rsidR="00996BA1" w:rsidRPr="00996BA1" w:rsidRDefault="00FE4259" w:rsidP="00EB5B7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внесення змін</w:t>
      </w:r>
      <w:r w:rsid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енергозбереження для об’єднань співвласників багатоквартирних будинків міста Синельникового на 2019-2023 роки, затвердженої рішенням сесії міської ради від 19.07.2019 </w:t>
      </w:r>
      <w:r w:rsidR="00452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№796-42/</w:t>
      </w:r>
      <w:r w:rsidR="00996BA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996BA1" w:rsidRPr="00AA50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34BD">
        <w:rPr>
          <w:rFonts w:ascii="Times New Roman" w:eastAsia="Times New Roman" w:hAnsi="Times New Roman" w:cs="Times New Roman"/>
          <w:sz w:val="28"/>
          <w:szCs w:val="28"/>
          <w:lang w:val="uk-UA"/>
        </w:rPr>
        <w:t>а саме:</w:t>
      </w:r>
      <w:r w:rsidRPr="00AA50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15FDB79" w14:textId="6A22627D" w:rsidR="00996BA1" w:rsidRPr="00996BA1" w:rsidRDefault="00996BA1" w:rsidP="00996BA1">
      <w:pPr>
        <w:pStyle w:val="a4"/>
        <w:numPr>
          <w:ilvl w:val="1"/>
          <w:numId w:val="1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Назву Програми викласти в редакції: 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C115E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1E242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C115E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енергозбереження для об’єднань співвласників багатоквартирних будинків міста Синельникового на 2019-202</w:t>
      </w:r>
      <w:r w:rsidR="00EA15DF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C115E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EA15DF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, далі Програма.</w:t>
      </w:r>
      <w:bookmarkStart w:id="1" w:name="_Hlk151365107"/>
      <w:bookmarkStart w:id="2" w:name="_Hlk151371043"/>
    </w:p>
    <w:p w14:paraId="15A4D5D1" w14:textId="255AA8D0" w:rsidR="00996BA1" w:rsidRDefault="00996BA1" w:rsidP="00996BA1">
      <w:pPr>
        <w:pStyle w:val="a4"/>
        <w:numPr>
          <w:ilvl w:val="1"/>
          <w:numId w:val="1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Додаток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</w:t>
      </w:r>
      <w:bookmarkEnd w:id="1"/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1 </w:t>
      </w:r>
      <w:bookmarkEnd w:id="2"/>
      <w:r w:rsidR="006A0B0B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Програми 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«Паспорт програми </w:t>
      </w:r>
      <w:r w:rsidR="00BB6696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енергозбереження для об’єднань співвласників багатоквартирних будинків міста Синельникового на 2019-2026 роки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»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 w:rsidR="00924F5F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викла</w:t>
      </w:r>
      <w:r w:rsidR="00924F5F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сти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252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редакції, що додається.</w:t>
      </w:r>
    </w:p>
    <w:p w14:paraId="71DFF5FC" w14:textId="18F7A92B" w:rsidR="00996BA1" w:rsidRDefault="00996BA1" w:rsidP="00996BA1">
      <w:pPr>
        <w:pStyle w:val="a4"/>
        <w:numPr>
          <w:ilvl w:val="1"/>
          <w:numId w:val="1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</w:t>
      </w:r>
      <w:r w:rsidR="0086331A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ок</w:t>
      </w:r>
      <w:r w:rsidR="0086331A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2 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«Перелік завдань та заходів програми </w:t>
      </w:r>
      <w:r w:rsidR="001433C0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енергозбереження для об’єднань співвласників багатоквартирних будинків міста Синельникового на 2019-2026 роки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» Програм</w:t>
      </w:r>
      <w:r w:rsidR="00924F5F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и викласти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252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редакції, що додається.</w:t>
      </w:r>
    </w:p>
    <w:p w14:paraId="0A520B0F" w14:textId="523FECCE" w:rsidR="00996BA1" w:rsidRDefault="00996BA1" w:rsidP="00996BA1">
      <w:pPr>
        <w:pStyle w:val="a4"/>
        <w:numPr>
          <w:ilvl w:val="1"/>
          <w:numId w:val="1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</w:t>
      </w:r>
      <w:r w:rsidR="0086331A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ок</w:t>
      </w:r>
      <w:r w:rsidR="0086331A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</w:t>
      </w:r>
      <w:r w:rsidR="00FE4259" w:rsidRPr="00996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3 «Показники оцінки ефективності виконання Програми»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CB8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</w:t>
      </w:r>
      <w:r w:rsidR="0045252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E4259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редакції, що додається.</w:t>
      </w:r>
    </w:p>
    <w:p w14:paraId="31EC43FC" w14:textId="5109DF6A" w:rsidR="00C95F87" w:rsidRPr="00996BA1" w:rsidRDefault="00996BA1" w:rsidP="00996BA1">
      <w:pPr>
        <w:pStyle w:val="a4"/>
        <w:numPr>
          <w:ilvl w:val="1"/>
          <w:numId w:val="1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742D10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одат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742D10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F87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>4 «Порядок надання та використання коштів з міського бюджету м. Синельникового у вигляді частки фінансування об’єднанням співвласників багатоквартирних будинків міста Синельникове»</w:t>
      </w:r>
      <w:r w:rsidR="001459BA" w:rsidRPr="00996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2D9" w:rsidRPr="00996BA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F42CB8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викласти</w:t>
      </w:r>
      <w:r w:rsidR="001459BA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252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459BA" w:rsidRPr="00996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редакції, що додається.</w:t>
      </w:r>
    </w:p>
    <w:p w14:paraId="1A1BF5C8" w14:textId="77777777" w:rsidR="005F2389" w:rsidRDefault="00FE4259" w:rsidP="00EB5B7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2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FE42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FE42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14:paraId="5FCB6FFE" w14:textId="31606FB9" w:rsidR="00EB5B70" w:rsidRDefault="00FE4259" w:rsidP="00EB5B70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5B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Підготувати </w:t>
      </w:r>
      <w:proofErr w:type="spellStart"/>
      <w:r w:rsidRPr="00EB5B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Pr="00EB5B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1E2429"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7A23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E2429"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енергозбереження для об’єднань співвласників багатоквартирних будинків міста Синельникового на 2019-202</w:t>
      </w:r>
      <w:r w:rsidR="007A234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E2429"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8449E9F" w14:textId="4F72A885" w:rsidR="005F2389" w:rsidRPr="00EB5B70" w:rsidRDefault="00FE4259" w:rsidP="00EB5B70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Доповісти на сесії міської ради про внесення змін до Програми </w:t>
      </w:r>
      <w:r w:rsidR="001E2429"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для об’єднань співвласників багатоквартирних будинків міста Синельникового на 2019-202</w:t>
      </w:r>
      <w:r w:rsidR="007A234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E2429"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Pr="00EB5B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EC9B84" w14:textId="5183CC62" w:rsidR="00FE4259" w:rsidRPr="005F2389" w:rsidRDefault="00FE4259" w:rsidP="00EB5B7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389">
        <w:rPr>
          <w:rFonts w:ascii="Times New Roman" w:eastAsia="Times New Roman" w:hAnsi="Times New Roman" w:cs="Times New Roman"/>
          <w:sz w:val="28"/>
          <w:szCs w:val="24"/>
          <w:lang w:val="uk-UA"/>
        </w:rPr>
        <w:t>К</w:t>
      </w:r>
      <w:r w:rsidRPr="005F2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Pr="005F238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Pr="005F2389">
        <w:rPr>
          <w:rFonts w:ascii="Times New Roman" w:eastAsia="Times New Roman" w:hAnsi="Times New Roman" w:cs="Times New Roman"/>
          <w:sz w:val="28"/>
          <w:szCs w:val="24"/>
          <w:lang w:val="uk-UA"/>
        </w:rPr>
        <w:t>Яковіна</w:t>
      </w:r>
      <w:proofErr w:type="spellEnd"/>
      <w:r w:rsidRPr="005F238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В.Б</w:t>
      </w:r>
      <w:r w:rsidRPr="005F23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6171941" w14:textId="77777777" w:rsidR="00FE4259" w:rsidRDefault="00FE4259" w:rsidP="00EB5B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0C3FE3" w14:textId="77777777" w:rsidR="00A24741" w:rsidRDefault="00A24741" w:rsidP="00FE4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C2AA81" w14:textId="77777777" w:rsidR="00A24741" w:rsidRDefault="00A24741" w:rsidP="00FE4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6E2472" w14:textId="77777777" w:rsidR="00A24741" w:rsidRPr="00FE4259" w:rsidRDefault="00A24741" w:rsidP="00FE4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A068FF" w14:textId="77777777" w:rsidR="00EA09DF" w:rsidRPr="001B5D5E" w:rsidRDefault="00EA09DF" w:rsidP="00E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E">
        <w:rPr>
          <w:rFonts w:ascii="Times New Roman" w:hAnsi="Times New Roman" w:cs="Times New Roman"/>
          <w:sz w:val="28"/>
          <w:szCs w:val="28"/>
          <w:lang w:val="uk-UA"/>
        </w:rPr>
        <w:t>Виконувачка обов’язків</w:t>
      </w:r>
    </w:p>
    <w:p w14:paraId="61E8E2D0" w14:textId="3E524025" w:rsidR="00EA09DF" w:rsidRPr="001B5D5E" w:rsidRDefault="00EA09DF" w:rsidP="00E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E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1B5D5E">
        <w:rPr>
          <w:rFonts w:ascii="Times New Roman" w:hAnsi="Times New Roman" w:cs="Times New Roman"/>
          <w:sz w:val="28"/>
          <w:szCs w:val="28"/>
          <w:lang w:val="uk-UA"/>
        </w:rPr>
        <w:t>Олена ЗАІКА</w:t>
      </w:r>
    </w:p>
    <w:p w14:paraId="42AB3E75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7011A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8E32C7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425830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74D0EC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67F2C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87ACC1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26F5F2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D51E1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577745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28CBF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7DF1E6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F8DE4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52CF4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18DA2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D974E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6C2814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4C03F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B3BDEB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3D5E53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5FBD1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642C71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54E3C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A5996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81085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AC4D7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D99A8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54BD59" w14:textId="77777777" w:rsidR="00A24741" w:rsidRDefault="00A24741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DF17F0" w14:textId="77777777" w:rsidR="003118E4" w:rsidRDefault="003118E4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A6145A" w14:textId="77777777" w:rsidR="003118E4" w:rsidRDefault="003118E4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678315" w14:textId="77777777" w:rsidR="003118E4" w:rsidRDefault="003118E4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1C93EC" w14:textId="77777777" w:rsidR="003118E4" w:rsidRDefault="003118E4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638FAA" w14:textId="77777777" w:rsidR="003118E4" w:rsidRDefault="003118E4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</w:p>
    <w:p w14:paraId="1C0EC643" w14:textId="60017EE4" w:rsidR="007F029C" w:rsidRPr="00AB1C96" w:rsidRDefault="007F029C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</w:t>
      </w:r>
      <w:r w:rsidRPr="00AB1C96">
        <w:rPr>
          <w:rFonts w:ascii="Times New Roman" w:hAnsi="Times New Roman" w:cs="Times New Roman"/>
          <w:b/>
          <w:sz w:val="28"/>
          <w:szCs w:val="28"/>
        </w:rPr>
        <w:t>а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енергозбереження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для об</w:t>
      </w:r>
      <w:r w:rsidRPr="00AB1C96">
        <w:rPr>
          <w:rFonts w:ascii="Times New Roman" w:hAnsi="Times New Roman" w:cs="Times New Roman"/>
          <w:b/>
          <w:sz w:val="28"/>
          <w:szCs w:val="28"/>
        </w:rPr>
        <w:t>’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єднань співвласників багатоквартирних будинків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міста Синельникового на 2019-202</w:t>
      </w:r>
      <w:r w:rsidR="005F070B" w:rsidRPr="00AB1C9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7DD8CB35" w14:textId="77777777" w:rsidR="007F029C" w:rsidRPr="00AB1C96" w:rsidRDefault="007F029C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F8AC6A" w14:textId="77777777" w:rsidR="007F029C" w:rsidRPr="00AB1C96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Мета розробки  та реалізація Програми</w:t>
      </w:r>
    </w:p>
    <w:p w14:paraId="5EFB113C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10383" w14:textId="5B0877AF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Напрямками реалізації  міської програми  з енергозбереження на період з 2019-202</w:t>
      </w:r>
      <w:r w:rsidR="005F070B" w:rsidRPr="00AB1C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років (протягом яких передбачається: стабілізація економіки, збільшення можливості інвестування, вивід з експлуатації морально та фізично застарілого обладнання, нерентабельного виробництва) будуть:</w:t>
      </w:r>
    </w:p>
    <w:p w14:paraId="4D80A04A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удосконалення  механізму управління енергозбереженням;</w:t>
      </w:r>
    </w:p>
    <w:p w14:paraId="5A921FB5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зниження енергоємності продукції  народного господарства, </w:t>
      </w:r>
    </w:p>
    <w:p w14:paraId="32D74104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збитків паливно-енергетичних ресурсів у комунальній і побутових сферах;</w:t>
      </w:r>
    </w:p>
    <w:p w14:paraId="06E5FD44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зменшення частки дефіцитних паливно-енергетичних ресурсів у паливно-енергетичному балансі;</w:t>
      </w:r>
    </w:p>
    <w:p w14:paraId="4031BFC4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енергетичного моніторингу.</w:t>
      </w:r>
    </w:p>
    <w:p w14:paraId="4F96A688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Основні  шляхи досягнення  цілей: </w:t>
      </w:r>
    </w:p>
    <w:p w14:paraId="617F9190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здійснення активної політики енергозбереження, надання їй місцевого пріоритету;</w:t>
      </w:r>
    </w:p>
    <w:p w14:paraId="76001933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орієнтація на мало енергоємні технології і обладнання світового рівня при модернізації виробництва;</w:t>
      </w:r>
    </w:p>
    <w:p w14:paraId="7CD3BC33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поліпшення стану впровадження лічильників обліку;</w:t>
      </w:r>
    </w:p>
    <w:p w14:paraId="61E7E856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прискорення процесу паспортизації та розробки питомих норм витрат паливно-енергетичних ресурсів на підприємствах міста;</w:t>
      </w:r>
    </w:p>
    <w:p w14:paraId="18C9162B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організаційно-правової бази енергозбереження у місті.</w:t>
      </w:r>
    </w:p>
    <w:p w14:paraId="75642AD0" w14:textId="77777777" w:rsidR="007F029C" w:rsidRPr="00AB1C96" w:rsidRDefault="007F029C" w:rsidP="007F029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Участь об’єднань співвласників багатоквартирних будинків у конкурсах обласної ради з метою отримання грантів для реалізації енергоефективних проектів, які направлені на енергозбереження. Дана Програма є нормативно- правовим актом.</w:t>
      </w:r>
    </w:p>
    <w:p w14:paraId="1ECB5A70" w14:textId="77777777" w:rsidR="007F029C" w:rsidRPr="00AB1C96" w:rsidRDefault="007F029C" w:rsidP="007F0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592B50" w14:textId="77777777" w:rsidR="007F029C" w:rsidRPr="00AB1C96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Заходи з енергозбереження у галузях господарського комплексу.</w:t>
      </w:r>
    </w:p>
    <w:p w14:paraId="49DF97D8" w14:textId="77777777" w:rsidR="007F029C" w:rsidRPr="00AB1C96" w:rsidRDefault="007F029C" w:rsidP="007F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D11602" w14:textId="77777777" w:rsidR="007F029C" w:rsidRPr="00AB1C96" w:rsidRDefault="007F029C" w:rsidP="007F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ab/>
        <w:t>Паливно-енергетичний комплекс</w:t>
      </w:r>
    </w:p>
    <w:p w14:paraId="6D460AB6" w14:textId="77777777" w:rsidR="007F029C" w:rsidRPr="00AB1C96" w:rsidRDefault="007F029C" w:rsidP="007F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15ECF7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Технологічне устаткування фізично зношене і морально застаріло, що є причиною перевитрат палива і погіршення електропостачання та газопостачання міста.</w:t>
      </w:r>
    </w:p>
    <w:p w14:paraId="6B309B84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Отже, основними, енергозберігаючими заходами слід вважати:</w:t>
      </w:r>
    </w:p>
    <w:p w14:paraId="42CB0459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заміну перевантажних проводів за рахунок реконструкції ліній;</w:t>
      </w:r>
    </w:p>
    <w:p w14:paraId="0172ABAB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модернізацію трансформаторних підстанцій на території міста;</w:t>
      </w:r>
    </w:p>
    <w:p w14:paraId="273070BA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впровадження розподільних електрощитів;</w:t>
      </w:r>
    </w:p>
    <w:p w14:paraId="08614C7E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відключення трансформаторів у режимах малих та сезонних навантажень;</w:t>
      </w:r>
    </w:p>
    <w:p w14:paraId="17C0303E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споживання природного газу за рахунок встановлення індивідуального опалення у багатоповерхових будинках міста.</w:t>
      </w:r>
    </w:p>
    <w:p w14:paraId="0E20E29A" w14:textId="77777777" w:rsidR="007F029C" w:rsidRPr="00AB1C96" w:rsidRDefault="007F029C" w:rsidP="007F029C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Житлово-комунальне господарство</w:t>
      </w:r>
    </w:p>
    <w:p w14:paraId="1EA1F714" w14:textId="77777777" w:rsidR="007F029C" w:rsidRPr="00AB1C96" w:rsidRDefault="007F029C" w:rsidP="007F029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07888" w14:textId="77777777" w:rsidR="007F029C" w:rsidRPr="00AB1C96" w:rsidRDefault="007F029C" w:rsidP="007F02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sz w:val="28"/>
          <w:szCs w:val="28"/>
          <w:lang w:val="uk-UA"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14:paraId="2F6CD113" w14:textId="0829946D" w:rsidR="007F029C" w:rsidRPr="00AB1C96" w:rsidRDefault="007F029C" w:rsidP="007F02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 загальної площі</w:t>
      </w:r>
      <w:r w:rsidR="00CD5EA4"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які є спільною власністю співвласників, з яких 124 </w:t>
      </w:r>
      <w:r w:rsidR="00CC30E6"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–</w:t>
      </w:r>
      <w:r w:rsidR="00CD5EA4"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б</w:t>
      </w:r>
      <w:r w:rsidR="00CC30E6"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агатоквартирних житлових будинка</w:t>
      </w: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 </w:t>
      </w:r>
    </w:p>
    <w:p w14:paraId="7C9D8D4E" w14:textId="77777777" w:rsidR="007F029C" w:rsidRPr="00AB1C96" w:rsidRDefault="007F029C" w:rsidP="007F02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16 будинків (33,9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) - об’єднання співвласників багатоквартирних будинків;</w:t>
      </w:r>
    </w:p>
    <w:p w14:paraId="4342ED82" w14:textId="77777777" w:rsidR="007F029C" w:rsidRPr="00AB1C96" w:rsidRDefault="007F029C" w:rsidP="007F02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7 будинків (6,3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– на балансі відомств; </w:t>
      </w:r>
    </w:p>
    <w:p w14:paraId="799E7DF2" w14:textId="77777777" w:rsidR="007F029C" w:rsidRPr="00AB1C96" w:rsidRDefault="007F029C" w:rsidP="007F02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 будинки (7,8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- житлово-будівельних кооперативів. </w:t>
      </w:r>
    </w:p>
    <w:p w14:paraId="5052B86E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енергозбереження багатоквартирних будинків необхідно:</w:t>
      </w:r>
    </w:p>
    <w:p w14:paraId="107A3632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розробити, освоїти нові і удосконалити існуючі ефективні технологічні процеси виробництва, провести роботи;</w:t>
      </w:r>
    </w:p>
    <w:p w14:paraId="3B7DD4A9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розширити застосування освітлювальних приладів на більш економічні та запровадити перервне і чергове освітлювання.</w:t>
      </w:r>
    </w:p>
    <w:p w14:paraId="65542F95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14:paraId="69B25F50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14:paraId="7AFF6763" w14:textId="49309834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«Програма енергозбереження міста Синельникового на 2019-202</w:t>
      </w:r>
      <w:r w:rsidR="005F070B" w:rsidRPr="00AB1C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роки» направлена на скорочення витрат енергоносіїв, впровадження новітніх технологій, впровадження інноваційних організаційно-технічних рішень, енергоефективного обладнання.</w:t>
      </w:r>
    </w:p>
    <w:p w14:paraId="332E2D50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Основні напрямки енергозбереження у житлово-комунальному господарстві включають у себе слідуючи питання:</w:t>
      </w:r>
    </w:p>
    <w:p w14:paraId="0D8D22B8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будинків;</w:t>
      </w:r>
    </w:p>
    <w:p w14:paraId="7A799959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відновлення ізоляції існуючих тепломереж;</w:t>
      </w:r>
    </w:p>
    <w:p w14:paraId="25FCE77D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оснащення </w:t>
      </w: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та топкових необхідними контрольно-вимірювальними приладами (манометрами, витратомірами) і засобами автоматичного регулювання;</w:t>
      </w:r>
    </w:p>
    <w:p w14:paraId="72497F7F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реконструкція теплових мереж з заміною ветхих та аварійних ділянок трубопроводів;</w:t>
      </w:r>
    </w:p>
    <w:p w14:paraId="08AD2A38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підвищення термінів експлуатації трубопроводів методами впровадження нових видів антикорозійних покриттів (емалювання, металізація, використання неметалевих трубопроводів);</w:t>
      </w:r>
    </w:p>
    <w:p w14:paraId="76395C37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переобладнання центральних теплових пунктів в котельнях або топкових;</w:t>
      </w:r>
    </w:p>
    <w:p w14:paraId="11939AD3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децентралізація існуючих систем теплопостачання шляхом встановлення індивідуального обладнання;</w:t>
      </w:r>
    </w:p>
    <w:p w14:paraId="66A75968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широке впровадження нових типів запірної, регулюючої арматури високої надійності,</w:t>
      </w:r>
    </w:p>
    <w:p w14:paraId="3D1DD2EF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застосування економічних санкцій для стимулювання ефективного використання паливно-енергетичних ресурсів (за марнотратне використання та перевитрати понад встановлені питомі норми споживання паливно-енергетичних ресурсів, використання документації та обладнання, які не відповідають вимогам діючих стандартів та нормативів енергоспоживання , відсутність обліку паливно-енергетичних ресурсів);</w:t>
      </w:r>
    </w:p>
    <w:p w14:paraId="3C31E0BC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запровадження матеріального стимулювання колективів і окремих працівників за економію паливно-енергетичних ресурсів;</w:t>
      </w:r>
    </w:p>
    <w:p w14:paraId="608751D4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комерціалізіція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енергоефективних технологій і обладнання;</w:t>
      </w:r>
    </w:p>
    <w:p w14:paraId="425B216F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джерел енергопостачання;</w:t>
      </w:r>
    </w:p>
    <w:p w14:paraId="3D1E7CFC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мережі спеціалізованих підприємств з </w:t>
      </w: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монтажу,сервісного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та ремонту приладів обліку та регулювання споживання холодної, гарячої води та теплової енергії;</w:t>
      </w:r>
    </w:p>
    <w:p w14:paraId="55ADAB55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впровадженння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 огороджувальних конструкцій будинків, внутрішніх мереж будинків, заміни зношених систем водо- і теплозабезпечення та водовідведення;</w:t>
      </w:r>
    </w:p>
    <w:p w14:paraId="0292C947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упровадження обліку витрат природного газу, теплоти і гарячої води населення та іншим споживачам за допомогою приладів з розробкою, узгодженням і затвердженням комплектної нормативно-технологічної і організаційно-правової документації;</w:t>
      </w:r>
    </w:p>
    <w:p w14:paraId="544063C3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автоматизованих систем  контролю і аналізу режимів тепло- і паливоспоживання на підприємствах газового господарства і теплових мереж, автоматизація розрахунків зі споживачами, оперативної та накопичувальної звітності;</w:t>
      </w:r>
    </w:p>
    <w:p w14:paraId="454007CF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упровадження системи </w:t>
      </w: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багатоставочних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малозабезпечених верств населення;</w:t>
      </w:r>
    </w:p>
    <w:p w14:paraId="4478641E" w14:textId="77777777" w:rsidR="007F029C" w:rsidRPr="00AB1C96" w:rsidRDefault="007F029C" w:rsidP="007F029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упровадження методів і схем комплексного захисту інженерних мереж від корозії.</w:t>
      </w:r>
    </w:p>
    <w:p w14:paraId="59A5BD85" w14:textId="77777777" w:rsidR="007F029C" w:rsidRPr="00AB1C96" w:rsidRDefault="007F029C" w:rsidP="007F029C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4835D" w14:textId="77777777" w:rsidR="007F029C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забезпечення Програми</w:t>
      </w:r>
    </w:p>
    <w:p w14:paraId="5CAA114F" w14:textId="77777777" w:rsidR="00A24741" w:rsidRPr="00AB1C96" w:rsidRDefault="00A24741" w:rsidP="00A2474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05DC8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ефективного виконання Програми енергозбереження потребує реалізації організаційних заходів:</w:t>
      </w:r>
    </w:p>
    <w:p w14:paraId="23EA70B7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 розробка системи енергетичного моніторингу;</w:t>
      </w:r>
    </w:p>
    <w:p w14:paraId="73F2D2A7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розвиток і підтримка з боку органів влади усіх рівнів ініціатив та раціональних пропозицій щодо енергозбереження;</w:t>
      </w:r>
    </w:p>
    <w:p w14:paraId="45883705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висвітлення в засобах масової інформації проблемних питань та стану роботи з енергозбереження;</w:t>
      </w:r>
    </w:p>
    <w:p w14:paraId="15B39974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розробка системи енергетичного моніторингу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612BA6E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показує досвід енергозбереження у розвинутих країнах, значне зниження споживання енергоресурсів було досягнуто за рахунок впровадження автоматизованих систем контролю витрат енергоносіїв, а також оптимізації паливно-енергетичних підприємств.</w:t>
      </w:r>
    </w:p>
    <w:p w14:paraId="3786C5C9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14:paraId="485E6FDC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Необхідна також розробка системи урахування і контролю звітності споживання електроенергії у комунально-побутовій сфері.</w:t>
      </w:r>
    </w:p>
    <w:p w14:paraId="69F61B78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188AE8D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D168A" w14:textId="77777777" w:rsidR="007F029C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- фінансове забезпечення Програми.</w:t>
      </w:r>
    </w:p>
    <w:p w14:paraId="1FBD613C" w14:textId="77777777" w:rsidR="00A24741" w:rsidRPr="00AB1C96" w:rsidRDefault="00A24741" w:rsidP="00A2474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67245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заходи, спрямовані на проведення активної політики енергозбереження та надання їй пріоритету, створення організаційно-правової бази енергозбереження на рівні міста, створення умов, що стимулюють енергозбереження.</w:t>
      </w:r>
    </w:p>
    <w:p w14:paraId="370A7524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14:paraId="273CC923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енергозбереження здійснюється за рахунок коштів: з місцевого бюджету, обласних та 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14:paraId="61FCFC22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систем обліку та засобів регулювання споживання енергетичних ресурсів.</w:t>
      </w:r>
    </w:p>
    <w:p w14:paraId="41619BF0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81C21" w14:textId="46393D58" w:rsidR="007F029C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</w:t>
      </w:r>
      <w:r w:rsidR="00A2474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36505F22" w14:textId="77777777" w:rsidR="00A24741" w:rsidRPr="00AB1C96" w:rsidRDefault="00A24741" w:rsidP="00A2474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C04F1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енергозабезпечення здійснюється за рахунок місцевого бюджету, позабюджетних і державних фондів енергозбереження, фонду обласного бюджету (перерахований за субвенцією в міський бюджет) та інших фондів; коштів об’єднань співвласників багатоквартирних будинків, які передбачаються програмами обласної ради, якщо роботи включені у склад цих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14:paraId="33665B0E" w14:textId="6EB1FA19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основних напрямів Програми, вирішення завдань скорочення енергоспоживання, впровадження дієвих заходів та активізація політики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енергозбереження дозволить до 202</w:t>
      </w:r>
      <w:r w:rsidR="004B725B" w:rsidRPr="00AB1C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року скоротити споживання природного газу та електроенергії.</w:t>
      </w:r>
    </w:p>
    <w:p w14:paraId="78C00931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Здійснення фінансування з міського бюджету у разі отримання перемоги за  отриманими грантами на фінансування з обласного бюджету та інших фондів.</w:t>
      </w:r>
    </w:p>
    <w:p w14:paraId="29DE68BC" w14:textId="77777777" w:rsidR="004B725B" w:rsidRPr="00AB1C96" w:rsidRDefault="004B725B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D8639" w14:textId="77777777" w:rsidR="007F029C" w:rsidRDefault="007F029C" w:rsidP="007F029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777AA231" w14:textId="77777777" w:rsidR="00A24741" w:rsidRPr="00AB1C96" w:rsidRDefault="00A24741" w:rsidP="00A2474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3286D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Актуальні  проблемні питання у сфері енергозбереження:</w:t>
      </w:r>
    </w:p>
    <w:p w14:paraId="25B2B0D8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відсутність цільового економічного механізму розвитку системи енергозбереження, як у правовому полі так і щодо ресурсів фінансування;</w:t>
      </w:r>
    </w:p>
    <w:p w14:paraId="533720BD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обладнання;</w:t>
      </w:r>
    </w:p>
    <w:p w14:paraId="04EFDD70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енергоспоживання споживачами енергії та палива за умови розвитку господарського комплексу міста та збільшення приросту виробництва при умові зниження питомих норм споживання енергоносіїв;</w:t>
      </w:r>
    </w:p>
    <w:p w14:paraId="010EBEF3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необхідність переходу до нетрадиційних методів виробництва енергоресурсів та відновлювальних джерел енергії.</w:t>
      </w:r>
    </w:p>
    <w:p w14:paraId="2DC018AA" w14:textId="77777777" w:rsidR="007F029C" w:rsidRPr="00AB1C96" w:rsidRDefault="007F029C" w:rsidP="007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позитивних перспектив у розвитку господарства міста необхідно вирішувати ці питання шляхом:</w:t>
      </w:r>
    </w:p>
    <w:p w14:paraId="3D7F07ED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впровадження механізмів розвитку системи енергозбереження в рамках нормативів встановлених чинним законодавством,</w:t>
      </w:r>
    </w:p>
    <w:p w14:paraId="4D5FF018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структури управління системою енергозбереження та використанням нормативно-правових важелів,</w:t>
      </w:r>
    </w:p>
    <w:p w14:paraId="748A948B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14:paraId="037191CF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широка пропаганда досвіду енергозберігаючих заходів з залученням юридичних та фізичних осіб,</w:t>
      </w:r>
    </w:p>
    <w:p w14:paraId="36F368AC" w14:textId="77777777" w:rsidR="007F029C" w:rsidRPr="00AB1C96" w:rsidRDefault="007F029C" w:rsidP="007F02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взаємодія в місті та співробітництво всіх структур у сфері енергозбереження.</w:t>
      </w:r>
    </w:p>
    <w:p w14:paraId="33036A59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3A656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0E816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3492B2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66C31" w14:textId="73161E03" w:rsidR="007F029C" w:rsidRPr="00AB1C96" w:rsidRDefault="004B725B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>ачальник житлово-комунального</w:t>
      </w:r>
    </w:p>
    <w:p w14:paraId="7E45FE5F" w14:textId="77777777" w:rsidR="004B725B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</w:t>
      </w:r>
    </w:p>
    <w:p w14:paraId="2C81566A" w14:textId="0FA43501" w:rsidR="007F029C" w:rsidRPr="00AB1C96" w:rsidRDefault="004B725B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7F029C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Андрій РОМАНОВСЬКИХ</w:t>
      </w:r>
    </w:p>
    <w:p w14:paraId="78DCE656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D7C89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F6105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9E111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C4ABB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F1625" w14:textId="77777777" w:rsidR="007F029C" w:rsidRPr="00AB1C96" w:rsidRDefault="007F029C" w:rsidP="007F0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lang w:val="uk-UA" w:eastAsia="uk-UA"/>
        </w:rPr>
        <w:lastRenderedPageBreak/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46616288" w14:textId="77777777" w:rsidR="007F029C" w:rsidRPr="00AB1C96" w:rsidRDefault="007F029C" w:rsidP="007F029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210DD420" w14:textId="77777777" w:rsidR="007F029C" w:rsidRPr="00AB1C96" w:rsidRDefault="007F029C" w:rsidP="007F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14:paraId="2A8F8580" w14:textId="77777777" w:rsidR="007F029C" w:rsidRPr="00AB1C96" w:rsidRDefault="007F029C" w:rsidP="007F0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0149FA" w14:textId="77777777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AB1C96">
        <w:rPr>
          <w:rFonts w:ascii="Times New Roman" w:hAnsi="Times New Roman" w:cs="Times New Roman"/>
          <w:sz w:val="28"/>
          <w:szCs w:val="28"/>
        </w:rPr>
        <w:t>а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Pr="00AB1C96">
        <w:rPr>
          <w:rFonts w:ascii="Times New Roman" w:hAnsi="Times New Roman" w:cs="Times New Roman"/>
          <w:sz w:val="28"/>
          <w:szCs w:val="28"/>
        </w:rPr>
        <w:t>’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роки.</w:t>
      </w:r>
    </w:p>
    <w:p w14:paraId="4F7FEACA" w14:textId="77777777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>ідстава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Закони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5F2198" w14:textId="77777777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іська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рада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8B8BB" w14:textId="77777777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F3C927" w14:textId="0CBAEA83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5. Мета: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реалізація енергоефективних проекті</w:t>
      </w:r>
      <w:proofErr w:type="gram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B1C96">
        <w:rPr>
          <w:rFonts w:ascii="Times New Roman" w:hAnsi="Times New Roman" w:cs="Times New Roman"/>
          <w:sz w:val="28"/>
          <w:szCs w:val="28"/>
          <w:lang w:val="uk-UA"/>
        </w:rPr>
        <w:t>, які направлені на енергозбереження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114B"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 є нормативно-правовим документом.</w:t>
      </w:r>
    </w:p>
    <w:p w14:paraId="2578DA9A" w14:textId="6CFE4C2D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</w:rPr>
        <w:t>6. Початок: 20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 202</w:t>
      </w:r>
      <w:r w:rsidR="008F66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6FC1F" w14:textId="5BFD0F79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два етапи по 4(чотири) роки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F141" w14:textId="79C35171" w:rsidR="007F029C" w:rsidRPr="00AB1C96" w:rsidRDefault="007F029C" w:rsidP="007F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4A4E02BC" w14:textId="4BA267A4" w:rsidR="007F029C" w:rsidRPr="00AB1C96" w:rsidRDefault="007F029C" w:rsidP="007F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1C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B1C96">
        <w:rPr>
          <w:rFonts w:ascii="Times New Roman" w:eastAsia="Times New Roman" w:hAnsi="Times New Roman" w:cs="Times New Roman"/>
          <w:sz w:val="28"/>
          <w:szCs w:val="28"/>
        </w:rPr>
        <w:t>рн.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80"/>
        <w:gridCol w:w="879"/>
        <w:gridCol w:w="709"/>
        <w:gridCol w:w="968"/>
        <w:gridCol w:w="733"/>
        <w:gridCol w:w="709"/>
        <w:gridCol w:w="992"/>
        <w:gridCol w:w="859"/>
        <w:gridCol w:w="850"/>
      </w:tblGrid>
      <w:tr w:rsidR="00EB27EE" w:rsidRPr="00AB1C96" w14:paraId="3C902981" w14:textId="77777777" w:rsidTr="00B43667">
        <w:trPr>
          <w:cantSplit/>
          <w:trHeight w:val="435"/>
        </w:trPr>
        <w:tc>
          <w:tcPr>
            <w:tcW w:w="1844" w:type="dxa"/>
            <w:vMerge w:val="restart"/>
            <w:vAlign w:val="center"/>
          </w:tcPr>
          <w:p w14:paraId="2DCBC203" w14:textId="77777777" w:rsidR="00EB27EE" w:rsidRPr="00AB1C96" w:rsidRDefault="00EB27EE" w:rsidP="00CC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14:paraId="7CDEAD26" w14:textId="77777777" w:rsidR="00EB27EE" w:rsidRPr="00AB1C96" w:rsidRDefault="00EB27EE" w:rsidP="00C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  <w:r w:rsidRPr="00AB1C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фінансування</w:t>
            </w:r>
            <w:proofErr w:type="spellEnd"/>
            <w:r w:rsidRPr="00AB1C96">
              <w:rPr>
                <w:rFonts w:ascii="Times New Roman" w:eastAsia="Times New Roman" w:hAnsi="Times New Roman" w:cs="Times New Roman"/>
              </w:rPr>
              <w:t xml:space="preserve">, </w:t>
            </w:r>
            <w:r w:rsidRPr="00AB1C96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сього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  <w:lang w:val="uk-UA"/>
              </w:rPr>
              <w:t>тис</w:t>
            </w:r>
            <w:proofErr w:type="gramStart"/>
            <w:r w:rsidRPr="00AB1C96">
              <w:rPr>
                <w:rFonts w:ascii="Times New Roman" w:eastAsia="Times New Roman" w:hAnsi="Times New Roman" w:cs="Times New Roman"/>
                <w:lang w:val="uk-UA"/>
              </w:rPr>
              <w:t>.г</w:t>
            </w:r>
            <w:proofErr w:type="gramEnd"/>
            <w:r w:rsidRPr="00AB1C96">
              <w:rPr>
                <w:rFonts w:ascii="Times New Roman" w:eastAsia="Times New Roman" w:hAnsi="Times New Roman" w:cs="Times New Roman"/>
                <w:lang w:val="uk-UA"/>
              </w:rPr>
              <w:t>рн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99" w:type="dxa"/>
            <w:gridSpan w:val="8"/>
          </w:tcPr>
          <w:p w14:paraId="05A596A0" w14:textId="3FC6C6FD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роками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EB27EE" w:rsidRPr="00AB1C96" w14:paraId="4401B565" w14:textId="77777777" w:rsidTr="00B43667">
        <w:trPr>
          <w:trHeight w:val="594"/>
        </w:trPr>
        <w:tc>
          <w:tcPr>
            <w:tcW w:w="1844" w:type="dxa"/>
            <w:vMerge/>
            <w:vAlign w:val="center"/>
            <w:hideMark/>
          </w:tcPr>
          <w:p w14:paraId="0195083E" w14:textId="77777777" w:rsidR="00EB27EE" w:rsidRPr="00AB1C96" w:rsidRDefault="00EB27EE" w:rsidP="00E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D69E5D9" w14:textId="77777777" w:rsidR="00EB27EE" w:rsidRPr="00AB1C96" w:rsidRDefault="00EB27EE" w:rsidP="00E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79" w:type="dxa"/>
          </w:tcPr>
          <w:p w14:paraId="1671CF10" w14:textId="3E3913F1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14:paraId="6F384A05" w14:textId="2EBEEAE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8" w:type="dxa"/>
          </w:tcPr>
          <w:p w14:paraId="44F13F22" w14:textId="6D467E66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3" w:type="dxa"/>
            <w:hideMark/>
          </w:tcPr>
          <w:p w14:paraId="72A39FEE" w14:textId="00DA056B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14:paraId="0A3B5A8F" w14:textId="160EECF6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hideMark/>
          </w:tcPr>
          <w:p w14:paraId="220DE569" w14:textId="5860ECE8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9" w:type="dxa"/>
            <w:hideMark/>
          </w:tcPr>
          <w:p w14:paraId="0A26AF3C" w14:textId="5258D389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3B7A"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hideMark/>
          </w:tcPr>
          <w:p w14:paraId="091D4C38" w14:textId="01A27A36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3B7A"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B27EE" w:rsidRPr="00AB1C96" w14:paraId="02BD4F25" w14:textId="77777777" w:rsidTr="00B43667">
        <w:trPr>
          <w:trHeight w:val="513"/>
        </w:trPr>
        <w:tc>
          <w:tcPr>
            <w:tcW w:w="1844" w:type="dxa"/>
            <w:hideMark/>
          </w:tcPr>
          <w:p w14:paraId="1098AE40" w14:textId="3D6A239E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0" w:type="dxa"/>
            <w:hideMark/>
          </w:tcPr>
          <w:p w14:paraId="4C617676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79" w:type="dxa"/>
          </w:tcPr>
          <w:p w14:paraId="46CE3E25" w14:textId="55A56545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709" w:type="dxa"/>
          </w:tcPr>
          <w:p w14:paraId="1074B62C" w14:textId="2721628B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5841ACAC" w14:textId="5D7C9BE0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520A62F6" w14:textId="452AE1FB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738345E4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1D2375" w14:textId="513713BA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0EE5FB13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27DDCAE4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7EE" w:rsidRPr="00AB1C96" w14:paraId="56D9254C" w14:textId="77777777" w:rsidTr="00B43667">
        <w:trPr>
          <w:trHeight w:val="535"/>
        </w:trPr>
        <w:tc>
          <w:tcPr>
            <w:tcW w:w="1844" w:type="dxa"/>
            <w:hideMark/>
          </w:tcPr>
          <w:p w14:paraId="3391E867" w14:textId="11753FA9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0" w:type="dxa"/>
            <w:hideMark/>
          </w:tcPr>
          <w:p w14:paraId="7F8D8677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879" w:type="dxa"/>
          </w:tcPr>
          <w:p w14:paraId="49F49544" w14:textId="192C32D4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709" w:type="dxa"/>
          </w:tcPr>
          <w:p w14:paraId="2E2406F7" w14:textId="7132EE80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4E5F39FB" w14:textId="687D68A2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736C8C46" w14:textId="4FA69DEC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264E3BD0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596112" w14:textId="48FCA38F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59EDC674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11E344F5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7EE" w:rsidRPr="00AB1C96" w14:paraId="65176761" w14:textId="77777777" w:rsidTr="00B43667">
        <w:trPr>
          <w:trHeight w:val="535"/>
        </w:trPr>
        <w:tc>
          <w:tcPr>
            <w:tcW w:w="1844" w:type="dxa"/>
            <w:hideMark/>
          </w:tcPr>
          <w:p w14:paraId="6378BA96" w14:textId="60FB52A0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380" w:type="dxa"/>
            <w:hideMark/>
          </w:tcPr>
          <w:p w14:paraId="299AEE80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879" w:type="dxa"/>
          </w:tcPr>
          <w:p w14:paraId="2E286C99" w14:textId="46053556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709" w:type="dxa"/>
          </w:tcPr>
          <w:p w14:paraId="2AFF08AD" w14:textId="470F39C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57642E29" w14:textId="372BEBBA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37BC6E74" w14:textId="50DBEC79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52E63CB2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B3495C" w14:textId="1F1B73DA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2A124051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193A1A80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7EE" w:rsidRPr="00AB1C96" w14:paraId="4E78024A" w14:textId="77777777" w:rsidTr="00B43667">
        <w:trPr>
          <w:trHeight w:val="396"/>
        </w:trPr>
        <w:tc>
          <w:tcPr>
            <w:tcW w:w="1844" w:type="dxa"/>
            <w:hideMark/>
          </w:tcPr>
          <w:p w14:paraId="4DE5EDFF" w14:textId="4E1AFA65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380" w:type="dxa"/>
            <w:hideMark/>
          </w:tcPr>
          <w:p w14:paraId="08E82FD9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879" w:type="dxa"/>
          </w:tcPr>
          <w:p w14:paraId="6DB233D7" w14:textId="200BBBB2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709" w:type="dxa"/>
          </w:tcPr>
          <w:p w14:paraId="3AB85F47" w14:textId="5FDAF33C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29E290A4" w14:textId="14FCA0FA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4E805400" w14:textId="7D2C580E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2C23585F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1FC37" w14:textId="7B382FEF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5E35C3AA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4FA029FF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7EE" w:rsidRPr="00AB1C96" w14:paraId="62129594" w14:textId="77777777" w:rsidTr="00B43667">
        <w:trPr>
          <w:trHeight w:val="439"/>
        </w:trPr>
        <w:tc>
          <w:tcPr>
            <w:tcW w:w="1844" w:type="dxa"/>
            <w:hideMark/>
          </w:tcPr>
          <w:p w14:paraId="6CFCA4E0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380" w:type="dxa"/>
            <w:hideMark/>
          </w:tcPr>
          <w:p w14:paraId="334E16F8" w14:textId="77777777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879" w:type="dxa"/>
          </w:tcPr>
          <w:p w14:paraId="69C100FC" w14:textId="293AFA5D" w:rsidR="00EB27EE" w:rsidRPr="00AB1C96" w:rsidRDefault="00EB27EE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709" w:type="dxa"/>
          </w:tcPr>
          <w:p w14:paraId="0718CFEF" w14:textId="03BCC805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68" w:type="dxa"/>
          </w:tcPr>
          <w:p w14:paraId="1AC09E72" w14:textId="7C52239B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33" w:type="dxa"/>
            <w:hideMark/>
          </w:tcPr>
          <w:p w14:paraId="55D3E9A8" w14:textId="762CEF8F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hideMark/>
          </w:tcPr>
          <w:p w14:paraId="3DB7A966" w14:textId="34EF43B3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14:paraId="49EA7FF3" w14:textId="5A050284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9" w:type="dxa"/>
            <w:hideMark/>
          </w:tcPr>
          <w:p w14:paraId="443B7B92" w14:textId="0D3E6FA7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hideMark/>
          </w:tcPr>
          <w:p w14:paraId="39007844" w14:textId="2F4E0A26" w:rsidR="00EB27EE" w:rsidRPr="00AB1C96" w:rsidRDefault="004A3B7A" w:rsidP="00E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</w:tbl>
    <w:p w14:paraId="6F4881A4" w14:textId="77777777" w:rsidR="00A6114B" w:rsidRPr="00AB1C96" w:rsidRDefault="00A6114B" w:rsidP="007F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01368A" w14:textId="78A1A0FB" w:rsidR="007F029C" w:rsidRPr="00AB1C96" w:rsidRDefault="007F029C" w:rsidP="007F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10.</w:t>
      </w:r>
      <w:r w:rsidR="005E461F">
        <w:rPr>
          <w:rFonts w:ascii="Times New Roman" w:hAnsi="Times New Roman" w:cs="Times New Roman"/>
          <w:sz w:val="28"/>
          <w:szCs w:val="28"/>
          <w:lang w:val="uk-UA"/>
        </w:rPr>
        <w:t>Кількісні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F963BEE" w14:textId="77777777" w:rsidR="007F029C" w:rsidRPr="00AB1C96" w:rsidRDefault="007F029C" w:rsidP="007F02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11.Контроль за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виконанням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програми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здійснює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Управління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житлово-комунального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господарства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комунальної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власності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Синельниківської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міської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ради</w:t>
      </w:r>
      <w:proofErr w:type="gram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Даний документ є нормативно-правовим актом.</w:t>
      </w:r>
    </w:p>
    <w:p w14:paraId="1185CD3D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1F6457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78A925" w14:textId="77777777" w:rsidR="004B725B" w:rsidRPr="00AB1C96" w:rsidRDefault="004B725B" w:rsidP="004B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Начальник житлово-комунального</w:t>
      </w:r>
    </w:p>
    <w:p w14:paraId="5FFDF224" w14:textId="77777777" w:rsidR="004B725B" w:rsidRPr="00AB1C96" w:rsidRDefault="004B725B" w:rsidP="004B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</w:t>
      </w:r>
    </w:p>
    <w:p w14:paraId="2C3F391A" w14:textId="77777777" w:rsidR="004B725B" w:rsidRPr="00AB1C96" w:rsidRDefault="004B725B" w:rsidP="004B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РОМАНОВСЬКИХ</w:t>
      </w:r>
    </w:p>
    <w:p w14:paraId="3573FAE5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F029C" w:rsidRPr="00AB1C96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436C475" w14:textId="77777777" w:rsidR="00450567" w:rsidRDefault="007F029C" w:rsidP="007F0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</w:p>
    <w:p w14:paraId="3D6CEC3F" w14:textId="00B894F2" w:rsidR="007F029C" w:rsidRDefault="007F029C" w:rsidP="007F0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18240F1C" w14:textId="77777777" w:rsidR="00FE7520" w:rsidRPr="00FE7520" w:rsidRDefault="00FE7520" w:rsidP="00FE7520">
      <w:pPr>
        <w:pStyle w:val="a8"/>
        <w:jc w:val="center"/>
        <w:rPr>
          <w:rStyle w:val="af"/>
          <w:rFonts w:ascii="Times New Roman" w:hAnsi="Times New Roman"/>
          <w:b w:val="0"/>
          <w:bCs w:val="0"/>
        </w:rPr>
      </w:pPr>
      <w:r w:rsidRPr="00FE7520">
        <w:rPr>
          <w:rStyle w:val="af"/>
          <w:rFonts w:ascii="Times New Roman" w:hAnsi="Times New Roman"/>
          <w:b w:val="0"/>
          <w:bCs w:val="0"/>
        </w:rPr>
        <w:t>ПЕРЕЛІК</w:t>
      </w:r>
    </w:p>
    <w:p w14:paraId="39EE2458" w14:textId="478EF49E" w:rsidR="00FE7520" w:rsidRPr="00FE7520" w:rsidRDefault="003E6B75" w:rsidP="00FE7520">
      <w:pPr>
        <w:pStyle w:val="a8"/>
        <w:jc w:val="center"/>
        <w:rPr>
          <w:rStyle w:val="af"/>
          <w:rFonts w:ascii="Times New Roman" w:hAnsi="Times New Roman"/>
          <w:b w:val="0"/>
          <w:bCs w:val="0"/>
        </w:rPr>
      </w:pP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завдань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та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заходів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Програми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енергозбереження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gramStart"/>
      <w:r w:rsidRPr="00FE7520">
        <w:rPr>
          <w:rStyle w:val="af"/>
          <w:rFonts w:ascii="Times New Roman" w:hAnsi="Times New Roman"/>
          <w:b w:val="0"/>
          <w:bCs w:val="0"/>
        </w:rPr>
        <w:t>для</w:t>
      </w:r>
      <w:proofErr w:type="gram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об’єднань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співвласників</w:t>
      </w:r>
      <w:proofErr w:type="spellEnd"/>
    </w:p>
    <w:p w14:paraId="5902183C" w14:textId="3A646E74" w:rsidR="003E6B75" w:rsidRPr="00FE7520" w:rsidRDefault="003E6B75" w:rsidP="00FE7520">
      <w:pPr>
        <w:pStyle w:val="a8"/>
        <w:jc w:val="center"/>
        <w:rPr>
          <w:rStyle w:val="af"/>
          <w:rFonts w:ascii="Times New Roman" w:hAnsi="Times New Roman"/>
          <w:b w:val="0"/>
          <w:bCs w:val="0"/>
        </w:rPr>
      </w:pP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багатоквартирних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будинків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Pr="00FE7520">
        <w:rPr>
          <w:rStyle w:val="af"/>
          <w:rFonts w:ascii="Times New Roman" w:hAnsi="Times New Roman"/>
          <w:b w:val="0"/>
          <w:bCs w:val="0"/>
        </w:rPr>
        <w:t>м</w:t>
      </w:r>
      <w:proofErr w:type="gramEnd"/>
      <w:r w:rsidRPr="00FE7520">
        <w:rPr>
          <w:rStyle w:val="af"/>
          <w:rFonts w:ascii="Times New Roman" w:hAnsi="Times New Roman"/>
          <w:b w:val="0"/>
          <w:bCs w:val="0"/>
        </w:rPr>
        <w:t>іста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</w:t>
      </w:r>
      <w:proofErr w:type="spellStart"/>
      <w:r w:rsidRPr="00FE7520">
        <w:rPr>
          <w:rStyle w:val="af"/>
          <w:rFonts w:ascii="Times New Roman" w:hAnsi="Times New Roman"/>
          <w:b w:val="0"/>
          <w:bCs w:val="0"/>
        </w:rPr>
        <w:t>Синельникового</w:t>
      </w:r>
      <w:proofErr w:type="spellEnd"/>
      <w:r w:rsidRPr="00FE7520">
        <w:rPr>
          <w:rStyle w:val="af"/>
          <w:rFonts w:ascii="Times New Roman" w:hAnsi="Times New Roman"/>
          <w:b w:val="0"/>
          <w:bCs w:val="0"/>
        </w:rPr>
        <w:t xml:space="preserve"> на 2019-2026 роки</w:t>
      </w:r>
    </w:p>
    <w:tbl>
      <w:tblPr>
        <w:tblW w:w="15627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302"/>
        <w:gridCol w:w="1559"/>
        <w:gridCol w:w="1701"/>
        <w:gridCol w:w="993"/>
        <w:gridCol w:w="1842"/>
        <w:gridCol w:w="851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AB1C96" w:rsidRPr="00AB1C96" w14:paraId="0B842DD0" w14:textId="77777777" w:rsidTr="00920935">
        <w:trPr>
          <w:trHeight w:val="2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A793" w14:textId="4A6A6F5D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напряму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пр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іоритетні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8A5E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Змі</w:t>
            </w:r>
            <w:proofErr w:type="gramStart"/>
            <w:r w:rsidRPr="00AB1C96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B6D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Відповідальні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185D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Строки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ння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9A1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обсяги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роками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</w:t>
            </w:r>
          </w:p>
          <w:p w14:paraId="56DC84AE" w14:textId="4BE8E58B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тис</w:t>
            </w:r>
            <w:proofErr w:type="gramStart"/>
            <w:r w:rsidRPr="00AB1C96">
              <w:rPr>
                <w:rFonts w:ascii="Times New Roman" w:hAnsi="Times New Roman" w:cs="Times New Roman"/>
              </w:rPr>
              <w:t>.</w:t>
            </w:r>
            <w:proofErr w:type="gram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г</w:t>
            </w:r>
            <w:proofErr w:type="gramEnd"/>
            <w:r w:rsidRPr="00AB1C96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19F2" w14:textId="5D350A64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Очікуваний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результат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заходу</w:t>
            </w:r>
          </w:p>
        </w:tc>
      </w:tr>
      <w:tr w:rsidR="00AB1C96" w:rsidRPr="00AB1C96" w14:paraId="0EBC3FEB" w14:textId="77777777" w:rsidTr="00F556B4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3052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96A0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53FC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DEE9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6DDA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442E7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5164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</w:t>
            </w:r>
            <w:r w:rsidRPr="00AB1C9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2904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</w:t>
            </w:r>
            <w:r w:rsidRPr="00AB1C9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676E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 w:rsidRPr="00AB1C9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ACDF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 w:rsidRPr="00AB1C9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596" w14:textId="4F5F01CF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04F" w14:textId="3494D8F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960" w14:textId="4DE752F9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AC8B" w14:textId="64DAE5B2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C96" w:rsidRPr="00AB1C96" w14:paraId="1A01A337" w14:textId="77777777" w:rsidTr="00F556B4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D1BE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48C8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392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1362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6B0C" w14:textId="77777777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57A09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7A77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2735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FF62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385A" w14:textId="77777777" w:rsidR="00AB1C96" w:rsidRPr="00AB1C96" w:rsidRDefault="00AB1C96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EA6" w14:textId="3EC87153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E0E" w14:textId="48C70E4D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56D" w14:textId="1CD8980E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р</w:t>
            </w:r>
            <w:proofErr w:type="gramEnd"/>
            <w:r w:rsidRPr="00AB1C96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829" w14:textId="7C967E4C" w:rsidR="00AB1C96" w:rsidRPr="00AB1C96" w:rsidRDefault="00AB1C96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C96" w:rsidRPr="00AB1C96" w14:paraId="416AA393" w14:textId="77777777" w:rsidTr="00F556B4">
        <w:trPr>
          <w:trHeight w:val="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320C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D19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A3BE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87D7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1872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95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F9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CFE6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A7E9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6B2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  <w:r w:rsidRPr="00AB1C9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808" w14:textId="1CCC038A" w:rsidR="002552E7" w:rsidRPr="00AB1C96" w:rsidRDefault="004A57E8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37" w14:textId="6673B7C6" w:rsidR="002552E7" w:rsidRPr="00AB1C96" w:rsidRDefault="004A57E8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DFB" w14:textId="36FBF5EE" w:rsidR="002552E7" w:rsidRPr="00AB1C96" w:rsidRDefault="004A57E8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0139" w14:textId="28866C3C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  <w:r w:rsidR="004A57E8" w:rsidRPr="00AB1C9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B1C96" w:rsidRPr="00AB1C96" w14:paraId="35FA0250" w14:textId="77777777" w:rsidTr="00F556B4">
        <w:trPr>
          <w:trHeight w:val="49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1D43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</w:t>
            </w:r>
            <w:r w:rsidRPr="00AB1C96">
              <w:rPr>
                <w:rFonts w:ascii="Times New Roman" w:hAnsi="Times New Roman" w:cs="Times New Roman"/>
              </w:rPr>
              <w:t>.</w:t>
            </w:r>
            <w:r w:rsidRPr="00AB1C96">
              <w:rPr>
                <w:rFonts w:ascii="Times New Roman" w:hAnsi="Times New Roman" w:cs="Times New Roman"/>
                <w:lang w:val="uk-UA"/>
              </w:rPr>
              <w:t xml:space="preserve"> Реалізація проекту направленого на енергозбереження у багатоквартирному будинку, встановлення металопластикових дверей та вікон, у тому числі Об'єднання співвласників багатоквартирних будинків у разі отримання 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 з обласного бюджету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6B87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</w:t>
            </w:r>
            <w:r w:rsidRPr="00AB1C96">
              <w:rPr>
                <w:rFonts w:ascii="Times New Roman" w:hAnsi="Times New Roman" w:cs="Times New Roman"/>
              </w:rPr>
              <w:t xml:space="preserve">.1. </w:t>
            </w:r>
            <w:r w:rsidRPr="00AB1C96">
              <w:rPr>
                <w:rFonts w:ascii="Times New Roman" w:hAnsi="Times New Roman" w:cs="Times New Roman"/>
                <w:lang w:val="uk-UA"/>
              </w:rPr>
              <w:t>Поточний ремонт дверей та вікон. Встановлення метало- пластикових вікон.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123A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 ЖКГ та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C96">
              <w:rPr>
                <w:rFonts w:ascii="Times New Roman" w:hAnsi="Times New Roman" w:cs="Times New Roman"/>
              </w:rPr>
              <w:t>ради</w:t>
            </w:r>
            <w:proofErr w:type="gramEnd"/>
            <w:r w:rsidRPr="00AB1C96">
              <w:rPr>
                <w:rFonts w:ascii="Times New Roman" w:hAnsi="Times New Roman" w:cs="Times New Roman"/>
                <w:lang w:val="uk-UA"/>
              </w:rPr>
              <w:t>, Об'єднання співвласників багатоквартирних будинків</w:t>
            </w:r>
          </w:p>
          <w:p w14:paraId="388B2266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691D" w14:textId="7AD855FA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201</w:t>
            </w: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  <w:r w:rsidRPr="00AB1C96">
              <w:rPr>
                <w:rFonts w:ascii="Times New Roman" w:hAnsi="Times New Roman" w:cs="Times New Roman"/>
              </w:rPr>
              <w:t xml:space="preserve"> – 202</w:t>
            </w: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  <w:r w:rsidRPr="00AB1C96">
              <w:rPr>
                <w:rFonts w:ascii="Times New Roman" w:hAnsi="Times New Roman" w:cs="Times New Roman"/>
              </w:rPr>
              <w:t xml:space="preserve"> 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5102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</w:t>
            </w:r>
            <w:proofErr w:type="gramStart"/>
            <w:r w:rsidRPr="00AB1C96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7A8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DE8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4F3E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CD2D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EE0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55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336" w14:textId="50FEF71A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F1C" w14:textId="39E728BF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0CC4" w14:textId="4F61EFE0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 xml:space="preserve">Впровадження заходів направлених </w:t>
            </w:r>
          </w:p>
          <w:p w14:paraId="1BB97CEB" w14:textId="3D8F1BE9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енергозбе-реження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багаток</w:t>
            </w:r>
            <w:r w:rsidR="00F81CD3">
              <w:rPr>
                <w:rFonts w:ascii="Times New Roman" w:hAnsi="Times New Roman" w:cs="Times New Roman"/>
                <w:lang w:val="uk-UA"/>
              </w:rPr>
              <w:t>в</w:t>
            </w:r>
            <w:r w:rsidRPr="00AB1C96">
              <w:rPr>
                <w:rFonts w:ascii="Times New Roman" w:hAnsi="Times New Roman" w:cs="Times New Roman"/>
                <w:lang w:val="uk-UA"/>
              </w:rPr>
              <w:t>ар</w:t>
            </w:r>
            <w:r w:rsidR="00F81CD3">
              <w:rPr>
                <w:rFonts w:ascii="Times New Roman" w:hAnsi="Times New Roman" w:cs="Times New Roman"/>
                <w:lang w:val="uk-UA"/>
              </w:rPr>
              <w:t>-</w:t>
            </w:r>
            <w:r w:rsidRPr="00AB1C96">
              <w:rPr>
                <w:rFonts w:ascii="Times New Roman" w:hAnsi="Times New Roman" w:cs="Times New Roman"/>
                <w:lang w:val="uk-UA"/>
              </w:rPr>
              <w:t>тирному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 будинку</w:t>
            </w:r>
          </w:p>
        </w:tc>
      </w:tr>
      <w:tr w:rsidR="00AB1C96" w:rsidRPr="00AB1C96" w14:paraId="0B2A26F9" w14:textId="77777777" w:rsidTr="00F556B4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80B7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DB87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84DD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DC50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D497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4B12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BD70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71F6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E95E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B6DA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D02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BEE" w14:textId="0BBB810E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7E5" w14:textId="160957EE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C533" w14:textId="514E141A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C96" w:rsidRPr="00AB1C96" w14:paraId="59511A9A" w14:textId="77777777" w:rsidTr="00F556B4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215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4F3D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A850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ADAD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8A8E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5914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8E5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80DC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3F54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575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5E8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D16" w14:textId="05C4050A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6D0" w14:textId="4593DBB0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F4E1" w14:textId="51E3ECD9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C96" w:rsidRPr="00AB1C96" w14:paraId="77FE3517" w14:textId="77777777" w:rsidTr="00F556B4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F00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071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6CA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820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571A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521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2DC0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0B5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2A31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9F19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03B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52D" w14:textId="04A974BE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C36" w14:textId="77E5E023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6150" w14:textId="5D97B534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C96" w:rsidRPr="00AB1C96" w14:paraId="1EBFEAA3" w14:textId="77777777" w:rsidTr="00F556B4">
        <w:trPr>
          <w:trHeight w:val="50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D4C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F5E2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C0E3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7983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8781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I</w:t>
            </w:r>
            <w:proofErr w:type="gramEnd"/>
            <w:r w:rsidRPr="00AB1C96">
              <w:rPr>
                <w:rFonts w:ascii="Times New Roman" w:hAnsi="Times New Roman" w:cs="Times New Roman"/>
              </w:rPr>
              <w:t>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55CD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6FB7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9BF2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4BF0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F26D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E6A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C79" w14:textId="67A8B503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2E6" w14:textId="1E6BBFEF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414D" w14:textId="0D1CE1D0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CAA" w:rsidRPr="00AB1C96" w14:paraId="1F6C3769" w14:textId="77777777" w:rsidTr="00F556B4">
        <w:trPr>
          <w:trHeight w:val="493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2384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508C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т.ч</w:t>
            </w:r>
            <w:proofErr w:type="spellEnd"/>
            <w:r w:rsidRPr="00AB1C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03A6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A349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1942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EED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7D4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2B0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BCA" w14:textId="66DC98AE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C10" w14:textId="1FB29DB9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F2F4" w14:textId="3366F306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AB1C96">
              <w:rPr>
                <w:rFonts w:ascii="Times New Roman" w:hAnsi="Times New Roman" w:cs="Times New Roman"/>
              </w:rPr>
              <w:t>аціональне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викорис</w:t>
            </w:r>
            <w:proofErr w:type="spellEnd"/>
            <w:r w:rsidR="00F81CD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економі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паливно-енерге</w:t>
            </w:r>
            <w:proofErr w:type="spellEnd"/>
            <w:r w:rsidR="00F81CD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тичних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ресурсів</w:t>
            </w:r>
            <w:proofErr w:type="spellEnd"/>
          </w:p>
        </w:tc>
      </w:tr>
      <w:tr w:rsidR="00E45CAA" w:rsidRPr="00AB1C96" w14:paraId="42C15F93" w14:textId="77777777" w:rsidTr="00F556B4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7689" w14:textId="571FD6B1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програмою</w:t>
            </w:r>
            <w:proofErr w:type="spellEnd"/>
            <w:r w:rsidRPr="00AB1C96">
              <w:rPr>
                <w:rFonts w:ascii="Times New Roman" w:hAnsi="Times New Roman" w:cs="Times New Roman"/>
              </w:rPr>
              <w:t>:                                      201</w:t>
            </w: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  <w:r w:rsidRPr="00AB1C96">
              <w:rPr>
                <w:rFonts w:ascii="Times New Roman" w:hAnsi="Times New Roman" w:cs="Times New Roman"/>
              </w:rPr>
              <w:t xml:space="preserve"> – 202</w:t>
            </w: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  <w:r w:rsidRPr="00AB1C9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оки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32D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6B5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8F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1740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DC3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45E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52F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C06" w14:textId="48D75DDB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5B6" w14:textId="60548618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742A" w14:textId="5242DF22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CAA" w:rsidRPr="00AB1C96" w14:paraId="331BDAAD" w14:textId="77777777" w:rsidTr="00F556B4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6F09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5D9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E97C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BE03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3C74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ECEF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488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679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96C" w14:textId="585A21C2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295" w14:textId="660AABD5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E46C" w14:textId="70BD4991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CAA" w:rsidRPr="00AB1C96" w14:paraId="3B93FFBE" w14:textId="77777777" w:rsidTr="00F556B4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7B6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EB4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E5E7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8467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3697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0A2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8F6D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9F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3E7" w14:textId="3A0F5F03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648" w14:textId="3663856B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1BD8" w14:textId="54877EFA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CAA" w:rsidRPr="00AB1C96" w14:paraId="66AD021A" w14:textId="77777777" w:rsidTr="00F556B4">
        <w:trPr>
          <w:trHeight w:val="242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E06F" w14:textId="77777777" w:rsidR="002552E7" w:rsidRPr="00AB1C96" w:rsidRDefault="002552E7" w:rsidP="00E45CAA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D5F1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C96">
              <w:rPr>
                <w:rFonts w:ascii="Times New Roman" w:hAnsi="Times New Roman" w:cs="Times New Roman"/>
              </w:rPr>
              <w:t>I</w:t>
            </w:r>
            <w:proofErr w:type="gramEnd"/>
            <w:r w:rsidRPr="00AB1C96">
              <w:rPr>
                <w:rFonts w:ascii="Times New Roman" w:hAnsi="Times New Roman" w:cs="Times New Roman"/>
              </w:rPr>
              <w:t>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873A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16ED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579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1F5B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EA8" w14:textId="77777777" w:rsidR="002552E7" w:rsidRPr="00AB1C96" w:rsidRDefault="002552E7" w:rsidP="00E4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8F4" w14:textId="77777777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DD8" w14:textId="38E92A7A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B31" w14:textId="24281A14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B9A" w14:textId="5CA6C3B6" w:rsidR="002552E7" w:rsidRPr="00AB1C96" w:rsidRDefault="002552E7" w:rsidP="00E4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8EAB7D" w14:textId="1A7741DA" w:rsidR="00CA0518" w:rsidRPr="00AB1C96" w:rsidRDefault="00CA0518" w:rsidP="00E4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Начальник житлово-комунального</w:t>
      </w:r>
    </w:p>
    <w:p w14:paraId="63202571" w14:textId="591F2264" w:rsidR="007F029C" w:rsidRPr="00F556B4" w:rsidRDefault="00CA0518" w:rsidP="00F5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 міської ради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РОМАНОВСЬКИХ</w:t>
      </w:r>
    </w:p>
    <w:p w14:paraId="634952D7" w14:textId="77777777" w:rsidR="007F029C" w:rsidRPr="00AB1C96" w:rsidRDefault="007F029C" w:rsidP="007F0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3 до Програми</w:t>
      </w:r>
    </w:p>
    <w:p w14:paraId="0EFBE670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02.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0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3.201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 xml:space="preserve"> №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65- 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5/V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І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І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12"/>
        <w:gridCol w:w="1298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880C67" w:rsidRPr="00AB1C96" w14:paraId="2D05D093" w14:textId="0F70D5F6" w:rsidTr="00F22347">
        <w:trPr>
          <w:gridAfter w:val="4"/>
          <w:wAfter w:w="4394" w:type="dxa"/>
          <w:trHeight w:val="26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14:paraId="1AD6B1BE" w14:textId="77777777" w:rsidR="00880C67" w:rsidRDefault="00880C67" w:rsidP="009B73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оцінки ефективності виконання Програми</w:t>
            </w:r>
          </w:p>
          <w:p w14:paraId="70C4127A" w14:textId="77777777" w:rsidR="00880C67" w:rsidRPr="00AB1C96" w:rsidRDefault="00880C67" w:rsidP="009B73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C67" w:rsidRPr="00AB1C96" w14:paraId="28BB4CD6" w14:textId="2FBFD922" w:rsidTr="00880C67">
        <w:trPr>
          <w:cantSplit/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3CA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A27" w14:textId="6849A9C8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Кiлькiснi</w:t>
            </w:r>
            <w:proofErr w:type="spellEnd"/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показники виконання Програми</w:t>
            </w:r>
          </w:p>
        </w:tc>
      </w:tr>
      <w:tr w:rsidR="00880C67" w:rsidRPr="00AB1C96" w14:paraId="48283837" w14:textId="20674AFA" w:rsidTr="00F22347">
        <w:trPr>
          <w:cantSplit/>
          <w:trHeight w:val="5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8C8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F2EBC" w14:textId="38CAAB8C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0A01D" w14:textId="2104F7EA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4CC1" w14:textId="29A34FA5" w:rsidR="00880C67" w:rsidRPr="00AB1C96" w:rsidRDefault="00880C67" w:rsidP="00F2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735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за роками</w:t>
            </w:r>
          </w:p>
          <w:p w14:paraId="35B4265F" w14:textId="1D4E2841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C67" w:rsidRPr="00AB1C96" w14:paraId="0CDEAD1A" w14:textId="5B30E446" w:rsidTr="00F22347">
        <w:trPr>
          <w:cantSplit/>
          <w:trHeight w:val="5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43FB" w14:textId="77777777" w:rsidR="00880C67" w:rsidRPr="00AB1C96" w:rsidRDefault="00880C67" w:rsidP="00CC67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AC6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664F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05F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706" w14:textId="77777777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B34" w14:textId="77777777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48E" w14:textId="77777777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D2E" w14:textId="77777777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14:paraId="3F17E67F" w14:textId="77777777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5F9" w14:textId="25975FB6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D9A" w14:textId="257C4560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AE0" w14:textId="795A3192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7E" w14:textId="2112A538" w:rsidR="00880C67" w:rsidRPr="00AB1C96" w:rsidRDefault="00880C67" w:rsidP="00CC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</w:tr>
      <w:tr w:rsidR="00880C67" w:rsidRPr="00AB1C96" w14:paraId="072AB9D6" w14:textId="3AADDFA6" w:rsidTr="00F22347">
        <w:trPr>
          <w:cantSplit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748" w14:textId="3BEAF528" w:rsidR="00880C67" w:rsidRPr="00AB1C96" w:rsidRDefault="00880C67" w:rsidP="00CC6708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Реалізація проекту направленого на енергозбереження у багатоквартирному будинку, в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 співвласників багатоквартирних будинків у разі отримання фінансування з обласного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EC4" w14:textId="77777777" w:rsidR="00880C67" w:rsidRPr="00AB1C96" w:rsidRDefault="00880C67" w:rsidP="00CC6708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 Поточний ремонт дверей та вікон. Встановлення метало- пластикових вікон.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EB3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B1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87E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DD7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9AA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2A3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5EC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733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212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0A8" w14:textId="77777777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128" w14:textId="6467FDA8" w:rsidR="00880C67" w:rsidRPr="00AB1C96" w:rsidRDefault="00880C67" w:rsidP="00CC6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D280DED" w14:textId="77777777" w:rsidR="007F029C" w:rsidRPr="00AB1C96" w:rsidRDefault="007F029C" w:rsidP="007F029C">
      <w:pPr>
        <w:pStyle w:val="1"/>
        <w:rPr>
          <w:rFonts w:ascii="Times New Roman" w:hAnsi="Times New Roman"/>
          <w:szCs w:val="24"/>
        </w:rPr>
      </w:pPr>
    </w:p>
    <w:p w14:paraId="54AB0600" w14:textId="77777777" w:rsidR="007F029C" w:rsidRPr="00AB1C96" w:rsidRDefault="007F029C" w:rsidP="007F029C">
      <w:pPr>
        <w:pStyle w:val="1"/>
        <w:rPr>
          <w:rFonts w:ascii="Times New Roman" w:hAnsi="Times New Roman"/>
          <w:szCs w:val="24"/>
        </w:rPr>
      </w:pPr>
      <w:r w:rsidRPr="00AB1C96">
        <w:rPr>
          <w:rFonts w:ascii="Times New Roman" w:hAnsi="Times New Roman"/>
          <w:szCs w:val="24"/>
        </w:rPr>
        <w:t>ІІ. Якісні показники виконання Програми</w:t>
      </w:r>
    </w:p>
    <w:p w14:paraId="40122416" w14:textId="77777777" w:rsidR="007F029C" w:rsidRPr="00AB1C96" w:rsidRDefault="007F029C" w:rsidP="007F029C">
      <w:pPr>
        <w:rPr>
          <w:rFonts w:ascii="Times New Roman" w:hAnsi="Times New Roman" w:cs="Times New Roman"/>
          <w:lang w:val="uk-UA"/>
        </w:rPr>
      </w:pPr>
    </w:p>
    <w:p w14:paraId="12FF4406" w14:textId="77777777" w:rsidR="007F029C" w:rsidRPr="00AB1C96" w:rsidRDefault="007F029C" w:rsidP="007F029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9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аціональне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економі</w:t>
      </w:r>
      <w:proofErr w:type="spellEnd"/>
      <w:r w:rsidRPr="00AB1C9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паливно-енергетичних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AB1C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E16076" w14:textId="77777777" w:rsidR="007F029C" w:rsidRPr="00AB1C96" w:rsidRDefault="007F029C" w:rsidP="007F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DC435E" w14:textId="77777777" w:rsidR="003B73D4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1499B" w14:textId="77777777" w:rsidR="003B73D4" w:rsidRPr="00AB1C96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Начальник житлово-комунального</w:t>
      </w:r>
    </w:p>
    <w:p w14:paraId="7841C50D" w14:textId="77777777" w:rsidR="003B73D4" w:rsidRPr="00F556B4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 міської ради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РОМАНОВСЬКИХ</w:t>
      </w:r>
    </w:p>
    <w:p w14:paraId="32307FE3" w14:textId="77777777" w:rsidR="00F24B7C" w:rsidRPr="00AB1C96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24B7C" w:rsidRPr="00AB1C96" w:rsidSect="00797912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14:paraId="09A6F47F" w14:textId="77777777" w:rsidR="00F24B7C" w:rsidRPr="00AB1C96" w:rsidRDefault="00F24B7C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 w:rsidR="008F470B" w:rsidRPr="00AB1C9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14:paraId="64FE551F" w14:textId="62B922AC" w:rsidR="00F24B7C" w:rsidRPr="00AB1C96" w:rsidRDefault="00F24B7C" w:rsidP="00F24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1C96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</w:t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996BA1">
        <w:rPr>
          <w:rFonts w:ascii="Times New Roman" w:hAnsi="Times New Roman" w:cs="Times New Roman"/>
          <w:sz w:val="28"/>
          <w:szCs w:val="28"/>
          <w:lang w:val="uk-UA" w:eastAsia="uk-UA"/>
        </w:rPr>
        <w:t>Програми</w:t>
      </w:r>
    </w:p>
    <w:p w14:paraId="0C146DD1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06C59F74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вигляді частки фінансування об’єднанням співвласників багатоквартирних будинків міста Синельникове </w:t>
      </w:r>
    </w:p>
    <w:p w14:paraId="6682E547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A2C137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будинків, далі ОСББ,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 w:rsidR="00D222C7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 w:rsidR="00D222C7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 w:rsidR="00D222C7" w:rsidRPr="00AB1C96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силами, а також обмеженість фінансових ресурсів у потенційних споживачів послуг, </w:t>
      </w:r>
      <w:r w:rsidR="00D222C7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 w:rsidR="00D222C7" w:rsidRPr="00AB1C96"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ОСББ,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для забезпечення виконання ними своїх статутних завдань на належному рівні. </w:t>
      </w:r>
    </w:p>
    <w:p w14:paraId="6CDB2E73" w14:textId="667B0680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Синельникове у рамках 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енергозбереження для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2019-202</w:t>
      </w:r>
      <w:r w:rsidR="003B73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направлених на енергозбереження, у тому числі для об'єднань співвласників багатоквартирних будинків.</w:t>
      </w:r>
    </w:p>
    <w:p w14:paraId="2F91D8F4" w14:textId="77777777" w:rsidR="00F16254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>еалізації їх статутних завдань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, вжиття заходів для життєдіяльності </w:t>
      </w:r>
      <w:r w:rsidR="00D144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  <w:r w:rsidR="00784B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CE721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ОСББ за умови </w:t>
      </w:r>
      <w:proofErr w:type="spellStart"/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міського бюджету міста в обсягах, передбачених ріш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енням про міський бюджет на рік</w:t>
      </w:r>
      <w:r w:rsidRPr="00AB1C9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B1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 w:rsidR="00C51336" w:rsidRPr="00AB1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</w:t>
      </w:r>
      <w:r w:rsidR="00BE1B85" w:rsidRPr="00AB1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наявності коштів </w:t>
      </w:r>
      <w:r w:rsidR="00C51336" w:rsidRPr="00AB1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субвенції з обласного бюджету.</w:t>
      </w:r>
    </w:p>
    <w:p w14:paraId="007B9257" w14:textId="5171419C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 w:rsidR="001640B5" w:rsidRPr="00AB1C96"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="009F4D2F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енергозбереження для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9F4D2F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2019-202</w:t>
      </w:r>
      <w:r w:rsidR="003B73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4D2F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14:paraId="1FA9D3AC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об’єднанням співвласників багатоквартирних будинків  надається на покращення </w:t>
      </w:r>
      <w:r w:rsidR="001640B5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142A65" w:rsidRPr="00AB1C96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1640B5" w:rsidRPr="00AB1C96">
        <w:rPr>
          <w:rFonts w:ascii="Times New Roman" w:hAnsi="Times New Roman" w:cs="Times New Roman"/>
          <w:sz w:val="28"/>
          <w:szCs w:val="28"/>
          <w:lang w:val="uk-UA"/>
        </w:rPr>
        <w:t>, впровадження заходів з енергозбереження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2A2C93" w14:textId="77777777" w:rsidR="00982E34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4. Головн</w:t>
      </w:r>
      <w:r w:rsidR="00982E34" w:rsidRPr="00AB1C9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982E34" w:rsidRPr="00AB1C9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визнач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>ити Управління житлово</w:t>
      </w:r>
      <w:r w:rsidR="00982E34" w:rsidRPr="00AB1C96">
        <w:rPr>
          <w:rFonts w:ascii="Times New Roman" w:hAnsi="Times New Roman" w:cs="Times New Roman"/>
          <w:sz w:val="28"/>
          <w:szCs w:val="28"/>
          <w:lang w:val="uk-UA"/>
        </w:rPr>
        <w:t>-комунального господарства та комунальної власності міської ради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відповідальним за виконання </w:t>
      </w:r>
      <w:r w:rsidR="00142A65" w:rsidRPr="00AB1C9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ограми</w:t>
      </w:r>
      <w:r w:rsidR="00982E34" w:rsidRPr="00AB1C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Одержувачем бюджетних коштів визначити </w:t>
      </w:r>
      <w:r w:rsidR="00BE1B85" w:rsidRPr="00AB1C96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FCE67E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5. Головний розпорядник коштів міського бюджету для перерахування фінансової підтримки об’єднанням співвласників багатоквартирних будинків  нада</w:t>
      </w:r>
      <w:r w:rsidR="00DA1B57" w:rsidRPr="00AB1C9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  <w:r w:rsidR="00F16254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України.</w:t>
      </w:r>
    </w:p>
    <w:p w14:paraId="56236543" w14:textId="77777777" w:rsidR="00F24B7C" w:rsidRPr="00AB1C96" w:rsidRDefault="00F24B7C" w:rsidP="008F3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Головний розпорядник </w:t>
      </w:r>
      <w:r w:rsidR="00AC5B1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>, управління житлово-комунального господарства та комунальної власності міської ра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ди включає до мережі одержувачів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ОСББ та подає затверджену мережу до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шляхом розподілу на рахунки одержувачів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F36EA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C5B1A" w:rsidRPr="00AB1C96">
        <w:rPr>
          <w:rFonts w:ascii="Times New Roman" w:hAnsi="Times New Roman" w:cs="Times New Roman"/>
          <w:sz w:val="28"/>
          <w:szCs w:val="28"/>
          <w:lang w:val="uk-UA"/>
        </w:rPr>
        <w:t>в Державній казначейській службі України</w:t>
      </w:r>
      <w:r w:rsidR="00982E34" w:rsidRPr="00AB1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F08DFD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>об'єднанням співвласників багатоквартирних будинків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14:paraId="7583E3CC" w14:textId="77777777" w:rsidR="006F728D" w:rsidRPr="00AB1C96" w:rsidRDefault="00F24B7C" w:rsidP="006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</w:t>
      </w:r>
      <w:r w:rsidR="00C51336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proofErr w:type="spellStart"/>
      <w:r w:rsidR="003A46DC" w:rsidRPr="00AB1C9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A46DC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</w:t>
      </w:r>
      <w:r w:rsidR="006F728D" w:rsidRPr="00AB1C96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="006F728D"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28D" w:rsidRPr="00AB1C96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14:paraId="5FC6EE7C" w14:textId="77777777" w:rsidR="00F24B7C" w:rsidRPr="00AB1C96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14:paraId="6DB8021B" w14:textId="77777777" w:rsidR="00F24B7C" w:rsidRDefault="00F24B7C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E4EB84C" w14:textId="77777777" w:rsidR="003B73D4" w:rsidRDefault="003B73D4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81D4DF3" w14:textId="77777777" w:rsidR="003B73D4" w:rsidRDefault="003B73D4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5E628B28" w14:textId="77777777" w:rsidR="003B73D4" w:rsidRPr="00AB1C96" w:rsidRDefault="003B73D4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735B7B3" w14:textId="77777777" w:rsidR="00784B31" w:rsidRPr="00AB1C96" w:rsidRDefault="00784B31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24B7C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14:paraId="72D52B76" w14:textId="77777777" w:rsidR="00F24B7C" w:rsidRPr="00AB1C96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14:paraId="76F13B1C" w14:textId="77777777" w:rsidR="00BF1830" w:rsidRPr="00AB1C96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господарства т</w:t>
      </w:r>
      <w:r w:rsidR="009F4D2F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84B31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</w:p>
    <w:p w14:paraId="55D61318" w14:textId="5BC2A5AA" w:rsidR="00F24B7C" w:rsidRPr="00AB1C96" w:rsidRDefault="00784B31" w:rsidP="000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B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3D4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BF1830" w:rsidRPr="00AB1C96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r w:rsidR="000413CD">
        <w:rPr>
          <w:rFonts w:ascii="Times New Roman" w:hAnsi="Times New Roman" w:cs="Times New Roman"/>
          <w:sz w:val="28"/>
          <w:szCs w:val="28"/>
          <w:lang w:val="uk-UA"/>
        </w:rPr>
        <w:t>ВСЬКИХ</w:t>
      </w:r>
    </w:p>
    <w:sectPr w:rsidR="00F24B7C" w:rsidRPr="00AB1C96" w:rsidSect="00F24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24F21A6"/>
    <w:multiLevelType w:val="multilevel"/>
    <w:tmpl w:val="258CE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31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7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9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52" w:hanging="2160"/>
      </w:pPr>
      <w:rPr>
        <w:rFonts w:hint="default"/>
        <w:color w:val="000000"/>
      </w:rPr>
    </w:lvl>
  </w:abstractNum>
  <w:abstractNum w:abstractNumId="3">
    <w:nsid w:val="1ACB0FA5"/>
    <w:multiLevelType w:val="multilevel"/>
    <w:tmpl w:val="B4B8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4"/>
      </w:rPr>
    </w:lvl>
  </w:abstractNum>
  <w:abstractNum w:abstractNumId="4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287FD3"/>
    <w:multiLevelType w:val="multilevel"/>
    <w:tmpl w:val="410A9A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3952F6"/>
    <w:multiLevelType w:val="multilevel"/>
    <w:tmpl w:val="CCA454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  <w:color w:val="000000"/>
      </w:rPr>
    </w:lvl>
  </w:abstractNum>
  <w:abstractNum w:abstractNumId="9">
    <w:nsid w:val="5CC8363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95D23"/>
    <w:multiLevelType w:val="multilevel"/>
    <w:tmpl w:val="B72A7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1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7"/>
    <w:rsid w:val="0001084C"/>
    <w:rsid w:val="00013C56"/>
    <w:rsid w:val="00015578"/>
    <w:rsid w:val="00026B13"/>
    <w:rsid w:val="000413CD"/>
    <w:rsid w:val="000836B2"/>
    <w:rsid w:val="000E72D0"/>
    <w:rsid w:val="00142A65"/>
    <w:rsid w:val="001433C0"/>
    <w:rsid w:val="001459BA"/>
    <w:rsid w:val="001561D2"/>
    <w:rsid w:val="001635BD"/>
    <w:rsid w:val="001640B5"/>
    <w:rsid w:val="0018363E"/>
    <w:rsid w:val="001C23E7"/>
    <w:rsid w:val="001D0A9C"/>
    <w:rsid w:val="001D6892"/>
    <w:rsid w:val="001E2429"/>
    <w:rsid w:val="001E32D9"/>
    <w:rsid w:val="0021163F"/>
    <w:rsid w:val="002460B8"/>
    <w:rsid w:val="002552E7"/>
    <w:rsid w:val="00297A51"/>
    <w:rsid w:val="002C32A1"/>
    <w:rsid w:val="003118E4"/>
    <w:rsid w:val="00320ED0"/>
    <w:rsid w:val="0033002B"/>
    <w:rsid w:val="00344723"/>
    <w:rsid w:val="00352BC8"/>
    <w:rsid w:val="00356018"/>
    <w:rsid w:val="00356DFE"/>
    <w:rsid w:val="003667DC"/>
    <w:rsid w:val="00395E6B"/>
    <w:rsid w:val="003A46DC"/>
    <w:rsid w:val="003A695D"/>
    <w:rsid w:val="003B5A8D"/>
    <w:rsid w:val="003B73D4"/>
    <w:rsid w:val="003B761A"/>
    <w:rsid w:val="003C572B"/>
    <w:rsid w:val="003D0977"/>
    <w:rsid w:val="003E6B75"/>
    <w:rsid w:val="004131EF"/>
    <w:rsid w:val="00427CC8"/>
    <w:rsid w:val="00433A41"/>
    <w:rsid w:val="004479D9"/>
    <w:rsid w:val="00450567"/>
    <w:rsid w:val="00452528"/>
    <w:rsid w:val="00496E11"/>
    <w:rsid w:val="00497BC1"/>
    <w:rsid w:val="004A3B7A"/>
    <w:rsid w:val="004A57E8"/>
    <w:rsid w:val="004B413A"/>
    <w:rsid w:val="004B4CF4"/>
    <w:rsid w:val="004B5688"/>
    <w:rsid w:val="004B5A16"/>
    <w:rsid w:val="004B6BFC"/>
    <w:rsid w:val="004B725B"/>
    <w:rsid w:val="004C2550"/>
    <w:rsid w:val="004D00BB"/>
    <w:rsid w:val="004F0384"/>
    <w:rsid w:val="00532455"/>
    <w:rsid w:val="00584FA9"/>
    <w:rsid w:val="005A54C5"/>
    <w:rsid w:val="005C4FF4"/>
    <w:rsid w:val="005E461F"/>
    <w:rsid w:val="005F070B"/>
    <w:rsid w:val="005F2389"/>
    <w:rsid w:val="005F535E"/>
    <w:rsid w:val="0060589B"/>
    <w:rsid w:val="00612BB8"/>
    <w:rsid w:val="0061385C"/>
    <w:rsid w:val="00675CD0"/>
    <w:rsid w:val="006818F4"/>
    <w:rsid w:val="006A0B0B"/>
    <w:rsid w:val="006B211A"/>
    <w:rsid w:val="006F728D"/>
    <w:rsid w:val="00710F1E"/>
    <w:rsid w:val="00724E91"/>
    <w:rsid w:val="007351D8"/>
    <w:rsid w:val="00742D10"/>
    <w:rsid w:val="00771626"/>
    <w:rsid w:val="00784B31"/>
    <w:rsid w:val="00797912"/>
    <w:rsid w:val="007A234D"/>
    <w:rsid w:val="007A73E6"/>
    <w:rsid w:val="007C07BC"/>
    <w:rsid w:val="007D3ABC"/>
    <w:rsid w:val="007F029C"/>
    <w:rsid w:val="00820CC7"/>
    <w:rsid w:val="0086331A"/>
    <w:rsid w:val="00864644"/>
    <w:rsid w:val="00880C67"/>
    <w:rsid w:val="008934BD"/>
    <w:rsid w:val="008B0B4B"/>
    <w:rsid w:val="008B6885"/>
    <w:rsid w:val="008C139E"/>
    <w:rsid w:val="008C30F6"/>
    <w:rsid w:val="008E6390"/>
    <w:rsid w:val="008F36EA"/>
    <w:rsid w:val="008F470B"/>
    <w:rsid w:val="008F6617"/>
    <w:rsid w:val="008F7FD2"/>
    <w:rsid w:val="009176A7"/>
    <w:rsid w:val="00920935"/>
    <w:rsid w:val="00922BE9"/>
    <w:rsid w:val="00924F5F"/>
    <w:rsid w:val="00932123"/>
    <w:rsid w:val="00953031"/>
    <w:rsid w:val="00982E34"/>
    <w:rsid w:val="00996BA1"/>
    <w:rsid w:val="009B7323"/>
    <w:rsid w:val="009C2E0E"/>
    <w:rsid w:val="009D0E4A"/>
    <w:rsid w:val="009F4D2F"/>
    <w:rsid w:val="00A1586D"/>
    <w:rsid w:val="00A24741"/>
    <w:rsid w:val="00A35484"/>
    <w:rsid w:val="00A37C74"/>
    <w:rsid w:val="00A6114B"/>
    <w:rsid w:val="00A62C95"/>
    <w:rsid w:val="00A920D6"/>
    <w:rsid w:val="00AA50D6"/>
    <w:rsid w:val="00AB1C96"/>
    <w:rsid w:val="00AC5B1A"/>
    <w:rsid w:val="00B010BC"/>
    <w:rsid w:val="00B10715"/>
    <w:rsid w:val="00B43667"/>
    <w:rsid w:val="00BB6696"/>
    <w:rsid w:val="00BC115E"/>
    <w:rsid w:val="00BD7DD0"/>
    <w:rsid w:val="00BE1B85"/>
    <w:rsid w:val="00BF1830"/>
    <w:rsid w:val="00C032E0"/>
    <w:rsid w:val="00C51336"/>
    <w:rsid w:val="00C577A8"/>
    <w:rsid w:val="00C75A8C"/>
    <w:rsid w:val="00C95F87"/>
    <w:rsid w:val="00CA0518"/>
    <w:rsid w:val="00CB5128"/>
    <w:rsid w:val="00CB67EA"/>
    <w:rsid w:val="00CC30E6"/>
    <w:rsid w:val="00CC6708"/>
    <w:rsid w:val="00CD3EA0"/>
    <w:rsid w:val="00CD5EA4"/>
    <w:rsid w:val="00CE42D4"/>
    <w:rsid w:val="00D14431"/>
    <w:rsid w:val="00D222C7"/>
    <w:rsid w:val="00D6678C"/>
    <w:rsid w:val="00D71E02"/>
    <w:rsid w:val="00DA1B57"/>
    <w:rsid w:val="00DB38F9"/>
    <w:rsid w:val="00DE7A0C"/>
    <w:rsid w:val="00DF4628"/>
    <w:rsid w:val="00E45CAA"/>
    <w:rsid w:val="00E62F42"/>
    <w:rsid w:val="00E70415"/>
    <w:rsid w:val="00EA09DF"/>
    <w:rsid w:val="00EA15DF"/>
    <w:rsid w:val="00EA2C41"/>
    <w:rsid w:val="00EA4551"/>
    <w:rsid w:val="00EB27EE"/>
    <w:rsid w:val="00EB5B70"/>
    <w:rsid w:val="00F04DA1"/>
    <w:rsid w:val="00F16254"/>
    <w:rsid w:val="00F22347"/>
    <w:rsid w:val="00F24B7C"/>
    <w:rsid w:val="00F42CB8"/>
    <w:rsid w:val="00F556B4"/>
    <w:rsid w:val="00F7452F"/>
    <w:rsid w:val="00F81CD3"/>
    <w:rsid w:val="00F866A1"/>
    <w:rsid w:val="00FA2B51"/>
    <w:rsid w:val="00FE4259"/>
    <w:rsid w:val="00FE4405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6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FE7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  <w:style w:type="paragraph" w:styleId="ab">
    <w:name w:val="Balloon Text"/>
    <w:basedOn w:val="a0"/>
    <w:link w:val="ac"/>
    <w:uiPriority w:val="99"/>
    <w:semiHidden/>
    <w:unhideWhenUsed/>
    <w:rsid w:val="00C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B5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E7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0"/>
    <w:next w:val="a0"/>
    <w:link w:val="ae"/>
    <w:uiPriority w:val="10"/>
    <w:qFormat/>
    <w:rsid w:val="00FE7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1"/>
    <w:link w:val="ad"/>
    <w:uiPriority w:val="10"/>
    <w:rsid w:val="00FE7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1"/>
    <w:uiPriority w:val="22"/>
    <w:qFormat/>
    <w:rsid w:val="00FE7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FE7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  <w:style w:type="paragraph" w:styleId="ab">
    <w:name w:val="Balloon Text"/>
    <w:basedOn w:val="a0"/>
    <w:link w:val="ac"/>
    <w:uiPriority w:val="99"/>
    <w:semiHidden/>
    <w:unhideWhenUsed/>
    <w:rsid w:val="00C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B5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E7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0"/>
    <w:next w:val="a0"/>
    <w:link w:val="ae"/>
    <w:uiPriority w:val="10"/>
    <w:qFormat/>
    <w:rsid w:val="00FE7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1"/>
    <w:link w:val="ad"/>
    <w:uiPriority w:val="10"/>
    <w:rsid w:val="00FE7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1"/>
    <w:uiPriority w:val="22"/>
    <w:qFormat/>
    <w:rsid w:val="00F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005E-39A0-41B3-98DF-E3BA620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2023-11-20T09:10:00Z</cp:lastPrinted>
  <dcterms:created xsi:type="dcterms:W3CDTF">2023-11-16T12:05:00Z</dcterms:created>
  <dcterms:modified xsi:type="dcterms:W3CDTF">2023-11-24T07:12:00Z</dcterms:modified>
</cp:coreProperties>
</file>