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D1" w:rsidRPr="001132D1" w:rsidRDefault="001132D1" w:rsidP="0011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132D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132D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132D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132D1" w:rsidRPr="001132D1" w:rsidRDefault="001132D1" w:rsidP="001132D1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132D1" w:rsidRPr="001132D1" w:rsidRDefault="001132D1" w:rsidP="001132D1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>23</w:t>
      </w:r>
      <w:r w:rsidR="009B1C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>лютого 202</w:t>
      </w:r>
      <w:r w:rsidR="009B1C4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</w:t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  <w:t>м. Синельникове</w:t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 </w:t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>№</w:t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>75</w:t>
      </w:r>
      <w:r w:rsidR="009B1C43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205DEF" w:rsidRPr="001132D1" w:rsidRDefault="00205DEF" w:rsidP="00D5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DEF" w:rsidRPr="00205DEF" w:rsidRDefault="003176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56192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7216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8240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9264" from=".3pt,2.85pt" to=".3pt,9.65pt"/>
        </w:pic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роботи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ІІ квартал 202</w:t>
      </w:r>
      <w:r w:rsidR="009B1C43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1. Затвердити план роботи виконавчого комітету Синельниківської міської ради на ІІ</w:t>
      </w:r>
      <w:r w:rsidRPr="00205DEF">
        <w:rPr>
          <w:rFonts w:ascii="Times New Roman" w:hAnsi="Times New Roman" w:cs="Times New Roman"/>
          <w:sz w:val="28"/>
          <w:szCs w:val="28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квартал 202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додатком.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 залишаю за собою.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0B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6EF" w:rsidRDefault="003176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6EF" w:rsidRDefault="003176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6EF" w:rsidRDefault="003176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6EF" w:rsidRDefault="003176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6EF" w:rsidRDefault="003176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6EF" w:rsidRDefault="003176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6EF" w:rsidRPr="003176EF" w:rsidRDefault="003176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205DEF" w:rsidRPr="00205DEF" w:rsidRDefault="0000776B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23.02.202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C57D0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>/0/8-23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на ІІ квартал 202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Засідання виконавчого комітету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Квітень</w:t>
      </w:r>
    </w:p>
    <w:p w:rsidR="0005328D" w:rsidRPr="00205DEF" w:rsidRDefault="0005328D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роботу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відділу спеціальної, мобілізаційної та військової роботи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</w:t>
      </w:r>
      <w:r w:rsidR="004C7A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частині виконання делегованих повноважень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5328D" w:rsidRP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Готує: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05328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спеціальної, мобілізаційної та військової роботи міської ради.</w:t>
      </w:r>
    </w:p>
    <w:p w:rsid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В.В.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Травень</w:t>
      </w:r>
    </w:p>
    <w:p w:rsidR="00205DEF" w:rsidRPr="0057095D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Програми соціально-економічного та культурного розвитку міста за І квартал 202</w:t>
      </w:r>
      <w:r w:rsidR="004C7AC5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r w:rsidR="00CE5833">
        <w:rPr>
          <w:rFonts w:ascii="Times New Roman" w:hAnsi="Times New Roman" w:cs="Times New Roman"/>
          <w:sz w:val="28"/>
          <w:szCs w:val="28"/>
          <w:lang w:val="uk-UA"/>
        </w:rPr>
        <w:t>Кравченко В.В.</w:t>
      </w:r>
    </w:p>
    <w:p w:rsid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міського бюджету за І квартал 202</w:t>
      </w:r>
      <w:r w:rsidR="004C7AC5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766CB0" w:rsidRPr="00766CB0" w:rsidRDefault="00766CB0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6CB0">
        <w:rPr>
          <w:rFonts w:ascii="Times New Roman" w:hAnsi="Times New Roman"/>
          <w:i/>
          <w:sz w:val="28"/>
          <w:szCs w:val="28"/>
        </w:rPr>
        <w:t xml:space="preserve">Про стан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виконання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заходів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щодо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здійснення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внутрішнього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контролю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CE583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підготовку: перший заступник міського голови з питань діяльності виконавчих органів міської ради </w:t>
      </w:r>
      <w:r w:rsidR="00CE5833">
        <w:rPr>
          <w:rFonts w:ascii="Times New Roman" w:hAnsi="Times New Roman" w:cs="Times New Roman"/>
          <w:sz w:val="28"/>
          <w:szCs w:val="28"/>
          <w:lang w:val="uk-UA"/>
        </w:rPr>
        <w:t>Кравченко В.В.</w:t>
      </w:r>
    </w:p>
    <w:p w:rsidR="00A17BE0" w:rsidRPr="00205DEF" w:rsidRDefault="00A17BE0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Червень</w:t>
      </w:r>
    </w:p>
    <w:p w:rsidR="004C7AC5" w:rsidRPr="00205DEF" w:rsidRDefault="004C7AC5" w:rsidP="004C7AC5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4C7AC5" w:rsidRPr="00205DEF" w:rsidRDefault="004C7AC5" w:rsidP="004C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4C7AC5" w:rsidRDefault="004C7AC5" w:rsidP="004C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4C7AC5" w:rsidRPr="00532A75" w:rsidRDefault="004C7AC5" w:rsidP="004C7AC5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Про план роботи виконавчого комітету Синельниківської міської ради на ІІІ квартал 202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4C7AC5" w:rsidRPr="00205DEF" w:rsidRDefault="004C7AC5" w:rsidP="004C7AC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загальний відділ міської ради.</w:t>
      </w:r>
    </w:p>
    <w:p w:rsidR="004C7AC5" w:rsidRDefault="004C7AC5" w:rsidP="004C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4C7AC5" w:rsidRDefault="004C7AC5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ІІ. Питання, що вивчатимуться в структурних підрозділах міської ради                    і будуть винесені на розгляд виконавчого комітету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Питання, внесені на розгляд структурними підрозділами Синельниківської міської ради відповідно до діючого законодавства за зверненнями підприємств, установ та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Відповідальні за підготовку: керівники структурних підрозділів міської ради.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Прийоми громадян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03 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>05, 19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Готують:    загальний відділ міської ради;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керівники структурних підрозділів міської ради та комунальних підприємств (при необхідності).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Наради, семінари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Семінари-наради з головами квартальних комітетів міста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 окремим графіком)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відділ організаційної роботи міської ради.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Навчання з посадовими особами місцевого самоврядування міської ради та її виконавчих органів (за окремим графіком).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проведення: відділ кадрової роботи міської ради 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з питань, які відносяться до повноважень органів місцевого самоврядування, до відома відділів, служб та управлінь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</w:t>
      </w:r>
      <w:r w:rsidR="00272C3D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272C3D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міської ради та її виконавчих органах.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Відповідальний за проведення: відділ кадрової роботи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B8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205DEF" w:rsidRPr="00A10B81" w:rsidRDefault="008961BC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>квітень, травень, червень</w:t>
      </w:r>
      <w:r w:rsidR="00205DEF" w:rsidRPr="00A10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10B8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служба у справах дітей міської ради.</w:t>
      </w:r>
    </w:p>
    <w:p w:rsidR="00AB7293" w:rsidRPr="00A10B81" w:rsidRDefault="00AB7293" w:rsidP="00AB72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громадської комісії з житлових питань та надання житлових приміщень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30433B">
        <w:rPr>
          <w:rFonts w:ascii="Times New Roman" w:hAnsi="Times New Roman" w:cs="Times New Roman"/>
          <w:sz w:val="28"/>
          <w:szCs w:val="28"/>
          <w:lang w:val="uk-UA"/>
        </w:rPr>
        <w:t>при необхідності, у разі надходження звернень громадян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з питань розподілу і утримання житла у гуртожитках та використання гуртожитків і прибудинкових територій.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по обстеженню зелених насаджень що підлягають знесенню чи пересаджуванню на території м. Синельникового.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у сфері розподілу соціального житла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поводження з безхазяйними відходами на території м. Синельникове та Порядок виявлення і обліку безхазяйних відходів на території м. Синельникове.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міської робочої групи з розв’язання проблем мешканців гуртожитків.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робочої групи щодо боротьби з амброзією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полинолистою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, карантинними та іншими бур'янами на території м. Синельникового.</w:t>
      </w:r>
    </w:p>
    <w:p w:rsidR="00205DEF" w:rsidRPr="001132D1" w:rsidRDefault="0030433B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квітень, травень, червень.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визначення та відшкодування збитків власникам землі та землекористувачам.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із самоврядного контролю за використанням та охороною земель територіальної громади міста Синельникове (Уповноважений орган).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комісії з виявлення та обстеження безхазяйного майна та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відумерлої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спадщини.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по проведенню приватизації (відчуження)  майна територіальної громади м.</w:t>
      </w:r>
      <w:r w:rsidR="008533D8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Синельникового та з визначення суб’єктів оціночної діяльності для проведення незалежної оцінки майна, що підлягає відчуженню.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передачі квартир, придбаних Державною іпотечною установою.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управління житлово-комунального господарства та комунальної власності міської ради.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766CB0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6CB0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205DEF" w:rsidRPr="00766CB0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ab/>
        <w:t>- 0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.04, 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>.04, 0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8A5103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8A5103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>05, 0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.06, 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>.06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205DEF" w:rsidRPr="001132D1" w:rsidRDefault="00205DEF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щотижня.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найменування та перейменування вулиць, провулків, проспектів, площ, парків, скверів та інших споруд у м. Синельниковому.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обстеженню стану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виконавчому комітеті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архітектурно-містобудівної ради при відділі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8A5103" w:rsidRPr="001132D1" w:rsidRDefault="008A5103" w:rsidP="008A51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8A5103" w:rsidRPr="001132D1" w:rsidRDefault="008A5103" w:rsidP="008A510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10B8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 у разі потреби.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A10B81" w:rsidRPr="00A10B81" w:rsidRDefault="00A10B81" w:rsidP="00A10B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 у разі потреби.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міської робочої групи з питань легалізації виплати заробітної плати та зайнятості населення.</w:t>
      </w:r>
    </w:p>
    <w:p w:rsidR="00A10B81" w:rsidRPr="00A10B81" w:rsidRDefault="00205DEF" w:rsidP="00A10B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0B81"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 у разі потреби.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розгляду питань щодо забезпечення житлом дітей-сиріт, дітей, позбавлених батьківського піклування, осіб з їх числа.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опікунської ради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  <w:t>Засідання міської комісії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проведенню капітального ремонту власних житлових будинків і квартир осіб з інвалідністю внаслідок війни по м. Синельниковому.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реєстрації громадян, які мають право на встановлення індивідуального опалення за бюджетні кошти.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</w:t>
      </w:r>
      <w:r w:rsidR="008A6463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Синельниковому на 2019-2023 роки.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комітету забезпечення доступності інвалідів та інших мало мобільних груп населення до об’єктів соціальної та інженерно-транспортної інфраструктури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0DDA">
        <w:rPr>
          <w:rFonts w:ascii="Times New Roman" w:hAnsi="Times New Roman" w:cs="Times New Roman"/>
          <w:sz w:val="28"/>
          <w:szCs w:val="28"/>
          <w:lang w:val="uk-UA"/>
        </w:rPr>
        <w:t>квітень-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червень.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уповноваженої оцінної комісії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E50DDA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0DDA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розгляду заяв членів сімей загиблих та осіб з інвалідністю про виплату грошової компенсації.</w:t>
      </w:r>
    </w:p>
    <w:p w:rsidR="00205DEF" w:rsidRPr="00E50DDA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DA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координаційної ради з питань сімейної, гендерної, демографічної політики, попередження насильства в сім’ї, протидії торгівлі людьми при міській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0DDA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205DEF" w:rsidRPr="001132D1" w:rsidRDefault="00A10B81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-27</w:t>
      </w:r>
      <w:r w:rsidR="00205DEF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.04,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205DEF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.05,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205DEF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координаційної ради з питань протидії розповсюдженню інфекційних соціально-небезпечних хвороб при міській раді.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</w:t>
      </w:r>
      <w:r w:rsidR="0030433B" w:rsidRPr="00A10B81">
        <w:rPr>
          <w:rFonts w:ascii="Times New Roman" w:hAnsi="Times New Roman" w:cs="Times New Roman"/>
          <w:bCs/>
          <w:sz w:val="28"/>
          <w:szCs w:val="28"/>
          <w:lang w:val="uk-UA"/>
        </w:rPr>
        <w:t>при необхідності</w:t>
      </w: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ab/>
        <w:t>- квітень-червень.</w:t>
      </w:r>
    </w:p>
    <w:p w:rsidR="00205DEF" w:rsidRPr="00A10B8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>Засідання молодіжної ради.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ab/>
        <w:t>- </w:t>
      </w:r>
      <w:r w:rsidR="0030433B" w:rsidRPr="00A10B81">
        <w:rPr>
          <w:rFonts w:ascii="Times New Roman" w:hAnsi="Times New Roman" w:cs="Times New Roman"/>
          <w:sz w:val="28"/>
          <w:szCs w:val="28"/>
          <w:lang w:val="uk-UA"/>
        </w:rPr>
        <w:t>при необхідності</w:t>
      </w:r>
      <w:r w:rsidRPr="00A10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Відповідальний за проведення:відділ у справах сім’ї, молоді та спорту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Відповідальні за проведення: керівники структурних підрозділів міської ради.</w:t>
      </w:r>
    </w:p>
    <w:p w:rsidR="00205DEF" w:rsidRPr="001132D1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/>
          <w:bCs/>
          <w:sz w:val="28"/>
          <w:szCs w:val="28"/>
          <w:lang w:val="uk-UA"/>
        </w:rPr>
        <w:t>VІ. Відзначення визначних дат та подій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205DEF" w:rsidRPr="003176EF" w:rsidTr="00A10B81">
        <w:tc>
          <w:tcPr>
            <w:tcW w:w="4927" w:type="dxa"/>
          </w:tcPr>
          <w:p w:rsidR="00205DEF" w:rsidRPr="001132D1" w:rsidRDefault="00205DEF" w:rsidP="00A10B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аварії на Чорнобильській АЕС (квітень)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міської ради. Відділ освіти міської ради.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справах сім’ї, молоді та спорту міської ради.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A10B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і примирення</w:t>
            </w:r>
            <w:r w:rsidR="00A10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Урочистості з нагоди Перемоги </w:t>
            </w:r>
            <w:r w:rsidR="00304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 нацизмом у Другій світовій війні 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в загальноосвітніх закладах міста з нагоди вручення атестатів про повну загальну освіту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у школі культури та мистецтв з нагоди вручення свідоцтв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захисту дітей (червень)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сім’ї,молоді та спорту 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Скорботи і вшанування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жертв війни в Україні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молоді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сім’ї, молоді та спорту.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Конституції України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</w:tc>
      </w:tr>
    </w:tbl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9B1C43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Дмитро ЗРАЖЕВСЬКИЙ</w:t>
      </w:r>
    </w:p>
    <w:sectPr w:rsidR="00205DEF" w:rsidRPr="001132D1" w:rsidSect="00A17BE0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DEF"/>
    <w:rsid w:val="0000776B"/>
    <w:rsid w:val="0005328D"/>
    <w:rsid w:val="0007723F"/>
    <w:rsid w:val="000B50D5"/>
    <w:rsid w:val="000C57D0"/>
    <w:rsid w:val="001132D1"/>
    <w:rsid w:val="00205DEF"/>
    <w:rsid w:val="00272C3D"/>
    <w:rsid w:val="0030433B"/>
    <w:rsid w:val="003176EF"/>
    <w:rsid w:val="004C7AC5"/>
    <w:rsid w:val="004D40E8"/>
    <w:rsid w:val="00501E4B"/>
    <w:rsid w:val="00532A75"/>
    <w:rsid w:val="0057095D"/>
    <w:rsid w:val="005718A5"/>
    <w:rsid w:val="005748AF"/>
    <w:rsid w:val="005A0201"/>
    <w:rsid w:val="005B0D81"/>
    <w:rsid w:val="006010C6"/>
    <w:rsid w:val="0062477C"/>
    <w:rsid w:val="00663589"/>
    <w:rsid w:val="00671D06"/>
    <w:rsid w:val="00694693"/>
    <w:rsid w:val="006C7268"/>
    <w:rsid w:val="00706795"/>
    <w:rsid w:val="00766CB0"/>
    <w:rsid w:val="007C2FA7"/>
    <w:rsid w:val="008533D8"/>
    <w:rsid w:val="0085517E"/>
    <w:rsid w:val="00876027"/>
    <w:rsid w:val="008961BC"/>
    <w:rsid w:val="008A5103"/>
    <w:rsid w:val="008A6463"/>
    <w:rsid w:val="00922030"/>
    <w:rsid w:val="00975D62"/>
    <w:rsid w:val="009B1C43"/>
    <w:rsid w:val="00A10B81"/>
    <w:rsid w:val="00A17BE0"/>
    <w:rsid w:val="00AB7293"/>
    <w:rsid w:val="00AC2F9D"/>
    <w:rsid w:val="00AD1540"/>
    <w:rsid w:val="00C5527E"/>
    <w:rsid w:val="00CB6211"/>
    <w:rsid w:val="00CE5833"/>
    <w:rsid w:val="00D31BA9"/>
    <w:rsid w:val="00D5159D"/>
    <w:rsid w:val="00DD59C4"/>
    <w:rsid w:val="00DD7A78"/>
    <w:rsid w:val="00E0210F"/>
    <w:rsid w:val="00E12B9A"/>
    <w:rsid w:val="00E50DDA"/>
    <w:rsid w:val="00E60ADD"/>
    <w:rsid w:val="00E9772B"/>
    <w:rsid w:val="00ED3CA1"/>
    <w:rsid w:val="00F06300"/>
    <w:rsid w:val="00F63B3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2023-02-22T11:25:00Z</cp:lastPrinted>
  <dcterms:created xsi:type="dcterms:W3CDTF">2021-02-08T14:35:00Z</dcterms:created>
  <dcterms:modified xsi:type="dcterms:W3CDTF">2023-03-02T07:16:00Z</dcterms:modified>
</cp:coreProperties>
</file>