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Default="00277FC3" w:rsidP="00D072E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проєкт</w:t>
      </w:r>
    </w:p>
    <w:p w:rsidR="009927B2" w:rsidRPr="009927B2" w:rsidRDefault="009927B2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277FC3">
        <w:rPr>
          <w:bCs/>
          <w:lang w:val="uk-UA"/>
        </w:rPr>
        <w:t>2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D147E1" w:rsidP="00D072E6">
      <w:pPr>
        <w:rPr>
          <w:lang w:val="uk-UA"/>
        </w:rPr>
      </w:pPr>
      <w:r w:rsidRPr="00D147E1">
        <w:rPr>
          <w:noProof/>
          <w:lang w:val="uk-UA" w:eastAsia="uk-UA"/>
        </w:rPr>
        <w:pict>
          <v:line id="Line 2" o:spid="_x0000_s1026" style="position:absolute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</w:pict>
      </w:r>
      <w:r w:rsidRPr="00D147E1">
        <w:rPr>
          <w:noProof/>
          <w:lang w:val="uk-UA" w:eastAsia="uk-UA"/>
        </w:rPr>
        <w:pict>
          <v:line id="Line 4" o:spid="_x0000_s1029" style="position:absolute;z-index:251658240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</w:pict>
      </w:r>
      <w:r w:rsidRPr="00D147E1">
        <w:rPr>
          <w:noProof/>
          <w:lang w:val="uk-UA" w:eastAsia="uk-UA"/>
        </w:rPr>
        <w:pict>
          <v:line id="Line 3" o:spid="_x0000_s1028" style="position:absolute;z-index:25165721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</w:pict>
      </w:r>
      <w:r w:rsidRPr="00D147E1">
        <w:rPr>
          <w:noProof/>
          <w:lang w:val="uk-UA" w:eastAsia="uk-UA"/>
        </w:rPr>
        <w:pict>
          <v:line id="Line 5" o:spid="_x0000_s1027" style="position:absolute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911E12">
        <w:rPr>
          <w:b/>
          <w:i/>
          <w:sz w:val="28"/>
          <w:szCs w:val="28"/>
          <w:lang w:val="uk-UA"/>
        </w:rPr>
        <w:t>ки</w:t>
      </w:r>
    </w:p>
    <w:p w:rsidR="001752C2" w:rsidRDefault="008A1B9C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…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2F5231" w:rsidRPr="00A932EF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2F5231" w:rsidRPr="00A932EF">
        <w:rPr>
          <w:color w:val="000000" w:themeColor="text1"/>
          <w:sz w:val="28"/>
          <w:szCs w:val="28"/>
          <w:lang w:val="uk-UA"/>
        </w:rPr>
        <w:t xml:space="preserve"> міської ради від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E309D4">
        <w:rPr>
          <w:color w:val="000000" w:themeColor="text1"/>
          <w:sz w:val="28"/>
          <w:szCs w:val="28"/>
          <w:lang w:val="uk-UA"/>
        </w:rPr>
        <w:t> </w:t>
      </w:r>
      <w:r w:rsidR="00490CEA" w:rsidRPr="00A932EF">
        <w:rPr>
          <w:color w:val="000000" w:themeColor="text1"/>
          <w:sz w:val="28"/>
          <w:szCs w:val="28"/>
          <w:lang w:val="uk-UA"/>
        </w:rPr>
        <w:t>грудня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E309D4">
        <w:rPr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Pr="00A932EF">
        <w:rPr>
          <w:sz w:val="28"/>
          <w:szCs w:val="28"/>
          <w:lang w:val="uk-UA"/>
        </w:rPr>
        <w:t>Синельниківської</w:t>
      </w:r>
      <w:proofErr w:type="spellEnd"/>
      <w:r w:rsidRPr="00A932EF">
        <w:rPr>
          <w:sz w:val="28"/>
          <w:szCs w:val="28"/>
          <w:lang w:val="uk-UA"/>
        </w:rPr>
        <w:t xml:space="preserve">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E309D4">
        <w:rPr>
          <w:color w:val="000000" w:themeColor="text1"/>
          <w:sz w:val="28"/>
          <w:szCs w:val="28"/>
          <w:lang w:val="uk-UA"/>
        </w:rPr>
        <w:t xml:space="preserve"> к</w:t>
      </w:r>
      <w:r w:rsidR="00E83DD8">
        <w:rPr>
          <w:color w:val="000000" w:themeColor="text1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="00E83DD8">
        <w:rPr>
          <w:color w:val="000000" w:themeColor="text1"/>
          <w:sz w:val="28"/>
          <w:szCs w:val="28"/>
          <w:lang w:val="uk-UA"/>
        </w:rPr>
        <w:t>Синельниківська</w:t>
      </w:r>
      <w:proofErr w:type="spellEnd"/>
      <w:r w:rsidR="00E83DD8">
        <w:rPr>
          <w:color w:val="000000" w:themeColor="text1"/>
          <w:sz w:val="28"/>
          <w:szCs w:val="28"/>
          <w:lang w:val="uk-UA"/>
        </w:rPr>
        <w:t xml:space="preserve"> центральна </w:t>
      </w:r>
      <w:r w:rsidR="00E422F0">
        <w:rPr>
          <w:color w:val="000000" w:themeColor="text1"/>
          <w:sz w:val="28"/>
          <w:szCs w:val="28"/>
          <w:lang w:val="uk-UA"/>
        </w:rPr>
        <w:t>міська лікарня» Синельниківської міської ради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E422F0">
        <w:rPr>
          <w:color w:val="000000" w:themeColor="text1"/>
          <w:sz w:val="28"/>
          <w:szCs w:val="28"/>
          <w:lang w:val="uk-UA"/>
        </w:rPr>
        <w:t>23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277FC3">
        <w:rPr>
          <w:color w:val="000000" w:themeColor="text1"/>
          <w:sz w:val="28"/>
          <w:szCs w:val="28"/>
          <w:lang w:val="uk-UA"/>
        </w:rPr>
        <w:t>0</w:t>
      </w:r>
      <w:r w:rsidR="00E422F0">
        <w:rPr>
          <w:color w:val="000000" w:themeColor="text1"/>
          <w:sz w:val="28"/>
          <w:szCs w:val="28"/>
          <w:lang w:val="uk-UA"/>
        </w:rPr>
        <w:t>3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>№</w:t>
      </w:r>
      <w:r w:rsidR="00E422F0">
        <w:rPr>
          <w:color w:val="000000" w:themeColor="text1"/>
          <w:sz w:val="28"/>
          <w:szCs w:val="28"/>
          <w:lang w:val="uk-UA"/>
        </w:rPr>
        <w:t>260</w:t>
      </w:r>
      <w:r w:rsidR="006D7082">
        <w:rPr>
          <w:color w:val="000000" w:themeColor="text1"/>
          <w:sz w:val="28"/>
          <w:szCs w:val="28"/>
          <w:lang w:val="uk-UA"/>
        </w:rPr>
        <w:t xml:space="preserve"> та листа </w:t>
      </w:r>
      <w:proofErr w:type="spellStart"/>
      <w:r w:rsidR="002B3F75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2B3F75">
        <w:rPr>
          <w:color w:val="000000" w:themeColor="text1"/>
          <w:sz w:val="28"/>
          <w:szCs w:val="28"/>
          <w:lang w:val="uk-UA"/>
        </w:rPr>
        <w:t xml:space="preserve"> районного управління поліції Головного управління Національної поліції в Дніпропетровській області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1. Доручити комунальному підприємству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8A1B9C">
        <w:rPr>
          <w:color w:val="000000" w:themeColor="text1"/>
          <w:sz w:val="28"/>
          <w:szCs w:val="28"/>
          <w:lang w:val="uk-UA"/>
        </w:rPr>
        <w:t>..</w:t>
      </w:r>
      <w:r w:rsidR="00387153" w:rsidRPr="00AD339B">
        <w:rPr>
          <w:color w:val="000000" w:themeColor="text1"/>
          <w:sz w:val="28"/>
          <w:szCs w:val="28"/>
          <w:lang w:val="uk-UA"/>
        </w:rPr>
        <w:t>,  року народження, як</w:t>
      </w:r>
      <w:r w:rsidR="00AA2761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722D33">
        <w:rPr>
          <w:color w:val="000000" w:themeColor="text1"/>
          <w:sz w:val="28"/>
          <w:szCs w:val="28"/>
          <w:lang w:val="uk-UA"/>
        </w:rPr>
        <w:t>ла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>родинних зв’язків</w:t>
      </w:r>
      <w:r w:rsidR="007F41B1">
        <w:rPr>
          <w:color w:val="000000" w:themeColor="text1"/>
          <w:sz w:val="28"/>
          <w:szCs w:val="28"/>
          <w:lang w:val="uk-UA"/>
        </w:rPr>
        <w:t xml:space="preserve"> та постійного </w:t>
      </w:r>
      <w:r w:rsidR="00F05B40">
        <w:rPr>
          <w:color w:val="000000" w:themeColor="text1"/>
          <w:sz w:val="28"/>
          <w:szCs w:val="28"/>
          <w:lang w:val="uk-UA"/>
        </w:rPr>
        <w:t xml:space="preserve">місця </w:t>
      </w:r>
      <w:r w:rsidR="007F41B1">
        <w:rPr>
          <w:color w:val="000000" w:themeColor="text1"/>
          <w:sz w:val="28"/>
          <w:szCs w:val="28"/>
          <w:lang w:val="uk-UA"/>
        </w:rPr>
        <w:t>проживання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E309D4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3C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32C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1C06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3F75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95E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9F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082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2D33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1B1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41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B9C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E12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38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1E4E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61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7E1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9D4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2F0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6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DD8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B40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E06-1281-4A2C-989E-DC60D75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2022-03-23T13:48:00Z</cp:lastPrinted>
  <dcterms:created xsi:type="dcterms:W3CDTF">2022-03-28T11:20:00Z</dcterms:created>
  <dcterms:modified xsi:type="dcterms:W3CDTF">2022-03-28T12:00:00Z</dcterms:modified>
</cp:coreProperties>
</file>