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7C" w:rsidRDefault="0052787C" w:rsidP="0052787C">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52787C" w:rsidRDefault="0052787C" w:rsidP="0052787C">
      <w:pPr>
        <w:rPr>
          <w:b/>
          <w:bCs/>
          <w:sz w:val="32"/>
          <w:szCs w:val="32"/>
          <w:lang w:val="uk-UA"/>
        </w:rPr>
      </w:pPr>
    </w:p>
    <w:p w:rsidR="0052787C" w:rsidRDefault="0052787C" w:rsidP="0052787C">
      <w:pPr>
        <w:rPr>
          <w:bCs/>
          <w:sz w:val="26"/>
          <w:szCs w:val="26"/>
          <w:lang w:val="uk-UA"/>
        </w:rPr>
      </w:pPr>
      <w:r>
        <w:rPr>
          <w:bCs/>
          <w:sz w:val="26"/>
          <w:szCs w:val="26"/>
          <w:lang w:val="uk-UA"/>
        </w:rPr>
        <w:t>24 листопада 2021</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t>№</w:t>
      </w:r>
      <w:r>
        <w:rPr>
          <w:bCs/>
          <w:sz w:val="26"/>
          <w:szCs w:val="26"/>
          <w:lang w:val="uk-UA"/>
        </w:rPr>
        <w:t xml:space="preserve"> 406</w:t>
      </w:r>
    </w:p>
    <w:p w:rsidR="0052787C" w:rsidRPr="00745D6D" w:rsidRDefault="0052787C" w:rsidP="0052787C">
      <w:pPr>
        <w:rPr>
          <w:b/>
          <w:sz w:val="28"/>
          <w:szCs w:val="28"/>
        </w:rPr>
      </w:pPr>
    </w:p>
    <w:p w:rsidR="0052787C" w:rsidRDefault="005C0470" w:rsidP="0052787C">
      <w:pPr>
        <w:jc w:val="center"/>
        <w:rPr>
          <w:b/>
          <w:sz w:val="28"/>
          <w:szCs w:val="28"/>
          <w:lang w:val="uk-UA"/>
        </w:rPr>
      </w:pPr>
      <w:r>
        <w:rPr>
          <w:noProof/>
        </w:rPr>
        <w:pict>
          <v:line id="_x0000_s1139" style="position:absolute;left:0;text-align:left;z-index:251662336" from="207.35pt,2.85pt" to="207.35pt,9.65pt"/>
        </w:pict>
      </w:r>
      <w:r>
        <w:rPr>
          <w:noProof/>
        </w:rPr>
        <w:pict>
          <v:line id="_x0000_s1137" style="position:absolute;left:0;text-align:left;z-index:251660288" from=".3pt,2.75pt" to="7.1pt,2.75pt"/>
        </w:pict>
      </w:r>
      <w:r>
        <w:rPr>
          <w:noProof/>
        </w:rPr>
        <w:pict>
          <v:line id="_x0000_s1138" style="position:absolute;left:0;text-align:left;z-index:251661312" from="200.45pt,2.7pt" to="207.25pt,2.7pt"/>
        </w:pict>
      </w:r>
      <w:r>
        <w:rPr>
          <w:noProof/>
        </w:rPr>
        <w:pict>
          <v:line id="_x0000_s1136" style="position:absolute;left:0;text-align:left;z-index:251659264" from=".3pt,2.85pt" to=".3pt,9.65pt"/>
        </w:pict>
      </w:r>
    </w:p>
    <w:p w:rsidR="006A3766" w:rsidRPr="00335674" w:rsidRDefault="006A3766" w:rsidP="00B93F7C">
      <w:pPr>
        <w:rPr>
          <w:b/>
          <w:i/>
          <w:sz w:val="28"/>
          <w:szCs w:val="28"/>
          <w:lang w:val="uk-UA"/>
        </w:rPr>
      </w:pPr>
      <w:r w:rsidRPr="00335674">
        <w:rPr>
          <w:b/>
          <w:i/>
          <w:sz w:val="28"/>
          <w:szCs w:val="28"/>
          <w:lang w:val="uk-UA"/>
        </w:rPr>
        <w:t>Про роботу відділу реєстрації</w:t>
      </w:r>
    </w:p>
    <w:p w:rsidR="006A3766" w:rsidRPr="00335674" w:rsidRDefault="006A3766" w:rsidP="00B93F7C">
      <w:pPr>
        <w:rPr>
          <w:b/>
          <w:i/>
          <w:sz w:val="28"/>
          <w:szCs w:val="28"/>
          <w:lang w:val="uk-UA"/>
        </w:rPr>
      </w:pPr>
      <w:r w:rsidRPr="00335674">
        <w:rPr>
          <w:b/>
          <w:i/>
          <w:sz w:val="28"/>
          <w:szCs w:val="28"/>
          <w:lang w:val="uk-UA"/>
        </w:rPr>
        <w:t>міської ради в частині виконання</w:t>
      </w:r>
    </w:p>
    <w:p w:rsidR="006A3766" w:rsidRPr="00335674" w:rsidRDefault="006A3766" w:rsidP="00B93F7C">
      <w:pPr>
        <w:rPr>
          <w:b/>
          <w:i/>
          <w:sz w:val="28"/>
          <w:szCs w:val="28"/>
          <w:lang w:val="uk-UA"/>
        </w:rPr>
      </w:pPr>
      <w:r w:rsidRPr="00335674">
        <w:rPr>
          <w:b/>
          <w:i/>
          <w:sz w:val="28"/>
          <w:szCs w:val="28"/>
          <w:lang w:val="uk-UA"/>
        </w:rPr>
        <w:t>делегованих повноважень</w:t>
      </w:r>
    </w:p>
    <w:p w:rsidR="006A3766" w:rsidRPr="00335674" w:rsidRDefault="006A3766" w:rsidP="00B93F7C">
      <w:pPr>
        <w:rPr>
          <w:sz w:val="28"/>
          <w:szCs w:val="28"/>
          <w:lang w:val="uk-UA"/>
        </w:rPr>
      </w:pPr>
    </w:p>
    <w:p w:rsidR="00F31AC1" w:rsidRDefault="00F31AC1" w:rsidP="00B93F7C">
      <w:pPr>
        <w:ind w:firstLine="709"/>
        <w:jc w:val="both"/>
        <w:rPr>
          <w:sz w:val="28"/>
          <w:szCs w:val="28"/>
          <w:lang w:val="uk-UA"/>
        </w:rPr>
      </w:pPr>
      <w:r w:rsidRPr="00335674">
        <w:rPr>
          <w:sz w:val="28"/>
          <w:szCs w:val="28"/>
          <w:lang w:val="uk-UA"/>
        </w:rPr>
        <w:t xml:space="preserve">Керуючись Законом України «Про адміністративні послуги», Законом України «Про місцеве самоврядування», </w:t>
      </w:r>
      <w:r>
        <w:rPr>
          <w:sz w:val="28"/>
          <w:szCs w:val="28"/>
          <w:lang w:val="uk-UA"/>
        </w:rPr>
        <w:t>Законом України «</w:t>
      </w:r>
      <w:r w:rsidRPr="00335674">
        <w:rPr>
          <w:sz w:val="28"/>
          <w:szCs w:val="28"/>
          <w:lang w:val="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sz w:val="28"/>
          <w:szCs w:val="28"/>
          <w:lang w:val="uk-UA"/>
        </w:rPr>
        <w:t>,</w:t>
      </w:r>
      <w:r w:rsidR="00B93F7C">
        <w:rPr>
          <w:sz w:val="28"/>
          <w:szCs w:val="28"/>
          <w:lang w:val="uk-UA"/>
        </w:rPr>
        <w:t xml:space="preserve"> </w:t>
      </w:r>
      <w:r>
        <w:rPr>
          <w:sz w:val="28"/>
          <w:szCs w:val="28"/>
          <w:lang w:val="uk-UA" w:eastAsia="uk-UA"/>
        </w:rPr>
        <w:t xml:space="preserve">відповідно до Закону України «Про </w:t>
      </w:r>
      <w:r w:rsidRPr="002E5A06">
        <w:rPr>
          <w:sz w:val="28"/>
          <w:szCs w:val="28"/>
          <w:lang w:val="uk-UA" w:eastAsia="uk-UA"/>
        </w:rPr>
        <w:t xml:space="preserve">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та </w:t>
      </w:r>
      <w:r>
        <w:rPr>
          <w:sz w:val="28"/>
          <w:szCs w:val="28"/>
          <w:lang w:val="uk-UA" w:eastAsia="uk-UA"/>
        </w:rPr>
        <w:t xml:space="preserve"> Закону України </w:t>
      </w:r>
      <w:r w:rsidRPr="002E5A06">
        <w:rPr>
          <w:sz w:val="28"/>
          <w:szCs w:val="28"/>
          <w:lang w:val="uk-UA" w:eastAsia="uk-UA"/>
        </w:rPr>
        <w:t>«Про внесення змін до Закону України «Про державну реєстрацію юридичних осіб та фізичних осіб</w:t>
      </w:r>
      <w:r>
        <w:rPr>
          <w:sz w:val="28"/>
          <w:szCs w:val="28"/>
          <w:lang w:val="uk-UA" w:eastAsia="uk-UA"/>
        </w:rPr>
        <w:t>-</w:t>
      </w:r>
      <w:r w:rsidRPr="002E5A06">
        <w:rPr>
          <w:sz w:val="28"/>
          <w:szCs w:val="28"/>
          <w:lang w:val="uk-UA" w:eastAsia="uk-UA"/>
        </w:rPr>
        <w:t>підприємців» та деяких інших законодавчих актів України щодо децентралізації повноважень з державної реєстраці</w:t>
      </w:r>
      <w:r>
        <w:rPr>
          <w:sz w:val="28"/>
          <w:szCs w:val="28"/>
          <w:lang w:val="uk-UA" w:eastAsia="uk-UA"/>
        </w:rPr>
        <w:t>ї юридичних осіб, фізичних осіб-</w:t>
      </w:r>
      <w:r w:rsidRPr="002E5A06">
        <w:rPr>
          <w:sz w:val="28"/>
          <w:szCs w:val="28"/>
          <w:lang w:val="uk-UA" w:eastAsia="uk-UA"/>
        </w:rPr>
        <w:t>підпри</w:t>
      </w:r>
      <w:r>
        <w:rPr>
          <w:sz w:val="28"/>
          <w:szCs w:val="28"/>
          <w:lang w:val="uk-UA" w:eastAsia="uk-UA"/>
        </w:rPr>
        <w:t>ємців та громадських формувань», Закону України «Про свободу пересування та вільний вибір місця проживання в Україні», на виконання постанови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E30665">
        <w:rPr>
          <w:sz w:val="28"/>
          <w:szCs w:val="28"/>
          <w:lang w:val="uk-UA" w:eastAsia="uk-UA"/>
        </w:rPr>
        <w:t>,</w:t>
      </w:r>
      <w:r>
        <w:rPr>
          <w:sz w:val="28"/>
          <w:szCs w:val="28"/>
          <w:lang w:val="uk-UA" w:eastAsia="uk-UA"/>
        </w:rPr>
        <w:t xml:space="preserve"> </w:t>
      </w:r>
      <w:r w:rsidRPr="00335674">
        <w:rPr>
          <w:sz w:val="28"/>
          <w:szCs w:val="28"/>
          <w:lang w:val="uk-UA"/>
        </w:rPr>
        <w:t>з метою забезпечення надання мешканцям міста</w:t>
      </w:r>
      <w:r w:rsidRPr="00FF4921">
        <w:rPr>
          <w:sz w:val="28"/>
          <w:szCs w:val="28"/>
          <w:lang w:val="uk-UA"/>
        </w:rPr>
        <w:t xml:space="preserve"> </w:t>
      </w:r>
      <w:r>
        <w:rPr>
          <w:sz w:val="28"/>
          <w:szCs w:val="28"/>
          <w:lang w:val="uk-UA"/>
        </w:rPr>
        <w:t xml:space="preserve">базових </w:t>
      </w:r>
      <w:r w:rsidRPr="00335674">
        <w:rPr>
          <w:sz w:val="28"/>
          <w:szCs w:val="28"/>
          <w:lang w:val="uk-UA"/>
        </w:rPr>
        <w:t xml:space="preserve">публічних </w:t>
      </w:r>
      <w:r>
        <w:rPr>
          <w:sz w:val="28"/>
          <w:szCs w:val="28"/>
          <w:lang w:val="uk-UA"/>
        </w:rPr>
        <w:t xml:space="preserve">(адміністративних) </w:t>
      </w:r>
      <w:r w:rsidRPr="00335674">
        <w:rPr>
          <w:sz w:val="28"/>
          <w:szCs w:val="28"/>
          <w:lang w:val="uk-UA"/>
        </w:rPr>
        <w:t>послуг відповідно до державних стандартів, виконавчий комітет</w:t>
      </w:r>
      <w:r w:rsidR="00E30665">
        <w:rPr>
          <w:sz w:val="28"/>
          <w:szCs w:val="28"/>
          <w:lang w:val="uk-UA"/>
        </w:rPr>
        <w:t xml:space="preserve"> </w:t>
      </w:r>
      <w:proofErr w:type="spellStart"/>
      <w:r w:rsidR="00E30665">
        <w:rPr>
          <w:sz w:val="28"/>
          <w:szCs w:val="28"/>
          <w:lang w:val="uk-UA"/>
        </w:rPr>
        <w:t>Синельниківської</w:t>
      </w:r>
      <w:proofErr w:type="spellEnd"/>
      <w:r w:rsidR="00E30665">
        <w:rPr>
          <w:sz w:val="28"/>
          <w:szCs w:val="28"/>
          <w:lang w:val="uk-UA"/>
        </w:rPr>
        <w:t xml:space="preserve"> міської ради </w:t>
      </w:r>
      <w:r w:rsidRPr="00335674">
        <w:rPr>
          <w:sz w:val="28"/>
          <w:szCs w:val="28"/>
          <w:lang w:val="uk-UA"/>
        </w:rPr>
        <w:t>ВИРІШИВ:</w:t>
      </w:r>
    </w:p>
    <w:p w:rsidR="0052787C" w:rsidRPr="00335674" w:rsidRDefault="0052787C" w:rsidP="00B93F7C">
      <w:pPr>
        <w:ind w:firstLine="709"/>
        <w:jc w:val="both"/>
        <w:rPr>
          <w:sz w:val="28"/>
          <w:szCs w:val="28"/>
          <w:lang w:val="uk-UA"/>
        </w:rPr>
      </w:pPr>
    </w:p>
    <w:p w:rsidR="00F31AC1" w:rsidRPr="00335674" w:rsidRDefault="00F31AC1" w:rsidP="00B93F7C">
      <w:pPr>
        <w:pStyle w:val="a3"/>
        <w:spacing w:after="0" w:line="240" w:lineRule="auto"/>
        <w:ind w:left="0"/>
        <w:rPr>
          <w:sz w:val="28"/>
          <w:szCs w:val="28"/>
          <w:lang w:val="uk-UA"/>
        </w:rPr>
      </w:pPr>
      <w:r w:rsidRPr="00335674">
        <w:rPr>
          <w:sz w:val="28"/>
          <w:szCs w:val="28"/>
          <w:lang w:val="uk-UA"/>
        </w:rPr>
        <w:t>1.</w:t>
      </w:r>
      <w:r w:rsidR="003A0547">
        <w:rPr>
          <w:sz w:val="28"/>
          <w:szCs w:val="28"/>
          <w:lang w:val="uk-UA"/>
        </w:rPr>
        <w:t> </w:t>
      </w:r>
      <w:r w:rsidRPr="00335674">
        <w:rPr>
          <w:sz w:val="28"/>
          <w:szCs w:val="28"/>
          <w:lang w:val="uk-UA"/>
        </w:rPr>
        <w:t>Інформацію про роботу відділу реєстрації міської ради в частині виконання делегованих повноважень прийняти до відома</w:t>
      </w:r>
      <w:r w:rsidR="005522E9">
        <w:rPr>
          <w:sz w:val="28"/>
          <w:szCs w:val="28"/>
          <w:lang w:val="uk-UA"/>
        </w:rPr>
        <w:t xml:space="preserve"> (інформація додається)</w:t>
      </w:r>
      <w:r w:rsidRPr="00335674">
        <w:rPr>
          <w:sz w:val="28"/>
          <w:szCs w:val="28"/>
          <w:lang w:val="uk-UA"/>
        </w:rPr>
        <w:t>.</w:t>
      </w:r>
    </w:p>
    <w:p w:rsidR="003A0547" w:rsidRDefault="00F31AC1" w:rsidP="00B93F7C">
      <w:pPr>
        <w:ind w:firstLine="709"/>
        <w:jc w:val="both"/>
        <w:rPr>
          <w:sz w:val="28"/>
          <w:szCs w:val="28"/>
          <w:lang w:val="uk-UA"/>
        </w:rPr>
      </w:pPr>
      <w:r w:rsidRPr="00335674">
        <w:rPr>
          <w:sz w:val="28"/>
          <w:szCs w:val="28"/>
          <w:lang w:val="uk-UA"/>
        </w:rPr>
        <w:t>2</w:t>
      </w:r>
      <w:r w:rsidR="001E331C">
        <w:rPr>
          <w:sz w:val="28"/>
          <w:szCs w:val="28"/>
          <w:lang w:val="uk-UA"/>
        </w:rPr>
        <w:t>.</w:t>
      </w:r>
      <w:r w:rsidR="00E30665">
        <w:rPr>
          <w:sz w:val="28"/>
          <w:szCs w:val="28"/>
          <w:lang w:val="uk-UA"/>
        </w:rPr>
        <w:t> Начальникові</w:t>
      </w:r>
      <w:r w:rsidR="003A0547">
        <w:rPr>
          <w:sz w:val="28"/>
          <w:szCs w:val="28"/>
          <w:lang w:val="uk-UA"/>
        </w:rPr>
        <w:t xml:space="preserve"> відділу реєстрації міської ради Кусливій О.М.</w:t>
      </w:r>
      <w:r w:rsidR="005522E9">
        <w:rPr>
          <w:sz w:val="28"/>
          <w:szCs w:val="28"/>
          <w:lang w:val="uk-UA"/>
        </w:rPr>
        <w:t>:</w:t>
      </w:r>
      <w:r w:rsidR="001E331C">
        <w:rPr>
          <w:sz w:val="28"/>
          <w:szCs w:val="28"/>
          <w:lang w:val="uk-UA"/>
        </w:rPr>
        <w:t xml:space="preserve"> </w:t>
      </w:r>
    </w:p>
    <w:p w:rsidR="00F31AC1" w:rsidRDefault="003A0547" w:rsidP="00B93F7C">
      <w:pPr>
        <w:ind w:firstLine="709"/>
        <w:jc w:val="both"/>
        <w:rPr>
          <w:sz w:val="28"/>
          <w:szCs w:val="28"/>
          <w:lang w:val="uk-UA"/>
        </w:rPr>
      </w:pPr>
      <w:r>
        <w:rPr>
          <w:sz w:val="28"/>
          <w:szCs w:val="28"/>
          <w:lang w:val="uk-UA"/>
        </w:rPr>
        <w:t>2.1. </w:t>
      </w:r>
      <w:r w:rsidR="00F31AC1">
        <w:rPr>
          <w:sz w:val="28"/>
          <w:szCs w:val="28"/>
          <w:lang w:val="uk-UA"/>
        </w:rPr>
        <w:t>П</w:t>
      </w:r>
      <w:r w:rsidR="00F31AC1" w:rsidRPr="00335674">
        <w:rPr>
          <w:sz w:val="28"/>
          <w:szCs w:val="28"/>
          <w:lang w:val="uk-UA"/>
        </w:rPr>
        <w:t>родовжити роботу в</w:t>
      </w:r>
      <w:r w:rsidR="00F31AC1">
        <w:rPr>
          <w:sz w:val="28"/>
          <w:szCs w:val="28"/>
          <w:lang w:val="uk-UA"/>
        </w:rPr>
        <w:t>і</w:t>
      </w:r>
      <w:r w:rsidR="00F31AC1" w:rsidRPr="00335674">
        <w:rPr>
          <w:sz w:val="28"/>
          <w:szCs w:val="28"/>
          <w:lang w:val="uk-UA"/>
        </w:rPr>
        <w:t>дділу</w:t>
      </w:r>
      <w:r w:rsidR="00F31AC1">
        <w:rPr>
          <w:sz w:val="28"/>
          <w:szCs w:val="28"/>
          <w:lang w:val="uk-UA"/>
        </w:rPr>
        <w:t xml:space="preserve"> реєстрації міської ради</w:t>
      </w:r>
      <w:r w:rsidR="00F31AC1" w:rsidRPr="00335674">
        <w:rPr>
          <w:sz w:val="28"/>
          <w:szCs w:val="28"/>
          <w:lang w:val="uk-UA"/>
        </w:rPr>
        <w:t xml:space="preserve"> з </w:t>
      </w:r>
      <w:r w:rsidR="00F31AC1">
        <w:rPr>
          <w:sz w:val="28"/>
          <w:szCs w:val="28"/>
          <w:lang w:val="uk-UA"/>
        </w:rPr>
        <w:t>надання</w:t>
      </w:r>
      <w:r w:rsidR="00F31AC1" w:rsidRPr="00335674">
        <w:rPr>
          <w:sz w:val="28"/>
          <w:szCs w:val="28"/>
          <w:lang w:val="uk-UA"/>
        </w:rPr>
        <w:t xml:space="preserve"> </w:t>
      </w:r>
      <w:r w:rsidR="00F31AC1">
        <w:rPr>
          <w:sz w:val="28"/>
          <w:szCs w:val="28"/>
          <w:lang w:val="uk-UA"/>
        </w:rPr>
        <w:t xml:space="preserve">базових </w:t>
      </w:r>
      <w:r w:rsidR="00F31AC1" w:rsidRPr="00335674">
        <w:rPr>
          <w:sz w:val="28"/>
          <w:szCs w:val="28"/>
          <w:lang w:val="uk-UA"/>
        </w:rPr>
        <w:t>публічних</w:t>
      </w:r>
      <w:r w:rsidR="00F31AC1">
        <w:rPr>
          <w:sz w:val="28"/>
          <w:szCs w:val="28"/>
          <w:lang w:val="uk-UA"/>
        </w:rPr>
        <w:t xml:space="preserve"> (адміністративних)</w:t>
      </w:r>
      <w:r w:rsidR="00F31AC1" w:rsidRPr="00335674">
        <w:rPr>
          <w:sz w:val="28"/>
          <w:szCs w:val="28"/>
          <w:lang w:val="uk-UA"/>
        </w:rPr>
        <w:t xml:space="preserve"> послуг відповідно до </w:t>
      </w:r>
      <w:r w:rsidR="0058140C">
        <w:rPr>
          <w:sz w:val="28"/>
          <w:szCs w:val="28"/>
          <w:lang w:val="uk-UA"/>
        </w:rPr>
        <w:t>делегованих повноважень з дотриманням норм чинного законодавства</w:t>
      </w:r>
      <w:r w:rsidR="00F31AC1">
        <w:rPr>
          <w:sz w:val="28"/>
          <w:szCs w:val="28"/>
          <w:lang w:val="uk-UA"/>
        </w:rPr>
        <w:t>.</w:t>
      </w:r>
    </w:p>
    <w:p w:rsidR="00F31AC1" w:rsidRPr="00335674" w:rsidRDefault="003A0547" w:rsidP="00B93F7C">
      <w:pPr>
        <w:ind w:firstLine="709"/>
        <w:jc w:val="both"/>
        <w:rPr>
          <w:sz w:val="28"/>
          <w:szCs w:val="28"/>
          <w:lang w:val="uk-UA"/>
        </w:rPr>
      </w:pPr>
      <w:r>
        <w:rPr>
          <w:sz w:val="28"/>
          <w:szCs w:val="28"/>
          <w:lang w:val="uk-UA"/>
        </w:rPr>
        <w:t>2.2</w:t>
      </w:r>
      <w:r w:rsidR="00F31AC1">
        <w:rPr>
          <w:sz w:val="28"/>
          <w:szCs w:val="28"/>
          <w:lang w:val="uk-UA"/>
        </w:rPr>
        <w:t>.</w:t>
      </w:r>
      <w:r w:rsidR="00E30665">
        <w:rPr>
          <w:color w:val="FFFFFF" w:themeColor="background1"/>
          <w:sz w:val="28"/>
          <w:szCs w:val="28"/>
          <w:lang w:val="uk-UA"/>
        </w:rPr>
        <w:t> </w:t>
      </w:r>
      <w:r w:rsidR="00F31AC1">
        <w:rPr>
          <w:sz w:val="28"/>
          <w:szCs w:val="28"/>
          <w:lang w:val="uk-UA"/>
        </w:rPr>
        <w:t>Проводити</w:t>
      </w:r>
      <w:r w:rsidR="005522E9">
        <w:rPr>
          <w:sz w:val="28"/>
          <w:szCs w:val="28"/>
          <w:lang w:val="uk-UA"/>
        </w:rPr>
        <w:t xml:space="preserve"> щоквартально</w:t>
      </w:r>
      <w:r w:rsidR="00F31AC1">
        <w:rPr>
          <w:sz w:val="28"/>
          <w:szCs w:val="28"/>
          <w:lang w:val="uk-UA"/>
        </w:rPr>
        <w:t xml:space="preserve"> моніторинг стану виконання плану надходжень до міського бюджету</w:t>
      </w:r>
      <w:r w:rsidR="001E331C">
        <w:rPr>
          <w:sz w:val="28"/>
          <w:szCs w:val="28"/>
          <w:lang w:val="uk-UA"/>
        </w:rPr>
        <w:t xml:space="preserve"> від сплати за надання базових </w:t>
      </w:r>
      <w:r w:rsidR="001E331C" w:rsidRPr="00335674">
        <w:rPr>
          <w:sz w:val="28"/>
          <w:szCs w:val="28"/>
          <w:lang w:val="uk-UA"/>
        </w:rPr>
        <w:t xml:space="preserve">публічних </w:t>
      </w:r>
      <w:r w:rsidR="001E331C">
        <w:rPr>
          <w:sz w:val="28"/>
          <w:szCs w:val="28"/>
          <w:lang w:val="uk-UA"/>
        </w:rPr>
        <w:t xml:space="preserve">(адміністративних) </w:t>
      </w:r>
      <w:r w:rsidR="001E331C" w:rsidRPr="00335674">
        <w:rPr>
          <w:sz w:val="28"/>
          <w:szCs w:val="28"/>
          <w:lang w:val="uk-UA"/>
        </w:rPr>
        <w:t>послуг</w:t>
      </w:r>
      <w:r w:rsidR="00F31AC1">
        <w:rPr>
          <w:sz w:val="28"/>
          <w:szCs w:val="28"/>
          <w:lang w:val="uk-UA"/>
        </w:rPr>
        <w:t>.</w:t>
      </w:r>
    </w:p>
    <w:p w:rsidR="00F31AC1" w:rsidRDefault="003A0547" w:rsidP="00B93F7C">
      <w:pPr>
        <w:ind w:firstLine="708"/>
        <w:contextualSpacing/>
        <w:jc w:val="both"/>
        <w:rPr>
          <w:sz w:val="28"/>
          <w:szCs w:val="28"/>
          <w:lang w:val="uk-UA"/>
        </w:rPr>
      </w:pPr>
      <w:r>
        <w:rPr>
          <w:sz w:val="28"/>
          <w:szCs w:val="28"/>
          <w:lang w:val="uk-UA"/>
        </w:rPr>
        <w:t>3</w:t>
      </w:r>
      <w:r w:rsidR="00F31AC1" w:rsidRPr="00335674">
        <w:rPr>
          <w:sz w:val="28"/>
          <w:szCs w:val="28"/>
          <w:lang w:val="uk-UA"/>
        </w:rPr>
        <w:t>. </w:t>
      </w:r>
      <w:r w:rsidR="00F31AC1">
        <w:rPr>
          <w:sz w:val="28"/>
          <w:szCs w:val="28"/>
          <w:lang w:val="uk-UA"/>
        </w:rPr>
        <w:t xml:space="preserve">Організацію </w:t>
      </w:r>
      <w:r>
        <w:rPr>
          <w:sz w:val="28"/>
          <w:szCs w:val="28"/>
          <w:lang w:val="uk-UA"/>
        </w:rPr>
        <w:t xml:space="preserve">роботи </w:t>
      </w:r>
      <w:r w:rsidR="00F31AC1">
        <w:rPr>
          <w:sz w:val="28"/>
          <w:szCs w:val="28"/>
          <w:lang w:val="uk-UA"/>
        </w:rPr>
        <w:t>по виконанню рішення доручити начальник</w:t>
      </w:r>
      <w:r w:rsidR="00B93F7C">
        <w:rPr>
          <w:sz w:val="28"/>
          <w:szCs w:val="28"/>
          <w:lang w:val="uk-UA"/>
        </w:rPr>
        <w:t>ові</w:t>
      </w:r>
      <w:r w:rsidR="00F31AC1">
        <w:rPr>
          <w:sz w:val="28"/>
          <w:szCs w:val="28"/>
          <w:lang w:val="uk-UA"/>
        </w:rPr>
        <w:t xml:space="preserve"> відділу реєстрації міської ради Кусливій О.М., контроль</w:t>
      </w:r>
      <w:r w:rsidR="001E331C">
        <w:rPr>
          <w:sz w:val="28"/>
          <w:szCs w:val="28"/>
          <w:lang w:val="uk-UA"/>
        </w:rPr>
        <w:t xml:space="preserve"> </w:t>
      </w:r>
      <w:r>
        <w:rPr>
          <w:sz w:val="28"/>
          <w:szCs w:val="28"/>
          <w:lang w:val="uk-UA"/>
        </w:rPr>
        <w:t>–</w:t>
      </w:r>
      <w:r w:rsidR="00F31AC1">
        <w:rPr>
          <w:sz w:val="28"/>
          <w:szCs w:val="28"/>
          <w:lang w:val="uk-UA"/>
        </w:rPr>
        <w:t xml:space="preserve">заступнику міського голови з питань діяльності виконавчих органів міської ради </w:t>
      </w:r>
      <w:r w:rsidR="00A97B39">
        <w:rPr>
          <w:sz w:val="28"/>
          <w:szCs w:val="28"/>
          <w:lang w:val="uk-UA"/>
        </w:rPr>
        <w:t>Кравченк</w:t>
      </w:r>
      <w:r w:rsidR="00B93F7C">
        <w:rPr>
          <w:sz w:val="28"/>
          <w:szCs w:val="28"/>
          <w:lang w:val="uk-UA"/>
        </w:rPr>
        <w:t>у</w:t>
      </w:r>
      <w:r w:rsidR="00A97B39">
        <w:rPr>
          <w:sz w:val="28"/>
          <w:szCs w:val="28"/>
          <w:lang w:val="uk-UA"/>
        </w:rPr>
        <w:t xml:space="preserve"> В.В.</w:t>
      </w:r>
    </w:p>
    <w:p w:rsidR="006A3766" w:rsidRPr="00335674" w:rsidRDefault="006A3766" w:rsidP="00B93F7C">
      <w:pPr>
        <w:tabs>
          <w:tab w:val="left" w:pos="709"/>
        </w:tabs>
        <w:contextualSpacing/>
        <w:rPr>
          <w:sz w:val="28"/>
          <w:szCs w:val="28"/>
          <w:lang w:val="uk-UA"/>
        </w:rPr>
      </w:pPr>
    </w:p>
    <w:p w:rsidR="006A3766" w:rsidRDefault="006A3766" w:rsidP="00B93F7C">
      <w:pPr>
        <w:tabs>
          <w:tab w:val="left" w:pos="709"/>
        </w:tabs>
        <w:rPr>
          <w:sz w:val="28"/>
          <w:szCs w:val="28"/>
          <w:lang w:val="uk-UA"/>
        </w:rPr>
      </w:pPr>
    </w:p>
    <w:p w:rsidR="0052787C" w:rsidRDefault="0052787C" w:rsidP="00B93F7C">
      <w:pPr>
        <w:tabs>
          <w:tab w:val="left" w:pos="709"/>
        </w:tabs>
        <w:rPr>
          <w:sz w:val="28"/>
          <w:szCs w:val="28"/>
          <w:lang w:val="uk-UA"/>
        </w:rPr>
      </w:pPr>
    </w:p>
    <w:p w:rsidR="006A3766" w:rsidRDefault="00AE0F39" w:rsidP="00B93F7C">
      <w:pPr>
        <w:tabs>
          <w:tab w:val="left" w:pos="709"/>
        </w:tabs>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6A3766" w:rsidRPr="00335674">
        <w:rPr>
          <w:sz w:val="28"/>
          <w:szCs w:val="28"/>
          <w:lang w:val="uk-UA"/>
        </w:rPr>
        <w:t xml:space="preserve"> Д</w:t>
      </w:r>
      <w:r>
        <w:rPr>
          <w:sz w:val="28"/>
          <w:szCs w:val="28"/>
          <w:lang w:val="uk-UA"/>
        </w:rPr>
        <w:t>митро</w:t>
      </w:r>
      <w:r w:rsidR="006A3766">
        <w:rPr>
          <w:sz w:val="28"/>
          <w:szCs w:val="28"/>
          <w:lang w:val="uk-UA"/>
        </w:rPr>
        <w:t xml:space="preserve"> </w:t>
      </w:r>
      <w:r w:rsidR="006A3766" w:rsidRPr="00335674">
        <w:rPr>
          <w:sz w:val="28"/>
          <w:szCs w:val="28"/>
          <w:lang w:val="uk-UA"/>
        </w:rPr>
        <w:t>ЗРАЖЕВСЬКИЙ</w:t>
      </w:r>
    </w:p>
    <w:p w:rsidR="005C0470" w:rsidRPr="005C0470" w:rsidRDefault="005C0470" w:rsidP="005C0470">
      <w:pPr>
        <w:jc w:val="center"/>
        <w:rPr>
          <w:sz w:val="28"/>
          <w:szCs w:val="28"/>
          <w:lang w:val="uk-UA"/>
        </w:rPr>
      </w:pPr>
      <w:bookmarkStart w:id="0" w:name="_GoBack"/>
      <w:bookmarkEnd w:id="0"/>
      <w:r w:rsidRPr="005C0470">
        <w:rPr>
          <w:sz w:val="28"/>
          <w:szCs w:val="28"/>
          <w:lang w:val="uk-UA"/>
        </w:rPr>
        <w:lastRenderedPageBreak/>
        <w:t>Інформація</w:t>
      </w:r>
    </w:p>
    <w:p w:rsidR="005C0470" w:rsidRPr="005C0470" w:rsidRDefault="005C0470" w:rsidP="005C0470">
      <w:pPr>
        <w:jc w:val="center"/>
        <w:rPr>
          <w:sz w:val="28"/>
          <w:szCs w:val="28"/>
          <w:lang w:val="uk-UA"/>
        </w:rPr>
      </w:pPr>
      <w:r w:rsidRPr="005C0470">
        <w:rPr>
          <w:sz w:val="28"/>
          <w:szCs w:val="28"/>
          <w:lang w:val="uk-UA"/>
        </w:rPr>
        <w:t>про роботу відділу реєстрації міської ради</w:t>
      </w:r>
    </w:p>
    <w:p w:rsidR="005C0470" w:rsidRPr="005C0470" w:rsidRDefault="005C0470" w:rsidP="005C0470">
      <w:pPr>
        <w:jc w:val="center"/>
        <w:rPr>
          <w:sz w:val="28"/>
          <w:szCs w:val="28"/>
          <w:lang w:val="uk-UA"/>
        </w:rPr>
      </w:pPr>
      <w:r w:rsidRPr="005C0470">
        <w:rPr>
          <w:sz w:val="28"/>
          <w:szCs w:val="28"/>
          <w:lang w:val="uk-UA"/>
        </w:rPr>
        <w:t>в частині виконання делегованих повноважень</w:t>
      </w:r>
    </w:p>
    <w:p w:rsidR="005C0470" w:rsidRPr="005C0470" w:rsidRDefault="005C0470" w:rsidP="005C0470">
      <w:pPr>
        <w:jc w:val="center"/>
        <w:rPr>
          <w:sz w:val="28"/>
          <w:szCs w:val="28"/>
          <w:lang w:val="uk-UA"/>
        </w:rPr>
      </w:pPr>
      <w:r w:rsidRPr="005C0470">
        <w:rPr>
          <w:sz w:val="28"/>
          <w:szCs w:val="28"/>
          <w:lang w:val="uk-UA"/>
        </w:rPr>
        <w:t>у 2021 році</w:t>
      </w:r>
    </w:p>
    <w:p w:rsidR="005C0470" w:rsidRPr="005C0470" w:rsidRDefault="005C0470" w:rsidP="005C0470">
      <w:pPr>
        <w:ind w:firstLine="567"/>
        <w:jc w:val="both"/>
        <w:rPr>
          <w:sz w:val="28"/>
          <w:szCs w:val="28"/>
          <w:lang w:val="uk-UA" w:eastAsia="uk-UA"/>
        </w:rPr>
      </w:pPr>
    </w:p>
    <w:p w:rsidR="005C0470" w:rsidRPr="005C0470" w:rsidRDefault="005C0470" w:rsidP="005C0470">
      <w:pPr>
        <w:ind w:firstLine="567"/>
        <w:jc w:val="both"/>
        <w:rPr>
          <w:sz w:val="28"/>
          <w:szCs w:val="28"/>
          <w:lang w:val="uk-UA" w:eastAsia="uk-UA"/>
        </w:rPr>
      </w:pPr>
      <w:r w:rsidRPr="005C0470">
        <w:rPr>
          <w:sz w:val="28"/>
          <w:szCs w:val="28"/>
          <w:lang w:val="uk-UA" w:eastAsia="uk-UA"/>
        </w:rPr>
        <w:t>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протягом 2021 року відділ реєстрації міської ради надавав 37 видів адміністративних послуг: 22 види адміністративних послуг у сфері державної реєстрації юридичних осіб та фізичних осіб-підприємців, 7 видів адміністративних послуг у сфері державної реєстрації нерухомості, 8 видів адміністративних послуг у сфері  реєстрації місця проживання громадян.</w:t>
      </w:r>
    </w:p>
    <w:p w:rsidR="005C0470" w:rsidRPr="005C0470" w:rsidRDefault="005C0470" w:rsidP="005C0470">
      <w:pPr>
        <w:ind w:firstLine="567"/>
        <w:jc w:val="both"/>
        <w:rPr>
          <w:sz w:val="28"/>
          <w:szCs w:val="28"/>
          <w:lang w:val="uk-UA" w:eastAsia="uk-UA"/>
        </w:rPr>
      </w:pPr>
      <w:r w:rsidRPr="005C0470">
        <w:rPr>
          <w:sz w:val="28"/>
          <w:szCs w:val="28"/>
          <w:lang w:val="uk-UA" w:eastAsia="uk-UA"/>
        </w:rPr>
        <w:t>Станом на 01.11.2021 року відділом реєстрації міської ради виконано 12807 процедури з зазначених видів базових публічних (адміністративних) послуг.</w:t>
      </w:r>
    </w:p>
    <w:p w:rsidR="005C0470" w:rsidRPr="005C0470" w:rsidRDefault="005C0470" w:rsidP="005C0470">
      <w:pPr>
        <w:ind w:firstLine="567"/>
        <w:jc w:val="both"/>
        <w:rPr>
          <w:i/>
          <w:sz w:val="28"/>
          <w:szCs w:val="28"/>
          <w:lang w:val="uk-UA"/>
        </w:rPr>
      </w:pPr>
      <w:r w:rsidRPr="005C0470">
        <w:rPr>
          <w:sz w:val="28"/>
          <w:szCs w:val="28"/>
          <w:lang w:val="uk-UA"/>
        </w:rPr>
        <w:t>Станом на 1 листопада 2021 року 7379 мешканець міста звернувся до відділу реєстрації міської ради з питань адміністративного обліку. Відповідно до звернення громадян кількість виконаних адміністративних процедур по реєстрації/зняття з реєстрації місця проживання становить 10890</w:t>
      </w:r>
      <w:r w:rsidRPr="005C0470">
        <w:rPr>
          <w:i/>
          <w:sz w:val="28"/>
          <w:szCs w:val="28"/>
          <w:lang w:val="uk-UA"/>
        </w:rPr>
        <w:t xml:space="preserve">, </w:t>
      </w:r>
      <w:r w:rsidRPr="005C0470">
        <w:rPr>
          <w:sz w:val="28"/>
          <w:szCs w:val="28"/>
          <w:lang w:val="uk-UA"/>
        </w:rPr>
        <w:t>а саме:</w:t>
      </w:r>
    </w:p>
    <w:p w:rsidR="005C0470" w:rsidRPr="005C0470" w:rsidRDefault="005C0470" w:rsidP="005C0470">
      <w:pPr>
        <w:ind w:firstLine="567"/>
        <w:jc w:val="both"/>
        <w:rPr>
          <w:sz w:val="28"/>
          <w:szCs w:val="28"/>
          <w:lang w:val="uk-UA"/>
        </w:rPr>
      </w:pPr>
      <w:r w:rsidRPr="005C0470">
        <w:rPr>
          <w:sz w:val="28"/>
          <w:szCs w:val="28"/>
          <w:lang w:val="uk-UA"/>
        </w:rPr>
        <w:t>- реєстрація місця проживання – 2148;</w:t>
      </w:r>
    </w:p>
    <w:p w:rsidR="005C0470" w:rsidRPr="005C0470" w:rsidRDefault="005C0470" w:rsidP="005C0470">
      <w:pPr>
        <w:ind w:firstLine="567"/>
        <w:jc w:val="both"/>
        <w:rPr>
          <w:sz w:val="28"/>
          <w:szCs w:val="28"/>
          <w:lang w:val="uk-UA"/>
        </w:rPr>
      </w:pPr>
      <w:r w:rsidRPr="005C0470">
        <w:rPr>
          <w:sz w:val="28"/>
          <w:szCs w:val="28"/>
          <w:lang w:val="uk-UA"/>
        </w:rPr>
        <w:t>- зняття/реєстрації місця проживання (одноразово) – 197;</w:t>
      </w:r>
    </w:p>
    <w:p w:rsidR="005C0470" w:rsidRPr="005C0470" w:rsidRDefault="005C0470" w:rsidP="005C0470">
      <w:pPr>
        <w:ind w:firstLine="567"/>
        <w:jc w:val="both"/>
        <w:rPr>
          <w:sz w:val="28"/>
          <w:szCs w:val="28"/>
          <w:lang w:val="uk-UA"/>
        </w:rPr>
      </w:pPr>
      <w:r w:rsidRPr="005C0470">
        <w:rPr>
          <w:sz w:val="28"/>
          <w:szCs w:val="28"/>
          <w:lang w:val="uk-UA"/>
        </w:rPr>
        <w:t>- зняття з реєстрації місця проживання – 115;</w:t>
      </w:r>
    </w:p>
    <w:p w:rsidR="005C0470" w:rsidRPr="005C0470" w:rsidRDefault="005C0470" w:rsidP="005C0470">
      <w:pPr>
        <w:ind w:firstLine="567"/>
        <w:jc w:val="both"/>
        <w:rPr>
          <w:sz w:val="28"/>
          <w:szCs w:val="28"/>
          <w:lang w:val="uk-UA"/>
        </w:rPr>
      </w:pPr>
      <w:r w:rsidRPr="005C0470">
        <w:rPr>
          <w:sz w:val="28"/>
          <w:szCs w:val="28"/>
          <w:lang w:val="uk-UA"/>
        </w:rPr>
        <w:t>- документування довідкою (додаток 13 ПКМУ від 02.03.2016 №207) про реєстрацію місця проживання при отриманні паспорта громадянина України (зразка 2015 року) у вигляді ІД картки з безконтактним біометричним носієм – 3473;</w:t>
      </w:r>
    </w:p>
    <w:p w:rsidR="005C0470" w:rsidRPr="005C0470" w:rsidRDefault="005C0470" w:rsidP="005C0470">
      <w:pPr>
        <w:ind w:firstLine="567"/>
        <w:jc w:val="both"/>
        <w:rPr>
          <w:sz w:val="28"/>
          <w:szCs w:val="28"/>
          <w:lang w:val="uk-UA"/>
        </w:rPr>
      </w:pPr>
      <w:r w:rsidRPr="005C0470">
        <w:rPr>
          <w:sz w:val="28"/>
          <w:szCs w:val="28"/>
          <w:lang w:val="uk-UA"/>
        </w:rPr>
        <w:t>- надання відомостей про зареєстрованих осіб – 4957.</w:t>
      </w:r>
    </w:p>
    <w:p w:rsidR="005C0470" w:rsidRPr="005C0470" w:rsidRDefault="005C0470" w:rsidP="005C0470">
      <w:pPr>
        <w:pStyle w:val="a3"/>
        <w:spacing w:after="0" w:line="240" w:lineRule="auto"/>
        <w:ind w:left="0" w:firstLine="567"/>
        <w:rPr>
          <w:sz w:val="28"/>
          <w:szCs w:val="28"/>
          <w:lang w:val="uk-UA"/>
        </w:rPr>
      </w:pPr>
      <w:r w:rsidRPr="005C0470">
        <w:rPr>
          <w:sz w:val="28"/>
          <w:szCs w:val="28"/>
          <w:lang w:val="uk-UA"/>
        </w:rPr>
        <w:tab/>
        <w:t xml:space="preserve">Згідно з розпорядженням міського голови від 16.02.2016 №31-р «Про перейменування вулиць та провулків у місті Синельникове» 274 особам </w:t>
      </w:r>
      <w:proofErr w:type="spellStart"/>
      <w:r w:rsidRPr="005C0470">
        <w:rPr>
          <w:sz w:val="28"/>
          <w:szCs w:val="28"/>
          <w:lang w:val="uk-UA"/>
        </w:rPr>
        <w:t>внесено</w:t>
      </w:r>
      <w:proofErr w:type="spellEnd"/>
      <w:r w:rsidRPr="005C0470">
        <w:rPr>
          <w:sz w:val="28"/>
          <w:szCs w:val="28"/>
          <w:lang w:val="uk-UA"/>
        </w:rPr>
        <w:t xml:space="preserve"> зміни до паспорту громадянина України зразка 1997 року. Зміни </w:t>
      </w:r>
      <w:proofErr w:type="spellStart"/>
      <w:r w:rsidRPr="005C0470">
        <w:rPr>
          <w:sz w:val="28"/>
          <w:szCs w:val="28"/>
          <w:lang w:val="uk-UA"/>
        </w:rPr>
        <w:t>внесено</w:t>
      </w:r>
      <w:proofErr w:type="spellEnd"/>
      <w:r w:rsidRPr="005C0470">
        <w:rPr>
          <w:sz w:val="28"/>
          <w:szCs w:val="28"/>
          <w:lang w:val="uk-UA"/>
        </w:rPr>
        <w:t xml:space="preserve"> безпосередньо при зверненні на безоплатній основі.</w:t>
      </w:r>
    </w:p>
    <w:p w:rsidR="005C0470" w:rsidRPr="005C0470" w:rsidRDefault="005C0470" w:rsidP="005C0470">
      <w:pPr>
        <w:ind w:firstLine="567"/>
        <w:jc w:val="both"/>
        <w:rPr>
          <w:sz w:val="28"/>
          <w:szCs w:val="28"/>
          <w:lang w:val="uk-UA"/>
        </w:rPr>
      </w:pPr>
      <w:r w:rsidRPr="005C0470">
        <w:rPr>
          <w:sz w:val="28"/>
          <w:szCs w:val="28"/>
          <w:lang w:val="uk-UA"/>
        </w:rPr>
        <w:t>Станом на 01.11.2021 року за надання адміністративної послуги «Реєстрації/зняття з реєстрації місця проживання» сума надходження до міського бюджету від адміністративного збору складає 33600,00</w:t>
      </w:r>
      <w:r w:rsidRPr="005C0470">
        <w:rPr>
          <w:b/>
          <w:sz w:val="28"/>
          <w:szCs w:val="28"/>
          <w:lang w:val="uk-UA"/>
        </w:rPr>
        <w:t> </w:t>
      </w:r>
      <w:r w:rsidRPr="005C0470">
        <w:rPr>
          <w:sz w:val="28"/>
          <w:szCs w:val="28"/>
          <w:lang w:val="uk-UA"/>
        </w:rPr>
        <w:t>грн. Плановий показник – 30000,0 грн.</w:t>
      </w:r>
    </w:p>
    <w:p w:rsidR="005C0470" w:rsidRPr="005C0470" w:rsidRDefault="005C0470" w:rsidP="005C0470">
      <w:pPr>
        <w:ind w:firstLine="567"/>
        <w:jc w:val="both"/>
        <w:rPr>
          <w:sz w:val="28"/>
          <w:szCs w:val="28"/>
          <w:lang w:val="uk-UA"/>
        </w:rPr>
      </w:pPr>
      <w:r w:rsidRPr="005C0470">
        <w:rPr>
          <w:sz w:val="28"/>
          <w:szCs w:val="28"/>
          <w:lang w:val="uk-UA" w:eastAsia="uk-UA"/>
        </w:rPr>
        <w:t xml:space="preserve">З питань виконання делегованих повноважень з державної реєстрації прав власності на нерухоме майно за десять місяців 2021 року виконано </w:t>
      </w:r>
      <w:r w:rsidRPr="005C0470">
        <w:rPr>
          <w:sz w:val="28"/>
          <w:szCs w:val="28"/>
          <w:lang w:val="uk-UA"/>
        </w:rPr>
        <w:t xml:space="preserve">668 процедури, серед яких найбільш активно замовлялась реєстрація права власності – 262, надання інформаційних довідок – 94. Із загальної кількості процедур 11 виконано на безоплатній основі на звернення учасників бойових дій. 280 реєстраційних справ </w:t>
      </w:r>
      <w:proofErr w:type="spellStart"/>
      <w:r w:rsidRPr="005C0470">
        <w:rPr>
          <w:sz w:val="28"/>
          <w:szCs w:val="28"/>
          <w:lang w:val="uk-UA"/>
        </w:rPr>
        <w:t>внесено</w:t>
      </w:r>
      <w:proofErr w:type="spellEnd"/>
      <w:r w:rsidRPr="005C0470">
        <w:rPr>
          <w:sz w:val="28"/>
          <w:szCs w:val="28"/>
          <w:lang w:val="uk-UA"/>
        </w:rPr>
        <w:t xml:space="preserve"> до архівної бази.</w:t>
      </w:r>
    </w:p>
    <w:p w:rsidR="005C0470" w:rsidRPr="005C0470" w:rsidRDefault="005C0470" w:rsidP="005C0470">
      <w:pPr>
        <w:ind w:firstLine="567"/>
        <w:jc w:val="both"/>
        <w:rPr>
          <w:sz w:val="28"/>
          <w:szCs w:val="28"/>
          <w:lang w:val="uk-UA"/>
        </w:rPr>
      </w:pPr>
      <w:r w:rsidRPr="005C0470">
        <w:rPr>
          <w:sz w:val="28"/>
          <w:szCs w:val="28"/>
          <w:lang w:val="uk-UA"/>
        </w:rPr>
        <w:t>Сума надходжень до міського бюджету від адміністративного збору за реєстрацію нерухомого майна з січня по жовтень 2021 року становить     56200,00 грн.(плановий показник – 54900,00грн.)</w:t>
      </w:r>
    </w:p>
    <w:p w:rsidR="005C0470" w:rsidRPr="005C0470" w:rsidRDefault="005C0470" w:rsidP="005C0470">
      <w:pPr>
        <w:ind w:firstLine="567"/>
        <w:jc w:val="both"/>
        <w:rPr>
          <w:sz w:val="28"/>
          <w:szCs w:val="28"/>
          <w:lang w:val="uk-UA"/>
        </w:rPr>
      </w:pPr>
      <w:r w:rsidRPr="005C0470">
        <w:rPr>
          <w:sz w:val="28"/>
          <w:szCs w:val="28"/>
          <w:lang w:val="uk-UA"/>
        </w:rPr>
        <w:lastRenderedPageBreak/>
        <w:t>У період з січня по жовтень 2021 року державним реєстратором відділу реєстрації міської ради було надано 529 послуг в сфері реєстрації юридичних осіб (217) та фізичних осіб-підприємців (312).</w:t>
      </w:r>
    </w:p>
    <w:p w:rsidR="005C0470" w:rsidRPr="005C0470" w:rsidRDefault="005C0470" w:rsidP="005C0470">
      <w:pPr>
        <w:ind w:firstLine="567"/>
        <w:jc w:val="both"/>
        <w:rPr>
          <w:sz w:val="28"/>
          <w:szCs w:val="28"/>
          <w:lang w:val="uk-UA"/>
        </w:rPr>
      </w:pPr>
      <w:r w:rsidRPr="005C0470">
        <w:rPr>
          <w:sz w:val="28"/>
          <w:szCs w:val="28"/>
          <w:lang w:val="uk-UA"/>
        </w:rPr>
        <w:t xml:space="preserve">Було зареєстровано 104 новостворених суб’єктів господарювання на території міста Синельникове, </w:t>
      </w:r>
      <w:proofErr w:type="spellStart"/>
      <w:r w:rsidRPr="005C0470">
        <w:rPr>
          <w:sz w:val="28"/>
          <w:szCs w:val="28"/>
          <w:lang w:val="uk-UA"/>
        </w:rPr>
        <w:t>Синельниківського</w:t>
      </w:r>
      <w:proofErr w:type="spellEnd"/>
      <w:r w:rsidRPr="005C0470">
        <w:rPr>
          <w:sz w:val="28"/>
          <w:szCs w:val="28"/>
          <w:lang w:val="uk-UA"/>
        </w:rPr>
        <w:t xml:space="preserve"> району та Дніпропетровської області, з яких - 93 фізичні особи - підприємці, 11 - юридичні особи.</w:t>
      </w:r>
    </w:p>
    <w:p w:rsidR="005C0470" w:rsidRPr="005C0470" w:rsidRDefault="005C0470" w:rsidP="005C0470">
      <w:pPr>
        <w:ind w:firstLine="567"/>
        <w:jc w:val="both"/>
        <w:rPr>
          <w:sz w:val="28"/>
          <w:szCs w:val="28"/>
          <w:lang w:val="uk-UA"/>
        </w:rPr>
      </w:pPr>
      <w:r w:rsidRPr="005C0470">
        <w:rPr>
          <w:sz w:val="28"/>
          <w:szCs w:val="28"/>
          <w:lang w:val="uk-UA"/>
        </w:rPr>
        <w:t xml:space="preserve">Сума надходжень до міського бюджету за надання адміністративних послуг у сфері ведення бізнесу за 10 місяців 2021 року складає 66900,00 грн., при плановому показнику 61300,00 грн. </w:t>
      </w:r>
    </w:p>
    <w:p w:rsidR="005C0470" w:rsidRPr="005C0470" w:rsidRDefault="005C0470" w:rsidP="005C0470">
      <w:pPr>
        <w:shd w:val="clear" w:color="auto" w:fill="FFFFFF"/>
        <w:ind w:firstLine="567"/>
        <w:jc w:val="both"/>
        <w:rPr>
          <w:sz w:val="28"/>
          <w:szCs w:val="28"/>
          <w:lang w:val="uk-UA" w:eastAsia="uk-UA"/>
        </w:rPr>
      </w:pPr>
      <w:r w:rsidRPr="005C0470">
        <w:rPr>
          <w:sz w:val="28"/>
          <w:szCs w:val="28"/>
          <w:lang w:val="uk-UA" w:eastAsia="uk-UA"/>
        </w:rPr>
        <w:t xml:space="preserve">За підсумками десяти місяців 2021 року загальна сума надходжень до міського бюджету за надання базових публічних (адміністративних) послуг становить 156700,00 грн. Перевиконання надходжень при плановому завданні 146200,00 грн. складає 7,2%. </w:t>
      </w:r>
    </w:p>
    <w:p w:rsidR="005C0470" w:rsidRPr="005C0470" w:rsidRDefault="005C0470" w:rsidP="005C0470">
      <w:pPr>
        <w:shd w:val="clear" w:color="auto" w:fill="FFFFFF"/>
        <w:ind w:firstLine="567"/>
        <w:jc w:val="both"/>
        <w:rPr>
          <w:sz w:val="28"/>
          <w:szCs w:val="28"/>
          <w:lang w:val="uk-UA"/>
        </w:rPr>
      </w:pPr>
      <w:r w:rsidRPr="005C0470">
        <w:rPr>
          <w:sz w:val="28"/>
          <w:szCs w:val="28"/>
          <w:lang w:val="uk-UA"/>
        </w:rPr>
        <w:t xml:space="preserve">Відділом реєстрації міської ради с 01.04.2021 ведеться формування бази адміністративного обліку в Державному реєстрі територіальних громад на платформі Державної міграційної служби України. </w:t>
      </w:r>
    </w:p>
    <w:p w:rsidR="005C0470" w:rsidRPr="005C0470" w:rsidRDefault="005C0470" w:rsidP="005C0470">
      <w:pPr>
        <w:shd w:val="clear" w:color="auto" w:fill="FFFFFF"/>
        <w:ind w:firstLine="567"/>
        <w:jc w:val="both"/>
        <w:rPr>
          <w:sz w:val="28"/>
          <w:szCs w:val="28"/>
          <w:lang w:val="uk-UA"/>
        </w:rPr>
      </w:pPr>
      <w:r w:rsidRPr="005C0470">
        <w:rPr>
          <w:sz w:val="28"/>
          <w:szCs w:val="28"/>
          <w:lang w:val="uk-UA"/>
        </w:rPr>
        <w:t>Відповідно до норм постанови Кабінету Міністрів України від 28.12.2020 №1364 з листопада 2021 року започатковується надання адміністративної послуги реєстрації/зняття з реєстрації місця проживання в електронній формі.</w:t>
      </w:r>
    </w:p>
    <w:p w:rsidR="005C0470" w:rsidRDefault="005C0470" w:rsidP="005C0470">
      <w:pPr>
        <w:shd w:val="clear" w:color="auto" w:fill="FFFFFF"/>
        <w:ind w:firstLine="567"/>
        <w:jc w:val="both"/>
        <w:rPr>
          <w:sz w:val="28"/>
          <w:szCs w:val="28"/>
          <w:lang w:val="uk-UA"/>
        </w:rPr>
      </w:pPr>
    </w:p>
    <w:p w:rsidR="005C0470" w:rsidRDefault="005C0470" w:rsidP="005C0470">
      <w:pPr>
        <w:shd w:val="clear" w:color="auto" w:fill="FFFFFF"/>
        <w:ind w:firstLine="567"/>
        <w:jc w:val="both"/>
        <w:rPr>
          <w:sz w:val="28"/>
          <w:szCs w:val="28"/>
          <w:lang w:val="uk-UA"/>
        </w:rPr>
      </w:pPr>
    </w:p>
    <w:p w:rsidR="005C0470" w:rsidRPr="005C0470" w:rsidRDefault="005C0470" w:rsidP="005C0470">
      <w:pPr>
        <w:shd w:val="clear" w:color="auto" w:fill="FFFFFF"/>
        <w:ind w:firstLine="567"/>
        <w:jc w:val="both"/>
        <w:rPr>
          <w:sz w:val="28"/>
          <w:szCs w:val="28"/>
          <w:lang w:val="uk-UA"/>
        </w:rPr>
      </w:pPr>
    </w:p>
    <w:p w:rsidR="005C0470" w:rsidRPr="005C0470" w:rsidRDefault="005C0470" w:rsidP="005C0470">
      <w:pPr>
        <w:pStyle w:val="a6"/>
        <w:shd w:val="clear" w:color="auto" w:fill="FFFFFF"/>
        <w:spacing w:beforeAutospacing="0" w:after="0" w:afterAutospacing="0"/>
        <w:ind w:left="15" w:hanging="15"/>
        <w:jc w:val="both"/>
        <w:rPr>
          <w:sz w:val="28"/>
          <w:szCs w:val="28"/>
        </w:rPr>
      </w:pPr>
      <w:r w:rsidRPr="005C0470">
        <w:rPr>
          <w:sz w:val="28"/>
          <w:szCs w:val="28"/>
        </w:rPr>
        <w:t>Начальник відділу реєстраці</w:t>
      </w:r>
      <w:r>
        <w:rPr>
          <w:sz w:val="28"/>
          <w:szCs w:val="28"/>
        </w:rPr>
        <w:t>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C0470">
        <w:rPr>
          <w:sz w:val="28"/>
          <w:szCs w:val="28"/>
        </w:rPr>
        <w:t>Ольга КУСЛИВА</w:t>
      </w:r>
    </w:p>
    <w:p w:rsidR="005C0470" w:rsidRPr="005C0470" w:rsidRDefault="005C0470" w:rsidP="005C0470">
      <w:pPr>
        <w:tabs>
          <w:tab w:val="left" w:pos="709"/>
        </w:tabs>
        <w:ind w:firstLine="567"/>
        <w:jc w:val="both"/>
        <w:rPr>
          <w:sz w:val="28"/>
          <w:szCs w:val="28"/>
          <w:lang w:val="uk-UA"/>
        </w:rPr>
      </w:pPr>
    </w:p>
    <w:sectPr w:rsidR="005C0470" w:rsidRPr="005C0470" w:rsidSect="00B93F7C">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5FC"/>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70D"/>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1C"/>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547"/>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5EA"/>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1D4B"/>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87C"/>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2E9"/>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0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2C0"/>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470"/>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058"/>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66"/>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B39"/>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0F39"/>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3F7C"/>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9BD"/>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74B"/>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665"/>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AC1"/>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3766"/>
    <w:pPr>
      <w:spacing w:after="200" w:line="276" w:lineRule="auto"/>
      <w:ind w:left="720" w:firstLine="709"/>
      <w:contextualSpacing/>
      <w:jc w:val="both"/>
    </w:pPr>
    <w:rPr>
      <w:sz w:val="22"/>
      <w:szCs w:val="22"/>
      <w:lang w:eastAsia="en-US"/>
    </w:rPr>
  </w:style>
  <w:style w:type="paragraph" w:styleId="a4">
    <w:name w:val="Balloon Text"/>
    <w:basedOn w:val="a"/>
    <w:link w:val="a5"/>
    <w:uiPriority w:val="99"/>
    <w:semiHidden/>
    <w:unhideWhenUsed/>
    <w:rsid w:val="003A0547"/>
    <w:rPr>
      <w:rFonts w:ascii="Tahoma" w:hAnsi="Tahoma" w:cs="Tahoma"/>
      <w:sz w:val="16"/>
      <w:szCs w:val="16"/>
    </w:rPr>
  </w:style>
  <w:style w:type="character" w:customStyle="1" w:styleId="a5">
    <w:name w:val="Текст выноски Знак"/>
    <w:basedOn w:val="a0"/>
    <w:link w:val="a4"/>
    <w:uiPriority w:val="99"/>
    <w:semiHidden/>
    <w:rsid w:val="003A0547"/>
    <w:rPr>
      <w:rFonts w:ascii="Tahoma" w:eastAsia="Times New Roman" w:hAnsi="Tahoma" w:cs="Tahoma"/>
      <w:sz w:val="16"/>
      <w:szCs w:val="16"/>
      <w:lang w:eastAsia="ru-RU"/>
    </w:rPr>
  </w:style>
  <w:style w:type="paragraph" w:styleId="a6">
    <w:name w:val="Normal (Web)"/>
    <w:basedOn w:val="a"/>
    <w:uiPriority w:val="99"/>
    <w:semiHidden/>
    <w:unhideWhenUsed/>
    <w:rsid w:val="005C0470"/>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2021-11-03T07:28:00Z</cp:lastPrinted>
  <dcterms:created xsi:type="dcterms:W3CDTF">2016-01-29T11:28:00Z</dcterms:created>
  <dcterms:modified xsi:type="dcterms:W3CDTF">2021-11-24T13:59:00Z</dcterms:modified>
</cp:coreProperties>
</file>