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6C" w:rsidRDefault="00C6006C" w:rsidP="00C6006C">
      <w:pPr>
        <w:jc w:val="center"/>
        <w:rPr>
          <w:b/>
          <w:bCs/>
          <w:sz w:val="28"/>
          <w:szCs w:val="28"/>
          <w:lang w:val="uk-UA"/>
        </w:rPr>
      </w:pPr>
    </w:p>
    <w:p w:rsidR="00C6006C" w:rsidRDefault="00C6006C" w:rsidP="00C6006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6006C" w:rsidRDefault="00C6006C" w:rsidP="00C6006C">
      <w:pPr>
        <w:rPr>
          <w:b/>
          <w:bCs/>
          <w:sz w:val="32"/>
          <w:szCs w:val="32"/>
          <w:lang w:val="uk-UA"/>
        </w:rPr>
      </w:pPr>
    </w:p>
    <w:p w:rsidR="00C6006C" w:rsidRDefault="00C6006C" w:rsidP="00C6006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лютого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="006D559F">
        <w:rPr>
          <w:bCs/>
          <w:sz w:val="26"/>
          <w:szCs w:val="26"/>
          <w:lang w:val="uk-UA"/>
        </w:rPr>
        <w:t xml:space="preserve">         </w:t>
      </w:r>
      <w:r w:rsidRPr="00962F18">
        <w:rPr>
          <w:bCs/>
          <w:sz w:val="26"/>
          <w:szCs w:val="26"/>
          <w:lang w:val="uk-UA"/>
        </w:rPr>
        <w:t>№</w:t>
      </w:r>
      <w:r w:rsidR="006D559F">
        <w:rPr>
          <w:bCs/>
          <w:sz w:val="26"/>
          <w:szCs w:val="26"/>
          <w:lang w:val="uk-UA"/>
        </w:rPr>
        <w:t>63</w:t>
      </w:r>
    </w:p>
    <w:p w:rsidR="00EC3BA5" w:rsidRPr="00747E76" w:rsidRDefault="00EC3BA5">
      <w:pPr>
        <w:jc w:val="both"/>
        <w:rPr>
          <w:lang w:val="uk-UA"/>
        </w:rPr>
      </w:pPr>
    </w:p>
    <w:p w:rsidR="00EC3BA5" w:rsidRPr="00747E76" w:rsidRDefault="00FB0397">
      <w:pPr>
        <w:rPr>
          <w:lang w:val="uk-UA"/>
        </w:rPr>
      </w:pPr>
      <w:r w:rsidRPr="00FB0397">
        <w:rPr>
          <w:lang w:val="uk-UA"/>
        </w:rPr>
        <w:pict>
          <v:line id="shape_0" o:spid="_x0000_s1029" style="position:absolute;z-index:251656192" from="222.55pt,2.85pt" to="222.55pt,9.55pt">
            <v:fill o:detectmouseclick="t"/>
          </v:line>
        </w:pict>
      </w:r>
      <w:r w:rsidRPr="00FB0397">
        <w:rPr>
          <w:lang w:val="uk-UA"/>
        </w:rPr>
        <w:pict>
          <v:line id="_x0000_s1028" style="position:absolute;z-index:251657216" from=".3pt,2.75pt" to="7pt,2.75pt">
            <v:fill o:detectmouseclick="t"/>
          </v:line>
        </w:pict>
      </w:r>
      <w:r w:rsidRPr="00FB0397">
        <w:rPr>
          <w:lang w:val="uk-UA"/>
        </w:rPr>
        <w:pict>
          <v:line id="_x0000_s1027" style="position:absolute;z-index:251658240" from="215.75pt,2.7pt" to="222.5pt,2.7pt">
            <v:fill o:detectmouseclick="t"/>
          </v:line>
        </w:pict>
      </w:r>
      <w:r w:rsidRPr="00FB0397">
        <w:rPr>
          <w:lang w:val="uk-UA"/>
        </w:rPr>
        <w:pict>
          <v:line id="_x0000_s1026" style="position:absolute;z-index:251659264" from=".3pt,2.85pt" to=".3pt,9.55pt">
            <v:fill o:detectmouseclick="t"/>
          </v:line>
        </w:pic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господарства міста </w:t>
      </w:r>
      <w:r w:rsidR="00747E76">
        <w:rPr>
          <w:b/>
          <w:i/>
          <w:sz w:val="28"/>
          <w:szCs w:val="28"/>
          <w:lang w:val="uk-UA"/>
        </w:rPr>
        <w:t>Синельни</w:t>
      </w:r>
      <w:r w:rsidRPr="00747E76">
        <w:rPr>
          <w:b/>
          <w:i/>
          <w:sz w:val="28"/>
          <w:szCs w:val="28"/>
          <w:lang w:val="uk-UA"/>
        </w:rPr>
        <w:t xml:space="preserve">кового </w:t>
      </w:r>
    </w:p>
    <w:p w:rsidR="00EC3BA5" w:rsidRPr="00747E76" w:rsidRDefault="003F1936">
      <w:pPr>
        <w:jc w:val="both"/>
        <w:rPr>
          <w:b/>
          <w:i/>
          <w:sz w:val="28"/>
          <w:szCs w:val="28"/>
          <w:lang w:val="uk-UA"/>
        </w:rPr>
      </w:pPr>
      <w:r w:rsidRPr="00747E76">
        <w:rPr>
          <w:b/>
          <w:i/>
          <w:sz w:val="28"/>
          <w:szCs w:val="28"/>
          <w:lang w:val="uk-UA"/>
        </w:rPr>
        <w:t xml:space="preserve">на </w:t>
      </w:r>
      <w:r w:rsidR="00732599" w:rsidRPr="00747E76">
        <w:rPr>
          <w:b/>
          <w:i/>
          <w:sz w:val="28"/>
          <w:szCs w:val="28"/>
          <w:lang w:val="uk-UA"/>
        </w:rPr>
        <w:t>2021-2025</w:t>
      </w:r>
      <w:r w:rsidRPr="00747E76">
        <w:rPr>
          <w:b/>
          <w:i/>
          <w:sz w:val="28"/>
          <w:szCs w:val="28"/>
          <w:lang w:val="uk-UA"/>
        </w:rPr>
        <w:t xml:space="preserve"> роки</w:t>
      </w:r>
      <w:r w:rsidR="00C50613" w:rsidRPr="00747E76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747E76" w:rsidRDefault="00EC3BA5">
      <w:pPr>
        <w:jc w:val="both"/>
        <w:rPr>
          <w:sz w:val="28"/>
          <w:szCs w:val="28"/>
          <w:lang w:val="uk-UA"/>
        </w:rPr>
      </w:pPr>
    </w:p>
    <w:p w:rsidR="00EC3BA5" w:rsidRPr="00747E76" w:rsidRDefault="003F1936">
      <w:pPr>
        <w:ind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 w:rsidRPr="00747E76">
        <w:rPr>
          <w:sz w:val="28"/>
          <w:szCs w:val="28"/>
          <w:lang w:val="uk-UA"/>
        </w:rPr>
        <w:t>им кодексом</w:t>
      </w:r>
      <w:r w:rsidRPr="00747E76"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Pr="00747E76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747E7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 w:rsidRPr="00747E76">
        <w:rPr>
          <w:color w:val="000000"/>
          <w:spacing w:val="-3"/>
          <w:sz w:val="28"/>
          <w:szCs w:val="28"/>
          <w:lang w:val="uk-UA" w:eastAsia="ar-SA"/>
        </w:rPr>
        <w:t>2021-2025</w:t>
      </w: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747E76">
        <w:rPr>
          <w:sz w:val="28"/>
          <w:szCs w:val="28"/>
          <w:lang w:val="uk-UA"/>
        </w:rPr>
        <w:t>Програми</w:t>
      </w:r>
      <w:r w:rsidR="00732599" w:rsidRPr="00747E76">
        <w:rPr>
          <w:sz w:val="28"/>
          <w:szCs w:val="28"/>
          <w:lang w:val="uk-UA"/>
        </w:rPr>
        <w:t>реформування та розвитку житлово-комунального господарства міста Синельникового на 2021-2025 роки, далі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747E76" w:rsidRDefault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 w:rsidRPr="00747E76">
        <w:rPr>
          <w:color w:val="000000"/>
          <w:spacing w:val="-3"/>
          <w:sz w:val="28"/>
          <w:szCs w:val="28"/>
          <w:lang w:val="uk-UA" w:eastAsia="ar-SA"/>
        </w:rPr>
        <w:t>2021-2025</w:t>
      </w:r>
      <w:r w:rsidRPr="00747E76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47E76" w:rsidRDefault="00732599" w:rsidP="00732599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оцінки ефективності виконання Програми» Програми</w:t>
      </w:r>
      <w:r w:rsidRPr="00747E76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747E76" w:rsidRDefault="003F1936" w:rsidP="003F1936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Pr="00747E76" w:rsidRDefault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>.1.</w:t>
      </w:r>
      <w:r w:rsidR="00747E76">
        <w:rPr>
          <w:color w:val="000000"/>
          <w:spacing w:val="-3"/>
          <w:sz w:val="28"/>
          <w:szCs w:val="28"/>
          <w:lang w:val="uk-UA" w:eastAsia="ar-SA"/>
        </w:rPr>
        <w:t> </w:t>
      </w:r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 xml:space="preserve">Підготувати </w:t>
      </w:r>
      <w:r w:rsidRPr="00747E76"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 w:rsidRPr="00747E7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 w:rsidRPr="00747E7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 w:rsidRPr="00747E76">
        <w:rPr>
          <w:sz w:val="28"/>
          <w:szCs w:val="28"/>
          <w:lang w:val="uk-UA"/>
        </w:rPr>
        <w:t>2021-2025</w:t>
      </w:r>
      <w:r w:rsidR="003F1936" w:rsidRPr="00747E76">
        <w:rPr>
          <w:sz w:val="28"/>
          <w:szCs w:val="28"/>
          <w:lang w:val="uk-UA"/>
        </w:rPr>
        <w:t xml:space="preserve"> роки».</w:t>
      </w:r>
    </w:p>
    <w:p w:rsidR="00EC3BA5" w:rsidRPr="00747E76" w:rsidRDefault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4</w:t>
      </w:r>
      <w:r w:rsidR="00747E76">
        <w:rPr>
          <w:sz w:val="28"/>
          <w:szCs w:val="28"/>
          <w:lang w:val="uk-UA"/>
        </w:rPr>
        <w:t>.2. </w:t>
      </w:r>
      <w:r w:rsidR="003F1936" w:rsidRPr="00747E76">
        <w:rPr>
          <w:sz w:val="28"/>
          <w:szCs w:val="28"/>
          <w:lang w:val="uk-UA"/>
        </w:rPr>
        <w:t>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747E76">
        <w:rPr>
          <w:sz w:val="28"/>
          <w:szCs w:val="28"/>
          <w:lang w:val="uk-UA"/>
        </w:rPr>
        <w:t xml:space="preserve">іста Синельникового на </w:t>
      </w:r>
      <w:r w:rsidRPr="00747E76">
        <w:rPr>
          <w:sz w:val="28"/>
          <w:szCs w:val="28"/>
          <w:lang w:val="uk-UA"/>
        </w:rPr>
        <w:t>2021-2025</w:t>
      </w:r>
      <w:r w:rsidR="003F1936" w:rsidRPr="00747E76">
        <w:rPr>
          <w:sz w:val="28"/>
          <w:szCs w:val="28"/>
          <w:lang w:val="uk-UA"/>
        </w:rPr>
        <w:t xml:space="preserve"> роки.</w:t>
      </w:r>
    </w:p>
    <w:p w:rsidR="00EC3BA5" w:rsidRPr="00747E76" w:rsidRDefault="00732599">
      <w:pPr>
        <w:ind w:firstLine="708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5</w:t>
      </w:r>
      <w:r w:rsidR="003F1936" w:rsidRPr="00747E76">
        <w:rPr>
          <w:sz w:val="28"/>
          <w:szCs w:val="28"/>
          <w:lang w:val="uk-UA"/>
        </w:rPr>
        <w:t>.</w:t>
      </w:r>
      <w:r w:rsidR="003F1936" w:rsidRPr="00747E76">
        <w:rPr>
          <w:sz w:val="28"/>
          <w:lang w:val="uk-UA"/>
        </w:rPr>
        <w:t> К</w:t>
      </w:r>
      <w:r w:rsidR="003F1936" w:rsidRPr="00747E7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747E7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 w:rsidRPr="00747E76">
        <w:rPr>
          <w:sz w:val="28"/>
          <w:szCs w:val="28"/>
          <w:lang w:val="uk-UA"/>
        </w:rPr>
        <w:t>.</w:t>
      </w:r>
    </w:p>
    <w:p w:rsidR="00747E76" w:rsidRPr="00747E76" w:rsidRDefault="00747E76">
      <w:pPr>
        <w:rPr>
          <w:sz w:val="28"/>
          <w:szCs w:val="28"/>
          <w:lang w:val="uk-UA"/>
        </w:rPr>
      </w:pPr>
    </w:p>
    <w:p w:rsidR="00C6006C" w:rsidRDefault="003F1936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Міський голова </w:t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  <w:t xml:space="preserve">      Д.І. ЗРАЖЕВСЬКИЙ</w:t>
      </w:r>
    </w:p>
    <w:p w:rsidR="00732599" w:rsidRPr="00747E76" w:rsidRDefault="00732599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 w:rsidRPr="00747E76">
        <w:rPr>
          <w:color w:val="000000"/>
          <w:sz w:val="28"/>
          <w:szCs w:val="28"/>
          <w:lang w:val="uk-UA" w:eastAsia="ar-SA"/>
        </w:rPr>
        <w:t>Додаток 1</w:t>
      </w:r>
    </w:p>
    <w:p w:rsidR="00732599" w:rsidRPr="00747E76" w:rsidRDefault="00732599" w:rsidP="00732599">
      <w:pPr>
        <w:ind w:left="5664" w:firstLine="708"/>
        <w:jc w:val="both"/>
        <w:rPr>
          <w:sz w:val="28"/>
          <w:szCs w:val="28"/>
          <w:lang w:val="uk-UA"/>
        </w:rPr>
      </w:pPr>
      <w:r w:rsidRPr="00747E76">
        <w:rPr>
          <w:color w:val="000000"/>
          <w:sz w:val="28"/>
          <w:szCs w:val="28"/>
          <w:lang w:val="uk-UA" w:eastAsia="ar-SA"/>
        </w:rPr>
        <w:t>до Програми</w:t>
      </w:r>
    </w:p>
    <w:p w:rsidR="00732599" w:rsidRPr="00747E76" w:rsidRDefault="00732599" w:rsidP="00732599">
      <w:pPr>
        <w:jc w:val="center"/>
        <w:outlineLvl w:val="0"/>
        <w:rPr>
          <w:b/>
          <w:sz w:val="28"/>
          <w:szCs w:val="28"/>
          <w:lang w:val="uk-UA"/>
        </w:rPr>
      </w:pPr>
      <w:r w:rsidRPr="00747E76">
        <w:rPr>
          <w:b/>
          <w:sz w:val="28"/>
          <w:szCs w:val="28"/>
          <w:lang w:val="uk-UA"/>
        </w:rPr>
        <w:t>ПАСПОРТ</w:t>
      </w:r>
    </w:p>
    <w:p w:rsidR="00732599" w:rsidRPr="00747E76" w:rsidRDefault="00732599" w:rsidP="00732599">
      <w:pPr>
        <w:jc w:val="center"/>
        <w:rPr>
          <w:b/>
          <w:sz w:val="28"/>
          <w:szCs w:val="28"/>
          <w:lang w:val="uk-UA"/>
        </w:rPr>
      </w:pPr>
      <w:r w:rsidRPr="00747E76">
        <w:rPr>
          <w:b/>
          <w:sz w:val="28"/>
          <w:szCs w:val="28"/>
          <w:lang w:val="uk-UA"/>
        </w:rPr>
        <w:t>програми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1. Назва: Програма реформування та розвитку житлово-комунального господарства </w:t>
      </w:r>
      <w:proofErr w:type="spellStart"/>
      <w:r w:rsidRPr="00747E76">
        <w:rPr>
          <w:sz w:val="28"/>
          <w:szCs w:val="28"/>
          <w:lang w:val="uk-UA"/>
        </w:rPr>
        <w:t>м.Синельникового</w:t>
      </w:r>
      <w:proofErr w:type="spellEnd"/>
      <w:r w:rsidRPr="00747E76">
        <w:rPr>
          <w:sz w:val="28"/>
          <w:szCs w:val="28"/>
          <w:lang w:val="uk-UA"/>
        </w:rPr>
        <w:t xml:space="preserve"> на 2021 – 2025 роки.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lastRenderedPageBreak/>
        <w:t xml:space="preserve">2. Код програми: Програма реформування та розвитку житлово-комунального господарства </w:t>
      </w:r>
      <w:proofErr w:type="spellStart"/>
      <w:r w:rsidRPr="00747E76">
        <w:rPr>
          <w:sz w:val="28"/>
          <w:szCs w:val="28"/>
          <w:lang w:val="uk-UA"/>
        </w:rPr>
        <w:t>м.Синельникового</w:t>
      </w:r>
      <w:proofErr w:type="spellEnd"/>
      <w:r w:rsidRPr="00747E76">
        <w:rPr>
          <w:sz w:val="28"/>
          <w:szCs w:val="28"/>
          <w:lang w:val="uk-UA"/>
        </w:rPr>
        <w:t xml:space="preserve"> на 2021 – 2025 роки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3. Підстава для розроблення: Закон України «Про місцеве самоврядування».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6. 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відповідно до встановлених  нормативів і національних стандартів. Програма є нормативно-правовим документом.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7. Початок: 2021 рік, закінчення: 2025 рік.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8. Етапи виконання: один етап (до 5 років).</w:t>
      </w:r>
    </w:p>
    <w:p w:rsidR="00732599" w:rsidRPr="00747E76" w:rsidRDefault="00732599" w:rsidP="00732599">
      <w:pPr>
        <w:ind w:firstLine="709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9. Загальні обсяги фінансування:</w:t>
      </w:r>
    </w:p>
    <w:p w:rsidR="00732599" w:rsidRPr="00747E76" w:rsidRDefault="00732599" w:rsidP="00732599">
      <w:pPr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        тис. грн.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276"/>
      </w:tblGrid>
      <w:tr w:rsidR="00732599" w:rsidRPr="00747E76" w:rsidTr="00B14F23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599" w:rsidRPr="00747E76" w:rsidRDefault="00732599" w:rsidP="00B14F23">
            <w:pPr>
              <w:jc w:val="both"/>
              <w:rPr>
                <w:lang w:val="uk-UA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732599" w:rsidRPr="00747E76" w:rsidTr="00B14F23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47E76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47E76" w:rsidRDefault="00732599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2599" w:rsidRPr="00747E76" w:rsidRDefault="00732599" w:rsidP="00B14F23">
            <w:pPr>
              <w:jc w:val="center"/>
              <w:rPr>
                <w:rFonts w:eastAsia="Calibri"/>
                <w:lang w:val="uk-UA" w:eastAsia="zh-CN"/>
              </w:rPr>
            </w:pPr>
            <w:r w:rsidRPr="00747E76">
              <w:rPr>
                <w:sz w:val="28"/>
                <w:szCs w:val="28"/>
                <w:lang w:val="uk-UA"/>
              </w:rPr>
              <w:t>2025</w:t>
            </w:r>
          </w:p>
        </w:tc>
      </w:tr>
      <w:tr w:rsidR="00305F27" w:rsidRPr="00747E76" w:rsidTr="00B14F23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120416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29663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23279</w:t>
            </w:r>
          </w:p>
        </w:tc>
      </w:tr>
      <w:tr w:rsidR="00305F27" w:rsidRPr="00747E76" w:rsidTr="00B14F23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sz w:val="28"/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0</w:t>
            </w:r>
          </w:p>
        </w:tc>
      </w:tr>
      <w:tr w:rsidR="00305F27" w:rsidRPr="00747E76" w:rsidTr="00B14F23">
        <w:trPr>
          <w:trHeight w:val="72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 w:rsidP="00B14F23">
            <w:pPr>
              <w:jc w:val="center"/>
              <w:rPr>
                <w:lang w:val="uk-UA"/>
              </w:rPr>
            </w:pPr>
            <w:r w:rsidRPr="00747E76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120416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29663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5F27" w:rsidRPr="00747E76" w:rsidRDefault="00305F27">
            <w:pPr>
              <w:jc w:val="center"/>
              <w:rPr>
                <w:color w:val="000000"/>
                <w:sz w:val="28"/>
                <w:lang w:val="uk-UA"/>
              </w:rPr>
            </w:pPr>
            <w:r w:rsidRPr="00747E76">
              <w:rPr>
                <w:color w:val="000000"/>
                <w:sz w:val="28"/>
                <w:szCs w:val="28"/>
                <w:lang w:val="uk-UA"/>
              </w:rPr>
              <w:t>23279</w:t>
            </w:r>
          </w:p>
        </w:tc>
      </w:tr>
    </w:tbl>
    <w:p w:rsidR="00732599" w:rsidRPr="00747E76" w:rsidRDefault="00732599" w:rsidP="00732599">
      <w:pPr>
        <w:ind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10.Очікувані результати виконання: Додаток 3</w:t>
      </w:r>
    </w:p>
    <w:p w:rsidR="00732599" w:rsidRPr="00747E76" w:rsidRDefault="00732599" w:rsidP="00732599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47E76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міської ради.</w:t>
      </w:r>
    </w:p>
    <w:p w:rsidR="00732599" w:rsidRDefault="00732599" w:rsidP="00732599">
      <w:pPr>
        <w:rPr>
          <w:sz w:val="28"/>
          <w:szCs w:val="28"/>
          <w:lang w:val="uk-UA"/>
        </w:rPr>
      </w:pPr>
    </w:p>
    <w:p w:rsidR="006D559F" w:rsidRPr="00747E76" w:rsidRDefault="006D559F" w:rsidP="00732599">
      <w:pPr>
        <w:rPr>
          <w:sz w:val="28"/>
          <w:szCs w:val="28"/>
          <w:lang w:val="uk-UA"/>
        </w:rPr>
      </w:pPr>
    </w:p>
    <w:p w:rsidR="00B14F23" w:rsidRPr="00747E76" w:rsidRDefault="006D559F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 w:rsidRPr="00747E7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</w:p>
    <w:p w:rsidR="00B14F23" w:rsidRPr="00747E76" w:rsidRDefault="00732599" w:rsidP="00732599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747E76" w:rsidRDefault="00732599" w:rsidP="00732599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та комунальної власності </w:t>
      </w:r>
      <w:r w:rsidR="006D559F">
        <w:rPr>
          <w:sz w:val="28"/>
          <w:szCs w:val="28"/>
          <w:lang w:val="uk-UA"/>
        </w:rPr>
        <w:t>міської ради</w:t>
      </w:r>
      <w:r w:rsidR="006D559F">
        <w:rPr>
          <w:sz w:val="28"/>
          <w:szCs w:val="28"/>
          <w:lang w:val="uk-UA"/>
        </w:rPr>
        <w:tab/>
      </w:r>
      <w:r w:rsidR="006D559F">
        <w:rPr>
          <w:sz w:val="28"/>
          <w:szCs w:val="28"/>
          <w:lang w:val="uk-UA"/>
        </w:rPr>
        <w:tab/>
      </w:r>
      <w:r w:rsidR="00B14F23" w:rsidRPr="00747E76">
        <w:rPr>
          <w:sz w:val="28"/>
          <w:szCs w:val="28"/>
          <w:lang w:val="uk-UA"/>
        </w:rPr>
        <w:tab/>
      </w:r>
      <w:r w:rsidR="006D559F">
        <w:rPr>
          <w:sz w:val="28"/>
          <w:szCs w:val="28"/>
          <w:lang w:val="uk-UA"/>
        </w:rPr>
        <w:t xml:space="preserve">    А.А.РОМАНОВСЬКИХ</w:t>
      </w:r>
    </w:p>
    <w:p w:rsidR="00732599" w:rsidRPr="00747E76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747E76" w:rsidSect="00C6006C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0F0908" w:rsidRPr="00747E76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Додаток 2</w:t>
      </w:r>
    </w:p>
    <w:p w:rsidR="000F0908" w:rsidRPr="00747E76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0F0908" w:rsidRPr="00747E76" w:rsidTr="00B14F23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08" w:rsidRPr="00747E76" w:rsidRDefault="000F0908" w:rsidP="00B14F23">
            <w:pPr>
              <w:jc w:val="center"/>
              <w:rPr>
                <w:b/>
                <w:bCs/>
                <w:lang w:val="uk-UA"/>
              </w:rPr>
            </w:pPr>
            <w:r w:rsidRPr="00747E76">
              <w:rPr>
                <w:b/>
                <w:bCs/>
                <w:lang w:val="uk-UA"/>
              </w:rPr>
              <w:t xml:space="preserve">ПЕРЕЛІК </w:t>
            </w:r>
          </w:p>
          <w:p w:rsidR="000F0908" w:rsidRPr="00747E76" w:rsidRDefault="000F0908" w:rsidP="00B14F2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47E76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0F0908" w:rsidRPr="00747E76" w:rsidRDefault="000F0908" w:rsidP="00B14F23">
            <w:pPr>
              <w:jc w:val="center"/>
              <w:rPr>
                <w:b/>
                <w:bCs/>
                <w:sz w:val="28"/>
                <w:lang w:val="uk-UA"/>
              </w:rPr>
            </w:pPr>
            <w:r w:rsidRPr="00747E76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</w:t>
            </w:r>
            <w:r w:rsidR="00732599" w:rsidRPr="00747E76">
              <w:rPr>
                <w:b/>
                <w:bCs/>
                <w:sz w:val="28"/>
                <w:szCs w:val="28"/>
                <w:lang w:val="uk-UA"/>
              </w:rPr>
              <w:t>2021-2025</w:t>
            </w:r>
            <w:r w:rsidRPr="00747E76">
              <w:rPr>
                <w:b/>
                <w:bCs/>
                <w:sz w:val="28"/>
                <w:szCs w:val="28"/>
                <w:lang w:val="uk-UA"/>
              </w:rPr>
              <w:t xml:space="preserve"> роки</w:t>
            </w:r>
          </w:p>
          <w:tbl>
            <w:tblPr>
              <w:tblW w:w="15740" w:type="dxa"/>
              <w:tblLayout w:type="fixed"/>
              <w:tblLook w:val="04A0"/>
            </w:tblPr>
            <w:tblGrid>
              <w:gridCol w:w="1720"/>
              <w:gridCol w:w="2100"/>
              <w:gridCol w:w="2560"/>
              <w:gridCol w:w="1060"/>
              <w:gridCol w:w="1960"/>
              <w:gridCol w:w="997"/>
              <w:gridCol w:w="830"/>
              <w:gridCol w:w="851"/>
              <w:gridCol w:w="850"/>
              <w:gridCol w:w="851"/>
              <w:gridCol w:w="1961"/>
            </w:tblGrid>
            <w:tr w:rsidR="00B14F23" w:rsidRPr="00747E76" w:rsidTr="00B14F23">
              <w:trPr>
                <w:trHeight w:val="585"/>
              </w:trPr>
              <w:tc>
                <w:tcPr>
                  <w:tcW w:w="17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6339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Орієнтовні обсяги   фінансування  за роками виконання,      тис. грн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Усього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2025</w:t>
                  </w:r>
                </w:p>
              </w:tc>
              <w:tc>
                <w:tcPr>
                  <w:tcW w:w="1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9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</w:t>
                  </w:r>
                </w:p>
              </w:tc>
              <w:tc>
                <w:tcPr>
                  <w:tcW w:w="1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</w:t>
                  </w: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 ОСББ.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605"/>
              </w:trPr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60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2. Відновлення ліфтового господарства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2.1.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Поліпшення технічного стану ліфтового господарства міста. 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25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3. Утримання житлового фонду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2700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4699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Поліпшення умов проживання мешканців  багатоквартирних  будинків.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2700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4699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4760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57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3.2.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Поліпшення умов проживання мешканців гуртожитків.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48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4.1.Реконструкція,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 xml:space="preserve">Комунальне підприємство «Благоустрій» Синельниківської міської ради 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16630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8745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9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16630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8745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9428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22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 xml:space="preserve">Комунальне підприємство «Благоустрій» Синельниківської міської ради </w:t>
                  </w: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1454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747E76">
                    <w:rPr>
                      <w:sz w:val="22"/>
                      <w:szCs w:val="22"/>
                      <w:lang w:val="uk-UA"/>
                    </w:rPr>
                    <w:t>Створення безпечних умов усім учасникам дорожнього руху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6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1454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1543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96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Іншi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4.3. Обладнання спортивно-ігрових дитячих майданчиків у місті 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Створення місць відпочинку для дітей дошкільного, шкільного віку.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7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4.4. Придбання машин дорожніх комбінованих, екскаватора, трактора,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навісне обладнання на трактор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причеп</w:t>
                  </w: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, нових сміттєвозів, аварійно-ремонтної машини, машини для промивання труб, телескопічної вежі,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      </w:r>
                  <w:proofErr w:type="spellStart"/>
                  <w:r w:rsidRPr="00747E76">
                    <w:rPr>
                      <w:sz w:val="20"/>
                      <w:szCs w:val="20"/>
                      <w:lang w:val="uk-UA"/>
                    </w:rPr>
                    <w:t>біотуалетів</w:t>
                  </w:r>
                  <w:proofErr w:type="spellEnd"/>
                  <w:r w:rsidRPr="00747E76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1349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1349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69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4.5. Оновлення контейнерного господарства для вивезення сміття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1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4.6. Санітарне оброблення та аналогічні послуги, транспортування міського сміття, утримання кладовищ, відведення стічних вод , інших об'єктів благоустрою – ремонт та утримання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3310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36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3310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3580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3787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4.7. Озеленення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1862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Охорона та збереження зелених насаджень, утримання їх у здоровому, впорядкованому стані, створення нових зелених  насаджень.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1862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2133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11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4.8. Капітальний і поточний ремонт та утримання пам’ятників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57126B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2021</w:t>
                  </w:r>
                  <w:r w:rsidR="00B14F23" w:rsidRPr="00747E76">
                    <w:rPr>
                      <w:sz w:val="21"/>
                      <w:szCs w:val="21"/>
                      <w:lang w:val="uk-UA"/>
                    </w:rPr>
                    <w:t xml:space="preserve"> –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Утримання пам’яток історії у справному технічному стані.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123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4.9.Зовнішні оздоблювальні роботи, капітальний ремонт сміттєзбірників, придбання, огородження сміттєзбірників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br/>
                    <w:t>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1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85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ED23EA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4.10. Відлов та стерилізація безпритульних тварин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 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61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4.11.Інвентаризація,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Загальний обсяг, у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Виготовлення технічних паспортів, звітів з розрахунку вартості об’єктів  благоустрою.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5. Похоронна справа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5.1. Поховання невідомих та самотніх громадян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Поховання невідомих та самотніх громадян.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34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ED23EA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6.1. Внески органів місцевого самоврядування  у статутні капітали підприємств, що належать до комунальної власності міста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ЖКГ та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служба»,  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spacing w:after="240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76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86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b/>
                      <w:bCs/>
                      <w:sz w:val="20"/>
                      <w:szCs w:val="20"/>
                      <w:lang w:val="uk-UA"/>
                    </w:rPr>
      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3,2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747E76">
                    <w:rPr>
                      <w:rFonts w:ascii="Arial CYR" w:hAnsi="Arial CYR" w:cs="Arial CYR"/>
                      <w:sz w:val="21"/>
                      <w:szCs w:val="21"/>
                      <w:lang w:val="uk-UA"/>
                    </w:rPr>
                    <w:t>'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t>єктів комунальної власності в цілях розвитку житлово - комунальної сфери.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3,2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8. Організація та проведення  громадських робіт та робіт суспільно-корисної спрямованості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Управління ЖКГ та комунальної власності міської ради, Синельниківський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міськрайонний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центр зайнятості, 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Синельни-ківське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Синельниківської міської ради «</w:t>
                  </w: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Ритульна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служба»,   Комунальне підприємство «Благоустрій» Синельниківської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48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1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9.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  <w:r w:rsidRPr="00747E76">
                    <w:rPr>
                      <w:sz w:val="20"/>
                      <w:szCs w:val="20"/>
                      <w:lang w:val="uk-UA"/>
                    </w:rPr>
                    <w:t xml:space="preserve">9.1 Охорона об’єктів благоустрою міста 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2021  - 2025 роки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Збереження та приведення у належний стан об</w:t>
                  </w:r>
                  <w:r w:rsidRPr="00747E76">
                    <w:rPr>
                      <w:rFonts w:ascii="Bookman Old Style" w:hAnsi="Bookman Old Style"/>
                      <w:sz w:val="21"/>
                      <w:szCs w:val="21"/>
                      <w:lang w:val="uk-UA"/>
                    </w:rPr>
                    <w:t>’</w:t>
                  </w: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єктів благоустрою міста. </w:t>
                  </w: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300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25"/>
              </w:trPr>
              <w:tc>
                <w:tcPr>
                  <w:tcW w:w="17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540"/>
              </w:trPr>
              <w:tc>
                <w:tcPr>
                  <w:tcW w:w="7440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29663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21755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22492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23279</w:t>
                  </w:r>
                </w:p>
              </w:tc>
              <w:tc>
                <w:tcPr>
                  <w:tcW w:w="19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господарства.</w:t>
                  </w:r>
                </w:p>
              </w:tc>
            </w:tr>
            <w:tr w:rsidR="00B14F23" w:rsidRPr="00747E76" w:rsidTr="00B14F23">
              <w:trPr>
                <w:trHeight w:val="34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Усього за програмою:                                     2021-2025 роки              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270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29663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21755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22492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23279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B14F23" w:rsidRPr="00747E76" w:rsidTr="00B14F23">
              <w:trPr>
                <w:trHeight w:val="49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rFonts w:ascii="Arial" w:hAnsi="Arial" w:cs="Arial"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proofErr w:type="spellStart"/>
                  <w:r w:rsidRPr="00747E76">
                    <w:rPr>
                      <w:sz w:val="21"/>
                      <w:szCs w:val="21"/>
                      <w:lang w:val="uk-UA"/>
                    </w:rPr>
                    <w:t>Iншi</w:t>
                  </w:r>
                  <w:proofErr w:type="spellEnd"/>
                  <w:r w:rsidRPr="00747E76">
                    <w:rPr>
                      <w:sz w:val="21"/>
                      <w:szCs w:val="21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14F23" w:rsidRPr="00747E76" w:rsidRDefault="00B14F23" w:rsidP="00B14F23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747E76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14F23" w:rsidRPr="00747E76" w:rsidRDefault="00B14F23" w:rsidP="00B14F23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</w:tbl>
          <w:p w:rsidR="00B14F23" w:rsidRPr="00747E76" w:rsidRDefault="00B14F23" w:rsidP="00B14F23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C6006C" w:rsidRPr="00747E76" w:rsidRDefault="00C6006C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6D559F" w:rsidRPr="00747E76" w:rsidRDefault="006D559F" w:rsidP="006D55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47E7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</w:p>
    <w:p w:rsidR="006D559F" w:rsidRPr="00747E76" w:rsidRDefault="006D559F" w:rsidP="006D559F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6D559F" w:rsidRPr="00747E76" w:rsidRDefault="006D559F" w:rsidP="006D559F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А.А.РОМАНОВСЬКИХ</w:t>
      </w:r>
    </w:p>
    <w:p w:rsidR="008F1B6D" w:rsidRPr="00747E76" w:rsidRDefault="008F1B6D" w:rsidP="008F1B6D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Додаток3 </w:t>
      </w:r>
    </w:p>
    <w:p w:rsidR="008F1B6D" w:rsidRPr="00747E76" w:rsidRDefault="008F1B6D" w:rsidP="008F1B6D">
      <w:pPr>
        <w:ind w:left="10608" w:firstLine="720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до Програми</w:t>
      </w:r>
    </w:p>
    <w:p w:rsidR="008F1B6D" w:rsidRPr="00747E76" w:rsidRDefault="008F1B6D" w:rsidP="008F1B6D">
      <w:pPr>
        <w:ind w:firstLine="11624"/>
        <w:rPr>
          <w:lang w:val="uk-UA"/>
        </w:rPr>
      </w:pP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1"/>
        <w:gridCol w:w="4538"/>
        <w:gridCol w:w="995"/>
        <w:gridCol w:w="992"/>
        <w:gridCol w:w="991"/>
        <w:gridCol w:w="991"/>
        <w:gridCol w:w="1275"/>
        <w:gridCol w:w="1416"/>
        <w:gridCol w:w="992"/>
        <w:gridCol w:w="30"/>
      </w:tblGrid>
      <w:tr w:rsidR="008F1B6D" w:rsidRPr="00747E76" w:rsidTr="008F1B6D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8F1B6D" w:rsidRPr="00747E76" w:rsidTr="008F1B6D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747E76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747E76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8F1B6D" w:rsidRPr="00747E76" w:rsidTr="008F1B6D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Усього за </w:t>
            </w:r>
            <w:proofErr w:type="spellStart"/>
            <w:r w:rsidRPr="00747E76">
              <w:rPr>
                <w:sz w:val="21"/>
                <w:szCs w:val="21"/>
                <w:lang w:val="uk-UA"/>
              </w:rPr>
              <w:t>програ</w:t>
            </w:r>
            <w:proofErr w:type="spellEnd"/>
          </w:p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мою</w:t>
            </w:r>
          </w:p>
        </w:tc>
        <w:tc>
          <w:tcPr>
            <w:tcW w:w="5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8F1B6D" w:rsidRPr="00747E76" w:rsidTr="008F1B6D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2024</w:t>
            </w:r>
          </w:p>
          <w:p w:rsidR="008F1B6D" w:rsidRPr="00747E76" w:rsidRDefault="008F1B6D" w:rsidP="00205C96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EA1DCE" w:rsidP="00EA1DCE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747E76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тис.м</w:t>
            </w:r>
            <w:r w:rsidRPr="00747E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976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 власності під житловий будинок</w:t>
            </w:r>
          </w:p>
          <w:p w:rsidR="008F1B6D" w:rsidRPr="00747E76" w:rsidRDefault="008F1B6D" w:rsidP="00205C96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8F1B6D" w:rsidRPr="00747E76" w:rsidTr="008F1B6D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pacing w:line="216" w:lineRule="auto"/>
              <w:ind w:left="142" w:right="106"/>
              <w:jc w:val="both"/>
              <w:rPr>
                <w:b/>
                <w:sz w:val="22"/>
                <w:szCs w:val="22"/>
                <w:lang w:val="uk-UA"/>
              </w:rPr>
            </w:pPr>
            <w:r w:rsidRPr="00747E76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747E76">
              <w:rPr>
                <w:b/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747E76">
              <w:rPr>
                <w:sz w:val="22"/>
                <w:szCs w:val="22"/>
                <w:lang w:val="uk-UA"/>
              </w:rPr>
              <w:t xml:space="preserve">, </w:t>
            </w:r>
            <w:r w:rsidRPr="00747E76">
              <w:rPr>
                <w:b/>
                <w:bCs/>
                <w:sz w:val="22"/>
                <w:szCs w:val="22"/>
                <w:lang w:val="uk-UA"/>
              </w:rPr>
              <w:t>причеп</w:t>
            </w:r>
            <w:r w:rsidRPr="00747E76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747E76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747E76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747E76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747E7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747E76"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тис.м</w:t>
            </w:r>
            <w:r w:rsidRPr="00747E76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747E76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11</w:t>
            </w: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ind w:left="148" w:right="142"/>
              <w:rPr>
                <w:sz w:val="21"/>
                <w:szCs w:val="21"/>
                <w:lang w:val="uk-UA"/>
              </w:rPr>
            </w:pPr>
            <w:r w:rsidRPr="00747E76">
              <w:rPr>
                <w:sz w:val="20"/>
                <w:szCs w:val="20"/>
                <w:lang w:val="uk-UA" w:eastAsia="en-US"/>
              </w:rPr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rPr>
                <w:sz w:val="21"/>
                <w:szCs w:val="21"/>
                <w:lang w:val="uk-UA"/>
              </w:rPr>
            </w:pPr>
            <w:r w:rsidRPr="00747E76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8F1B6D" w:rsidRPr="00747E76" w:rsidTr="008F1B6D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6D" w:rsidRPr="00747E76" w:rsidRDefault="008F1B6D" w:rsidP="00205C96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747E76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6D" w:rsidRPr="00747E76" w:rsidRDefault="008F1B6D" w:rsidP="00205C96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F1B6D" w:rsidRPr="00747E76" w:rsidRDefault="008F1B6D" w:rsidP="00205C96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8F1B6D" w:rsidRPr="00747E76" w:rsidRDefault="008F1B6D" w:rsidP="008F1B6D">
      <w:pPr>
        <w:pStyle w:val="1"/>
        <w:rPr>
          <w:rFonts w:ascii="Times New Roman" w:hAnsi="Times New Roman"/>
          <w:sz w:val="22"/>
          <w:szCs w:val="22"/>
        </w:rPr>
      </w:pPr>
    </w:p>
    <w:p w:rsidR="008F1B6D" w:rsidRPr="00747E76" w:rsidRDefault="008F1B6D" w:rsidP="008F1B6D">
      <w:pPr>
        <w:pStyle w:val="1"/>
        <w:rPr>
          <w:rFonts w:ascii="Times New Roman" w:hAnsi="Times New Roman"/>
          <w:sz w:val="28"/>
          <w:szCs w:val="28"/>
        </w:rPr>
      </w:pPr>
      <w:r w:rsidRPr="00747E76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8F1B6D" w:rsidRPr="00747E76" w:rsidRDefault="008F1B6D" w:rsidP="008F1B6D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8F1B6D" w:rsidRDefault="008F1B6D" w:rsidP="008F1B6D">
      <w:pPr>
        <w:rPr>
          <w:sz w:val="28"/>
          <w:szCs w:val="28"/>
          <w:lang w:val="uk-UA"/>
        </w:rPr>
      </w:pPr>
    </w:p>
    <w:p w:rsidR="00747E76" w:rsidRDefault="00747E76" w:rsidP="008F1B6D">
      <w:pPr>
        <w:rPr>
          <w:sz w:val="28"/>
          <w:szCs w:val="28"/>
          <w:lang w:val="uk-UA"/>
        </w:rPr>
      </w:pPr>
    </w:p>
    <w:p w:rsidR="00C6006C" w:rsidRDefault="00C6006C" w:rsidP="008F1B6D">
      <w:pPr>
        <w:rPr>
          <w:sz w:val="28"/>
          <w:szCs w:val="28"/>
          <w:lang w:val="uk-UA"/>
        </w:rPr>
      </w:pPr>
    </w:p>
    <w:p w:rsidR="00C6006C" w:rsidRPr="00747E76" w:rsidRDefault="00C6006C" w:rsidP="008F1B6D">
      <w:pPr>
        <w:rPr>
          <w:sz w:val="28"/>
          <w:szCs w:val="28"/>
          <w:lang w:val="uk-UA"/>
        </w:rPr>
      </w:pPr>
      <w:bookmarkStart w:id="0" w:name="_GoBack"/>
      <w:bookmarkEnd w:id="0"/>
    </w:p>
    <w:p w:rsidR="00D53565" w:rsidRPr="00747E76" w:rsidRDefault="00D53565" w:rsidP="00D53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747E76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управління</w:t>
      </w:r>
    </w:p>
    <w:p w:rsidR="00D53565" w:rsidRPr="00747E76" w:rsidRDefault="00D53565" w:rsidP="00D53565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D53565" w:rsidRPr="00747E76" w:rsidRDefault="00D53565" w:rsidP="00D53565">
      <w:pPr>
        <w:rPr>
          <w:sz w:val="28"/>
          <w:szCs w:val="28"/>
          <w:lang w:val="uk-UA"/>
        </w:rPr>
      </w:pPr>
      <w:r w:rsidRPr="00747E76">
        <w:rPr>
          <w:sz w:val="28"/>
          <w:szCs w:val="28"/>
          <w:lang w:val="uk-UA"/>
        </w:rPr>
        <w:t xml:space="preserve">та комунальної власності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47E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А.А.РОМАНОВСЬКИХ</w:t>
      </w:r>
    </w:p>
    <w:p w:rsidR="008F1B6D" w:rsidRPr="00747E76" w:rsidRDefault="008F1B6D" w:rsidP="00D53565">
      <w:pPr>
        <w:ind w:left="-426"/>
        <w:rPr>
          <w:sz w:val="28"/>
          <w:szCs w:val="28"/>
          <w:lang w:val="uk-UA"/>
        </w:rPr>
      </w:pPr>
    </w:p>
    <w:sectPr w:rsidR="008F1B6D" w:rsidRPr="00747E76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savePreviewPicture/>
  <w:compat/>
  <w:rsids>
    <w:rsidRoot w:val="00EC3BA5"/>
    <w:rsid w:val="00012FD3"/>
    <w:rsid w:val="00023782"/>
    <w:rsid w:val="000240E4"/>
    <w:rsid w:val="00056D70"/>
    <w:rsid w:val="000A6E3F"/>
    <w:rsid w:val="000E6409"/>
    <w:rsid w:val="000F0908"/>
    <w:rsid w:val="00100632"/>
    <w:rsid w:val="001514B3"/>
    <w:rsid w:val="001F1F6C"/>
    <w:rsid w:val="0025368F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43A3"/>
    <w:rsid w:val="004A4219"/>
    <w:rsid w:val="004A53A0"/>
    <w:rsid w:val="004B4FE0"/>
    <w:rsid w:val="004D32DD"/>
    <w:rsid w:val="004E4039"/>
    <w:rsid w:val="004E7246"/>
    <w:rsid w:val="0057126B"/>
    <w:rsid w:val="00580713"/>
    <w:rsid w:val="005A29CC"/>
    <w:rsid w:val="005C35BC"/>
    <w:rsid w:val="006546D3"/>
    <w:rsid w:val="0065663D"/>
    <w:rsid w:val="006B49BB"/>
    <w:rsid w:val="006D559F"/>
    <w:rsid w:val="006E45AF"/>
    <w:rsid w:val="00715B18"/>
    <w:rsid w:val="00732599"/>
    <w:rsid w:val="00747E76"/>
    <w:rsid w:val="007600E9"/>
    <w:rsid w:val="007618DC"/>
    <w:rsid w:val="007E6D51"/>
    <w:rsid w:val="007F48DF"/>
    <w:rsid w:val="00801155"/>
    <w:rsid w:val="00827B5D"/>
    <w:rsid w:val="00876E6A"/>
    <w:rsid w:val="008F1B6D"/>
    <w:rsid w:val="008F1C87"/>
    <w:rsid w:val="0094722C"/>
    <w:rsid w:val="00951E62"/>
    <w:rsid w:val="009A1F31"/>
    <w:rsid w:val="00A2324E"/>
    <w:rsid w:val="00A320AC"/>
    <w:rsid w:val="00A65C7B"/>
    <w:rsid w:val="00A67F07"/>
    <w:rsid w:val="00A71B71"/>
    <w:rsid w:val="00A84049"/>
    <w:rsid w:val="00B01038"/>
    <w:rsid w:val="00B148E4"/>
    <w:rsid w:val="00B14F23"/>
    <w:rsid w:val="00B21ED1"/>
    <w:rsid w:val="00B332D3"/>
    <w:rsid w:val="00B52DFB"/>
    <w:rsid w:val="00B66128"/>
    <w:rsid w:val="00B97439"/>
    <w:rsid w:val="00BA14AC"/>
    <w:rsid w:val="00BD617B"/>
    <w:rsid w:val="00BF1A67"/>
    <w:rsid w:val="00C325EB"/>
    <w:rsid w:val="00C50613"/>
    <w:rsid w:val="00C5334C"/>
    <w:rsid w:val="00C6006C"/>
    <w:rsid w:val="00C7351A"/>
    <w:rsid w:val="00C765D5"/>
    <w:rsid w:val="00CD1CD9"/>
    <w:rsid w:val="00D16380"/>
    <w:rsid w:val="00D332E9"/>
    <w:rsid w:val="00D53565"/>
    <w:rsid w:val="00D74412"/>
    <w:rsid w:val="00E20AA8"/>
    <w:rsid w:val="00EA1DCE"/>
    <w:rsid w:val="00EC15B9"/>
    <w:rsid w:val="00EC3BA5"/>
    <w:rsid w:val="00EC5C94"/>
    <w:rsid w:val="00ED23EA"/>
    <w:rsid w:val="00ED2DCE"/>
    <w:rsid w:val="00EF0156"/>
    <w:rsid w:val="00F32E17"/>
    <w:rsid w:val="00F5146D"/>
    <w:rsid w:val="00F82A34"/>
    <w:rsid w:val="00FB0397"/>
    <w:rsid w:val="00F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11">
    <w:name w:val="Заголовок1"/>
    <w:basedOn w:val="a"/>
    <w:next w:val="a3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rsid w:val="00EC3BA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F0908"/>
    <w:rPr>
      <w:rFonts w:eastAsia="Times New Roman"/>
      <w:sz w:val="24"/>
      <w:szCs w:val="24"/>
      <w:lang w:eastAsia="ru-RU"/>
    </w:rPr>
  </w:style>
  <w:style w:type="paragraph" w:styleId="a5">
    <w:name w:val="List"/>
    <w:basedOn w:val="a3"/>
    <w:rsid w:val="00EC3BA5"/>
    <w:rPr>
      <w:rFonts w:cs="Arial"/>
    </w:rPr>
  </w:style>
  <w:style w:type="paragraph" w:customStyle="1" w:styleId="12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Маркированный список Знак"/>
    <w:link w:val="ab"/>
    <w:locked/>
    <w:rsid w:val="003D7E33"/>
    <w:rPr>
      <w:sz w:val="24"/>
      <w:szCs w:val="24"/>
      <w:lang w:val="uk-UA"/>
    </w:rPr>
  </w:style>
  <w:style w:type="paragraph" w:styleId="ab">
    <w:name w:val="List Bullet"/>
    <w:basedOn w:val="a"/>
    <w:link w:val="aa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c">
    <w:name w:val="No Spacing"/>
    <w:link w:val="ad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d">
    <w:name w:val="Без интервала Знак"/>
    <w:link w:val="ac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">
    <w:name w:val="footer"/>
    <w:basedOn w:val="a"/>
    <w:link w:val="af0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semiHidden/>
    <w:rsid w:val="003D7E33"/>
    <w:rPr>
      <w:rFonts w:eastAsia="Times New Roman"/>
      <w:szCs w:val="20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2021-01-29T07:24:00Z</cp:lastPrinted>
  <dcterms:created xsi:type="dcterms:W3CDTF">2021-01-29T06:59:00Z</dcterms:created>
  <dcterms:modified xsi:type="dcterms:W3CDTF">2021-03-02T08:18:00Z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