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86756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</w:t>
      </w:r>
      <w:r w:rsidR="001257F9">
        <w:rPr>
          <w:bCs/>
          <w:sz w:val="26"/>
          <w:szCs w:val="26"/>
          <w:lang w:val="uk-UA"/>
        </w:rPr>
        <w:t>3</w:t>
      </w:r>
      <w:r w:rsidR="00A7635D">
        <w:rPr>
          <w:bCs/>
          <w:sz w:val="26"/>
          <w:szCs w:val="26"/>
          <w:lang w:val="uk-UA"/>
        </w:rPr>
        <w:t xml:space="preserve"> </w:t>
      </w:r>
      <w:r w:rsidR="001257F9">
        <w:rPr>
          <w:bCs/>
          <w:sz w:val="26"/>
          <w:szCs w:val="26"/>
          <w:lang w:val="uk-UA"/>
        </w:rPr>
        <w:t>лютого</w:t>
      </w:r>
      <w:r w:rsidR="00C85AB0">
        <w:rPr>
          <w:bCs/>
          <w:sz w:val="26"/>
          <w:szCs w:val="26"/>
          <w:lang w:val="uk-UA"/>
        </w:rPr>
        <w:t xml:space="preserve"> 202</w:t>
      </w:r>
      <w:r w:rsidR="003B7E05">
        <w:rPr>
          <w:bCs/>
          <w:sz w:val="26"/>
          <w:szCs w:val="26"/>
          <w:lang w:val="uk-UA"/>
        </w:rPr>
        <w:t>1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3B7E05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C022F8">
        <w:rPr>
          <w:bCs/>
          <w:sz w:val="26"/>
          <w:szCs w:val="26"/>
          <w:lang w:val="uk-UA"/>
        </w:rPr>
        <w:t xml:space="preserve">     </w:t>
      </w:r>
      <w:r w:rsidR="002066F7" w:rsidRPr="00962F18">
        <w:rPr>
          <w:bCs/>
          <w:sz w:val="26"/>
          <w:szCs w:val="26"/>
          <w:lang w:val="uk-UA"/>
        </w:rPr>
        <w:t>№</w:t>
      </w:r>
      <w:r w:rsidR="00C022F8">
        <w:rPr>
          <w:bCs/>
          <w:sz w:val="26"/>
          <w:szCs w:val="26"/>
          <w:lang w:val="uk-UA"/>
        </w:rPr>
        <w:t>37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0257A0" w:rsidRDefault="002E09B8" w:rsidP="000B2607">
      <w:pPr>
        <w:jc w:val="center"/>
        <w:rPr>
          <w:b/>
          <w:sz w:val="28"/>
          <w:szCs w:val="28"/>
          <w:lang w:val="uk-UA"/>
        </w:rPr>
      </w:pPr>
      <w:r w:rsidRPr="002E09B8">
        <w:rPr>
          <w:noProof/>
        </w:rPr>
        <w:pict>
          <v:line id="_x0000_s1132" style="position:absolute;left:0;text-align:left;z-index:5" from="207.35pt,2.85pt" to="207.35pt,9.65pt"/>
        </w:pict>
      </w:r>
      <w:r w:rsidRPr="002E09B8">
        <w:rPr>
          <w:noProof/>
        </w:rPr>
        <w:pict>
          <v:line id="_x0000_s1133" style="position:absolute;left:0;text-align:left;z-index:3" from=".3pt,2.75pt" to="7.1pt,2.75pt"/>
        </w:pict>
      </w:r>
      <w:r w:rsidRPr="002E09B8">
        <w:rPr>
          <w:noProof/>
        </w:rPr>
        <w:pict>
          <v:line id="_x0000_s1134" style="position:absolute;left:0;text-align:left;z-index:4" from="200.45pt,2.7pt" to="207.25pt,2.7pt"/>
        </w:pict>
      </w:r>
      <w:r w:rsidRPr="002E09B8">
        <w:rPr>
          <w:noProof/>
        </w:rPr>
        <w:pict>
          <v:line id="_x0000_s1135" style="position:absolute;left:0;text-align:left;z-index:2" from=".3pt,2.85pt" to=".3pt,9.65pt"/>
        </w:pict>
      </w:r>
    </w:p>
    <w:p w:rsidR="000257A0" w:rsidRDefault="000257A0" w:rsidP="00C022F8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Про погодження звіту про хід </w:t>
      </w:r>
    </w:p>
    <w:p w:rsidR="000257A0" w:rsidRDefault="000257A0" w:rsidP="00C022F8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виконання Програми </w:t>
      </w:r>
    </w:p>
    <w:p w:rsidR="000257A0" w:rsidRDefault="000257A0" w:rsidP="00C022F8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розвитку культури в м. Синельниковому</w:t>
      </w:r>
    </w:p>
    <w:p w:rsidR="000257A0" w:rsidRDefault="000257A0" w:rsidP="00C022F8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на 2020-2024 роки за 2020 рік</w:t>
      </w:r>
    </w:p>
    <w:p w:rsidR="000257A0" w:rsidRPr="00E56BC4" w:rsidRDefault="000257A0" w:rsidP="000257A0">
      <w:pPr>
        <w:autoSpaceDE w:val="0"/>
        <w:autoSpaceDN w:val="0"/>
        <w:adjustRightInd w:val="0"/>
        <w:ind w:firstLine="567"/>
        <w:rPr>
          <w:rFonts w:ascii="Calibri" w:hAnsi="Calibri" w:cs="Calibri"/>
          <w:sz w:val="28"/>
          <w:szCs w:val="28"/>
        </w:rPr>
      </w:pPr>
    </w:p>
    <w:p w:rsidR="000257A0" w:rsidRPr="00E56BC4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Законом України </w:t>
      </w:r>
      <w:r w:rsidRPr="00E56BC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E56BC4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 на виконання законів України </w:t>
      </w:r>
      <w:r w:rsidRPr="00E56BC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культуру</w:t>
      </w:r>
      <w:r w:rsidRPr="00E56BC4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бібліотеки і бібліотечну справу</w:t>
      </w:r>
      <w:r w:rsidRPr="00E56BC4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позашкільну освіту</w:t>
      </w:r>
      <w:r w:rsidRPr="00E56BC4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освіту</w:t>
      </w:r>
      <w:r w:rsidRPr="00E56BC4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охорону культурної спадщини</w:t>
      </w:r>
      <w:r w:rsidRPr="00E56BC4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рішенням Синельниківської міської ради </w:t>
      </w:r>
      <w:r w:rsidRPr="00E56BC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Програму розвитку культури в м. Синельниковому на 2020-2024 роки</w:t>
      </w:r>
      <w:r w:rsidRPr="00E56BC4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виконавчий комітет Синельниківської міської ради </w:t>
      </w:r>
      <w:r w:rsidRPr="00E56BC4">
        <w:rPr>
          <w:rFonts w:ascii="Times New Roman CYR" w:hAnsi="Times New Roman CYR" w:cs="Times New Roman CYR"/>
          <w:bCs/>
          <w:sz w:val="28"/>
          <w:szCs w:val="28"/>
          <w:lang w:val="uk-UA"/>
        </w:rPr>
        <w:t>ВИРІШИВ:</w:t>
      </w:r>
    </w:p>
    <w:p w:rsidR="000257A0" w:rsidRPr="00E56BC4" w:rsidRDefault="000257A0" w:rsidP="000257A0">
      <w:pPr>
        <w:autoSpaceDE w:val="0"/>
        <w:autoSpaceDN w:val="0"/>
        <w:adjustRightInd w:val="0"/>
        <w:ind w:firstLine="709"/>
        <w:jc w:val="both"/>
      </w:pP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Pr="00E56BC4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Погодити звіт про хід виконання Програми розвитку культури в м. Синельниковому на 2020-2024 роки за 2020 рік згідно з додатком.</w:t>
      </w: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6BC4">
        <w:rPr>
          <w:sz w:val="28"/>
          <w:szCs w:val="28"/>
        </w:rPr>
        <w:t>2.</w:t>
      </w:r>
      <w:r w:rsidRPr="00E56BC4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Доручити начальнику відділу культури та туризму міської ради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Красюк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Н.М.</w:t>
      </w: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6BC4">
        <w:rPr>
          <w:sz w:val="28"/>
          <w:szCs w:val="28"/>
        </w:rPr>
        <w:t>2.1.</w:t>
      </w:r>
      <w:r>
        <w:rPr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Підготувати проект рішення міської ради про затвердження звіту про хід виконання Програми розвитку культури в м. Синельниковому на                         2020-2024 роки за 2020 рік.</w:t>
      </w:r>
    </w:p>
    <w:p w:rsidR="000257A0" w:rsidRPr="00E56BC4" w:rsidRDefault="000257A0" w:rsidP="00025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BC4">
        <w:rPr>
          <w:sz w:val="28"/>
          <w:szCs w:val="28"/>
        </w:rPr>
        <w:t>2.2.</w:t>
      </w:r>
      <w:r>
        <w:rPr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Доповісти на сесії міської ради про </w:t>
      </w:r>
      <w:r w:rsidRPr="00E56BC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хід виконання Програми розвитку культури в м. Синельниковому на 2020-2024 роки за 2020 рік</w:t>
      </w:r>
      <w:r w:rsidRPr="00E56BC4">
        <w:rPr>
          <w:sz w:val="28"/>
          <w:szCs w:val="28"/>
        </w:rPr>
        <w:t>».</w:t>
      </w: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6BC4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Організацію роботи по виконанню рішення доручити відділу культури та туризму міської ради (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Красюк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), контроль покласти заступника міського голови з питань діяльності виконавчих органів міської ради Бірюкова С.А.</w:t>
      </w:r>
    </w:p>
    <w:p w:rsidR="000257A0" w:rsidRPr="00E56BC4" w:rsidRDefault="000257A0" w:rsidP="000257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257A0" w:rsidRPr="00E56BC4" w:rsidRDefault="000257A0" w:rsidP="000257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257A0" w:rsidRPr="00E56BC4" w:rsidRDefault="000257A0" w:rsidP="000257A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257A0" w:rsidRPr="00E56BC4" w:rsidRDefault="000257A0" w:rsidP="000257A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022F8" w:rsidRDefault="000257A0" w:rsidP="000257A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56BC4">
        <w:rPr>
          <w:sz w:val="28"/>
          <w:szCs w:val="28"/>
          <w:lang w:val="uk-UA"/>
        </w:rPr>
        <w:t xml:space="preserve">Міський голова </w:t>
      </w:r>
      <w:r w:rsidRPr="00E56BC4">
        <w:rPr>
          <w:sz w:val="28"/>
          <w:szCs w:val="28"/>
          <w:lang w:val="uk-UA"/>
        </w:rPr>
        <w:tab/>
      </w:r>
      <w:r w:rsidRPr="00E56BC4">
        <w:rPr>
          <w:sz w:val="28"/>
          <w:szCs w:val="28"/>
          <w:lang w:val="uk-UA"/>
        </w:rPr>
        <w:tab/>
      </w:r>
      <w:r w:rsidRPr="00E56BC4">
        <w:rPr>
          <w:sz w:val="28"/>
          <w:szCs w:val="28"/>
          <w:lang w:val="uk-UA"/>
        </w:rPr>
        <w:tab/>
      </w:r>
      <w:r w:rsidRPr="00E56BC4">
        <w:rPr>
          <w:sz w:val="28"/>
          <w:szCs w:val="28"/>
          <w:lang w:val="uk-UA"/>
        </w:rPr>
        <w:tab/>
      </w:r>
      <w:r w:rsidRPr="00E56BC4">
        <w:rPr>
          <w:sz w:val="28"/>
          <w:szCs w:val="28"/>
          <w:lang w:val="uk-UA"/>
        </w:rPr>
        <w:tab/>
      </w:r>
      <w:r w:rsidRPr="00E56BC4">
        <w:rPr>
          <w:sz w:val="28"/>
          <w:szCs w:val="28"/>
          <w:lang w:val="uk-UA"/>
        </w:rPr>
        <w:tab/>
        <w:t xml:space="preserve">                     Д.І.ЗРАЖЕВСЬКИЙ</w:t>
      </w:r>
    </w:p>
    <w:p w:rsidR="000257A0" w:rsidRDefault="00C022F8" w:rsidP="00C022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0257A0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ЗВІТ</w:t>
      </w:r>
    </w:p>
    <w:p w:rsidR="000257A0" w:rsidRDefault="000257A0" w:rsidP="000257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хід виконання програми розвитку культури та туризму                                  </w:t>
      </w:r>
    </w:p>
    <w:p w:rsidR="000257A0" w:rsidRDefault="000257A0" w:rsidP="000257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2020-2024 роки за 2020 рік </w:t>
      </w:r>
    </w:p>
    <w:p w:rsidR="000257A0" w:rsidRPr="00E56BC4" w:rsidRDefault="000257A0" w:rsidP="000257A0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</w:rPr>
      </w:pP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Програма розвитку культури на період 2020-2024 роки визначає перспективу галузі культури міста та направлена на збереження, вдосконалення існуючої мережі закладів культури. На сьогодні надання послуг населенню у сфері культури, здійснюється мережею комунальних закладів культури. Станом на 01.01.2021 в закладах культури міста працюють 48 осіб.</w:t>
      </w: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Мережа закладів культури збережена у повному обсязі, скорочення кадрів не було. До мережі входить два заклади культури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“Синельниківська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школа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мистецтв”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“Синельниківська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міська дитяча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бібліотека”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2020 році по Програмі розвитку культури було заплановано видатки в сумі 297,3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., використано коштів в сумі 195,9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Відділом спільно з творчими колективами міста та підвідомчими закладами культури за 2020 рік було проведено 216 заходів з них 15 – загальноміських заходів, на які було передбачено 290,3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 та було використано 188,9 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., що посприяло створенню належних умов для повноцінного відпочинку населення міста під час проведення загальноміських масових заходів.</w:t>
      </w: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Станом на 01.01.2021 контингент в Синельниківській школі мистецтв складає 315 учнів. Враховуючи всі пільгові категорії дітей, на 100% звільнені від оплати за навчання — 36 учнів. </w:t>
      </w: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 школі мистецтв працюють 5 відділів:</w:t>
      </w:r>
    </w:p>
    <w:p w:rsidR="000257A0" w:rsidRDefault="000257A0" w:rsidP="000257A0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фортепіанний,</w:t>
      </w:r>
    </w:p>
    <w:p w:rsidR="000257A0" w:rsidRDefault="000257A0" w:rsidP="000257A0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оркестрових інструментів,</w:t>
      </w:r>
    </w:p>
    <w:p w:rsidR="000257A0" w:rsidRDefault="000257A0" w:rsidP="000257A0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народних інструментів,</w:t>
      </w:r>
    </w:p>
    <w:p w:rsidR="000257A0" w:rsidRDefault="000257A0" w:rsidP="000257A0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вокальний,</w:t>
      </w:r>
    </w:p>
    <w:p w:rsidR="000257A0" w:rsidRDefault="000257A0" w:rsidP="000257A0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музично-теоретичний</w:t>
      </w:r>
    </w:p>
    <w:p w:rsidR="000257A0" w:rsidRDefault="000257A0" w:rsidP="000257A0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та 2 класи:</w:t>
      </w:r>
    </w:p>
    <w:p w:rsidR="000257A0" w:rsidRDefault="000257A0" w:rsidP="000257A0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хореографії,</w:t>
      </w:r>
    </w:p>
    <w:p w:rsidR="000257A0" w:rsidRDefault="000257A0" w:rsidP="000257A0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образотворчого мистецтва.</w:t>
      </w: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Творчі колективи та окремі виконавці школи мистецтв стали призерами та переможцями 15 фестивалів-конкурсів різного рівня.</w:t>
      </w: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121212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121212"/>
          <w:sz w:val="28"/>
          <w:szCs w:val="28"/>
          <w:lang w:val="uk-UA"/>
        </w:rPr>
        <w:t xml:space="preserve">У серпні 2020 року була поповнена матеріальна-технічна база школи культури і мистецтв. Було придбано комп’ютер та багатофункціональний пристрій, що в подальшому дає змогу забезпечить </w:t>
      </w:r>
      <w:r>
        <w:rPr>
          <w:rFonts w:ascii="Times New Roman CYR" w:hAnsi="Times New Roman CYR" w:cs="Times New Roman CYR"/>
          <w:color w:val="121212"/>
          <w:sz w:val="28"/>
          <w:szCs w:val="28"/>
          <w:highlight w:val="white"/>
          <w:lang w:val="uk-UA"/>
        </w:rPr>
        <w:t>ефективну роботу школи.</w:t>
      </w: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 2020 рік Синельниківська міська дитяча бібліотека залучила </w:t>
      </w:r>
      <w:r w:rsidRPr="005E740D">
        <w:rPr>
          <w:rFonts w:ascii="Times New Roman CYR" w:hAnsi="Times New Roman CYR" w:cs="Times New Roman CYR"/>
          <w:sz w:val="28"/>
          <w:szCs w:val="28"/>
          <w:lang w:val="uk-UA"/>
        </w:rPr>
        <w:t>2518 користувачів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серед яких 547осіб юнацького віку, 1543 дитини, 428 дорослих. Видано </w:t>
      </w:r>
      <w:r w:rsidRPr="005E740D">
        <w:rPr>
          <w:rFonts w:ascii="Times New Roman CYR" w:hAnsi="Times New Roman CYR" w:cs="Times New Roman CYR"/>
          <w:sz w:val="28"/>
          <w:szCs w:val="28"/>
          <w:lang w:val="uk-UA"/>
        </w:rPr>
        <w:t>33823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книг. У 2020 році було поповнення бібліотечного фонду на суму 7,0 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., придбано 63 примірники. За звітній період бібліотекарями міської дитячої бібліотеки було проведено 38 масових заходів (охоплені 325 осіб). </w:t>
      </w: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Завдяки ефективному використанню та оновленню бібліотечного фонду Синельниківська міська дитяча бібліотека забезпечувала права громадян міста на вільний доступ до інформації та сприяла інтелектуальному розвитку жителів міста всіх вікових категорій.</w:t>
      </w: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Протягом 2020 року спільно з відділом культури та туризму працювали два клуба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“Синельникове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містотворчих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людей»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“Муліне”</w:t>
      </w:r>
      <w:proofErr w:type="spellEnd"/>
      <w:r>
        <w:rPr>
          <w:rFonts w:ascii="Times New Roman CYR" w:hAnsi="Times New Roman CYR" w:cs="Times New Roman CYR"/>
          <w:color w:val="1F1F1F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Майстри клубів проводили виставки, ярмарки під час проведення культурно-розважальних заходів, які відбувались у місті. Проводили безкоштовні майстер-класи з різних технік декоративно-прикладного мистецтва. Завдяки майстрам відвідувачі опанували техніку з розпису тканин,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боді-арту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вишивки,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соломоплетіння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петриківського розпису, конструювання та моделювання одягу. </w:t>
      </w: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Згідно з програмою розвитку культури забезпечується збереження пам'яток культурної спадщини, шляхом укладання охоронних угод з підприємствами міста. У 2020 року відділом культури і туризму міської ради, як органом охорони культурної спадщини, обстежено, складено акти технічного стану та переоформлено охоронні договори на 11-ти пам’ятках історії.</w:t>
      </w:r>
    </w:p>
    <w:p w:rsidR="000257A0" w:rsidRPr="005E740D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Релігійна ситуація в місті Синельниковом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у залишається стабільною. В місті розташовано 16 релігійних громад. В 2020 році не зафіксовано гострого міжконфесійного протистояння. Релігійні свята, обряди та церемонії проведено без порушень чинного законодавства </w:t>
      </w:r>
      <w:r w:rsidRPr="005E740D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України</w:t>
      </w:r>
      <w:r w:rsidRPr="005E740D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  <w:lang w:val="uk-UA"/>
        </w:rPr>
        <w:t xml:space="preserve">. </w:t>
      </w:r>
    </w:p>
    <w:p w:rsidR="000257A0" w:rsidRDefault="000257A0" w:rsidP="000257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Заплановані обсяги по програмі за 2020 рік виконано на 66% у зв'язку з карантином, спричиненим пандемією Covid-19. </w:t>
      </w:r>
    </w:p>
    <w:p w:rsidR="000257A0" w:rsidRPr="005E740D" w:rsidRDefault="000257A0" w:rsidP="00025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A0" w:rsidRPr="005E740D" w:rsidRDefault="000257A0" w:rsidP="00025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A0" w:rsidRPr="005E740D" w:rsidRDefault="000257A0" w:rsidP="00025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A0" w:rsidRPr="005E740D" w:rsidRDefault="000257A0" w:rsidP="00025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A0" w:rsidRPr="00E56BC4" w:rsidRDefault="000257A0" w:rsidP="000257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6BC4">
        <w:rPr>
          <w:rFonts w:ascii="Times New Roman CYR" w:hAnsi="Times New Roman CYR" w:cs="Times New Roman CYR"/>
          <w:sz w:val="28"/>
          <w:szCs w:val="28"/>
          <w:lang w:val="uk-UA"/>
        </w:rPr>
        <w:t>Начальник відділу</w:t>
      </w:r>
    </w:p>
    <w:p w:rsidR="000257A0" w:rsidRPr="00E56BC4" w:rsidRDefault="000257A0" w:rsidP="000257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6BC4">
        <w:rPr>
          <w:rFonts w:ascii="Times New Roman CYR" w:hAnsi="Times New Roman CYR" w:cs="Times New Roman CYR"/>
          <w:sz w:val="28"/>
          <w:szCs w:val="28"/>
          <w:lang w:val="uk-UA"/>
        </w:rPr>
        <w:t>культури та туризму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ради</w:t>
      </w:r>
      <w:r w:rsidRPr="00E56BC4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Н.М.КРАСЮК </w:t>
      </w:r>
    </w:p>
    <w:p w:rsidR="002066F7" w:rsidRPr="000257A0" w:rsidRDefault="002066F7" w:rsidP="000257A0">
      <w:pPr>
        <w:rPr>
          <w:sz w:val="28"/>
          <w:szCs w:val="28"/>
          <w:lang w:val="uk-UA"/>
        </w:rPr>
      </w:pPr>
    </w:p>
    <w:sectPr w:rsidR="002066F7" w:rsidRPr="000257A0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DFA"/>
    <w:rsid w:val="000063FF"/>
    <w:rsid w:val="0002301D"/>
    <w:rsid w:val="00023081"/>
    <w:rsid w:val="000257A0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257F9"/>
    <w:rsid w:val="0014012C"/>
    <w:rsid w:val="00145F97"/>
    <w:rsid w:val="00151D81"/>
    <w:rsid w:val="001521D7"/>
    <w:rsid w:val="001561E6"/>
    <w:rsid w:val="0016103F"/>
    <w:rsid w:val="00161167"/>
    <w:rsid w:val="00163429"/>
    <w:rsid w:val="00172B19"/>
    <w:rsid w:val="00176E72"/>
    <w:rsid w:val="001805B9"/>
    <w:rsid w:val="00184F14"/>
    <w:rsid w:val="00186756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5E3A"/>
    <w:rsid w:val="00297A21"/>
    <w:rsid w:val="002A2F5E"/>
    <w:rsid w:val="002B0080"/>
    <w:rsid w:val="002B780B"/>
    <w:rsid w:val="002C15DE"/>
    <w:rsid w:val="002D258D"/>
    <w:rsid w:val="002D2E89"/>
    <w:rsid w:val="002E0125"/>
    <w:rsid w:val="002E09B8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B7E05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5F43B8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900E5"/>
    <w:rsid w:val="006A54DD"/>
    <w:rsid w:val="006B20F5"/>
    <w:rsid w:val="006B5819"/>
    <w:rsid w:val="006C6F41"/>
    <w:rsid w:val="006D2B3D"/>
    <w:rsid w:val="006D4BCD"/>
    <w:rsid w:val="00705AD9"/>
    <w:rsid w:val="00714006"/>
    <w:rsid w:val="0072412C"/>
    <w:rsid w:val="00733C65"/>
    <w:rsid w:val="00745D6D"/>
    <w:rsid w:val="00746A49"/>
    <w:rsid w:val="00754284"/>
    <w:rsid w:val="0075742E"/>
    <w:rsid w:val="0076012F"/>
    <w:rsid w:val="007608FB"/>
    <w:rsid w:val="00763D28"/>
    <w:rsid w:val="00764E47"/>
    <w:rsid w:val="00773229"/>
    <w:rsid w:val="0078719B"/>
    <w:rsid w:val="007952E3"/>
    <w:rsid w:val="007A45D8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D6A5A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7635D"/>
    <w:rsid w:val="00A77A9D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22F8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D5581"/>
    <w:rsid w:val="00CE4DD0"/>
    <w:rsid w:val="00CF3A28"/>
    <w:rsid w:val="00D0495E"/>
    <w:rsid w:val="00D06683"/>
    <w:rsid w:val="00D118BC"/>
    <w:rsid w:val="00D2042A"/>
    <w:rsid w:val="00D23138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11CF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96955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81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D5581"/>
    <w:pPr>
      <w:ind w:firstLine="720"/>
    </w:pPr>
    <w:rPr>
      <w:lang w:val="uk-UA"/>
    </w:rPr>
  </w:style>
  <w:style w:type="character" w:customStyle="1" w:styleId="a5">
    <w:name w:val="Основной текст с отступом Знак"/>
    <w:link w:val="a4"/>
    <w:semiHidden/>
    <w:rsid w:val="00CD5581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rvts9">
    <w:name w:val="rvts9"/>
    <w:rsid w:val="00CD5581"/>
  </w:style>
  <w:style w:type="character" w:customStyle="1" w:styleId="rvts37">
    <w:name w:val="rvts37"/>
    <w:rsid w:val="00CD5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2020-02-26T13:40:00Z</cp:lastPrinted>
  <dcterms:created xsi:type="dcterms:W3CDTF">2021-02-24T14:30:00Z</dcterms:created>
  <dcterms:modified xsi:type="dcterms:W3CDTF">2021-03-02T08:12:00Z</dcterms:modified>
</cp:coreProperties>
</file>