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5F6B3D">
        <w:rPr>
          <w:bCs/>
          <w:sz w:val="26"/>
          <w:szCs w:val="26"/>
          <w:lang w:val="uk-UA"/>
        </w:rPr>
        <w:t>222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5F6B3D" w:rsidRDefault="00781572" w:rsidP="000B2607">
      <w:pPr>
        <w:jc w:val="center"/>
        <w:rPr>
          <w:b/>
          <w:sz w:val="28"/>
          <w:szCs w:val="28"/>
          <w:lang w:val="uk-UA"/>
        </w:rPr>
      </w:pPr>
      <w:r w:rsidRPr="00781572">
        <w:rPr>
          <w:noProof/>
        </w:rPr>
        <w:pict>
          <v:line id="_x0000_s1132" style="position:absolute;left:0;text-align:left;z-index:5" from="207.35pt,2.85pt" to="207.35pt,9.65pt"/>
        </w:pict>
      </w:r>
      <w:r w:rsidRPr="00781572">
        <w:rPr>
          <w:noProof/>
        </w:rPr>
        <w:pict>
          <v:line id="_x0000_s1133" style="position:absolute;left:0;text-align:left;z-index:3" from=".3pt,2.75pt" to="7.1pt,2.75pt"/>
        </w:pict>
      </w:r>
      <w:r w:rsidRPr="00781572">
        <w:rPr>
          <w:noProof/>
        </w:rPr>
        <w:pict>
          <v:line id="_x0000_s1134" style="position:absolute;left:0;text-align:left;z-index:4" from="200.45pt,2.7pt" to="207.25pt,2.7pt"/>
        </w:pict>
      </w:r>
      <w:r w:rsidRPr="00781572">
        <w:rPr>
          <w:noProof/>
        </w:rPr>
        <w:pict>
          <v:line id="_x0000_s1135" style="position:absolute;left:0;text-align:left;z-index:2" from=".3pt,2.85pt" to=".3pt,9.65pt"/>
        </w:pict>
      </w:r>
    </w:p>
    <w:p w:rsidR="005F6B3D" w:rsidRPr="00C0617C" w:rsidRDefault="005F6B3D" w:rsidP="005F6B3D">
      <w:pPr>
        <w:tabs>
          <w:tab w:val="left" w:pos="300"/>
          <w:tab w:val="center" w:pos="4819"/>
        </w:tabs>
        <w:ind w:firstLine="142"/>
        <w:rPr>
          <w:b/>
          <w:i/>
          <w:sz w:val="28"/>
          <w:szCs w:val="28"/>
          <w:lang w:val="uk-UA"/>
        </w:rPr>
      </w:pPr>
      <w:r w:rsidRPr="00C0617C">
        <w:rPr>
          <w:b/>
          <w:i/>
          <w:sz w:val="28"/>
          <w:szCs w:val="28"/>
          <w:lang w:val="uk-UA"/>
        </w:rPr>
        <w:t xml:space="preserve">Про внесення змін </w:t>
      </w:r>
    </w:p>
    <w:p w:rsidR="005F6B3D" w:rsidRPr="00C0617C" w:rsidRDefault="005F6B3D" w:rsidP="005F6B3D">
      <w:pPr>
        <w:tabs>
          <w:tab w:val="left" w:pos="300"/>
          <w:tab w:val="center" w:pos="4819"/>
        </w:tabs>
        <w:ind w:firstLine="142"/>
        <w:rPr>
          <w:b/>
          <w:i/>
          <w:sz w:val="28"/>
          <w:szCs w:val="28"/>
          <w:lang w:val="uk-UA"/>
        </w:rPr>
      </w:pPr>
      <w:r w:rsidRPr="00C0617C">
        <w:rPr>
          <w:b/>
          <w:i/>
          <w:sz w:val="28"/>
          <w:szCs w:val="28"/>
          <w:lang w:val="uk-UA"/>
        </w:rPr>
        <w:t xml:space="preserve">до регламенту роботи </w:t>
      </w:r>
    </w:p>
    <w:p w:rsidR="005F6B3D" w:rsidRPr="00C0617C" w:rsidRDefault="005F6B3D" w:rsidP="005F6B3D">
      <w:pPr>
        <w:ind w:firstLine="142"/>
        <w:rPr>
          <w:b/>
          <w:i/>
          <w:sz w:val="28"/>
          <w:szCs w:val="28"/>
          <w:lang w:val="uk-UA"/>
        </w:rPr>
      </w:pPr>
      <w:r w:rsidRPr="00C0617C">
        <w:rPr>
          <w:b/>
          <w:i/>
          <w:sz w:val="28"/>
          <w:szCs w:val="28"/>
          <w:lang w:val="uk-UA"/>
        </w:rPr>
        <w:t>виконавчого комітету</w:t>
      </w:r>
    </w:p>
    <w:p w:rsidR="005F6B3D" w:rsidRPr="00C0617C" w:rsidRDefault="005F6B3D" w:rsidP="005F6B3D">
      <w:pPr>
        <w:ind w:firstLine="142"/>
        <w:rPr>
          <w:b/>
          <w:i/>
          <w:sz w:val="28"/>
          <w:szCs w:val="28"/>
          <w:lang w:val="uk-UA"/>
        </w:rPr>
      </w:pPr>
      <w:r w:rsidRPr="00C0617C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5F6B3D" w:rsidRPr="00AF438B" w:rsidRDefault="005F6B3D" w:rsidP="005F6B3D">
      <w:pPr>
        <w:rPr>
          <w:sz w:val="28"/>
          <w:szCs w:val="28"/>
          <w:lang w:val="uk-UA"/>
        </w:rPr>
      </w:pPr>
    </w:p>
    <w:p w:rsidR="005F6B3D" w:rsidRPr="00AF438B" w:rsidRDefault="005F6B3D" w:rsidP="005F6B3D">
      <w:pPr>
        <w:jc w:val="both"/>
        <w:rPr>
          <w:sz w:val="28"/>
          <w:szCs w:val="28"/>
          <w:lang w:val="uk-UA"/>
        </w:rPr>
      </w:pPr>
      <w:r w:rsidRPr="00AF438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Законом України «</w:t>
      </w:r>
      <w:r w:rsidRPr="00AF438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AF43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постанови Кабінету Міністрів України від 17.06.2020 №500 «Про внесення змін до деяких актів Кабінету Міністрів України»</w:t>
      </w:r>
      <w:r w:rsidRPr="00AF438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протокол позачергового засідання Дніпропетровської регіональної комісії з питань техногенно-екологічної безпеки і надзвичайних ситуацій від 22.06.2020 №37, протокол позачергового засідання Синельниківської міської комісії з питань техногенно-екологічної безпеки і надзвичайних ситуацій від 24.06.2020 №24,</w:t>
      </w:r>
      <w:r w:rsidRPr="00AF438B">
        <w:rPr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5F6B3D" w:rsidRDefault="005F6B3D" w:rsidP="005F6B3D">
      <w:pPr>
        <w:ind w:firstLine="720"/>
        <w:jc w:val="both"/>
        <w:rPr>
          <w:sz w:val="28"/>
          <w:szCs w:val="28"/>
          <w:lang w:val="uk-UA"/>
        </w:rPr>
      </w:pPr>
      <w:r w:rsidRPr="00AF438B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Внести </w:t>
      </w:r>
      <w:r w:rsidRPr="00AF438B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 xml:space="preserve">до </w:t>
      </w:r>
      <w:r w:rsidRPr="00AF438B">
        <w:rPr>
          <w:sz w:val="28"/>
          <w:szCs w:val="28"/>
          <w:lang w:val="uk-UA"/>
        </w:rPr>
        <w:t>регламент</w:t>
      </w:r>
      <w:r>
        <w:rPr>
          <w:sz w:val="28"/>
          <w:szCs w:val="28"/>
          <w:lang w:val="uk-UA"/>
        </w:rPr>
        <w:t>у</w:t>
      </w:r>
      <w:r w:rsidRPr="00AF438B">
        <w:rPr>
          <w:sz w:val="28"/>
          <w:szCs w:val="28"/>
          <w:lang w:val="uk-UA"/>
        </w:rPr>
        <w:t xml:space="preserve"> роботи виконавчого комітету Синельниківської міської ради</w:t>
      </w:r>
      <w:r>
        <w:rPr>
          <w:sz w:val="28"/>
          <w:szCs w:val="28"/>
          <w:lang w:val="uk-UA"/>
        </w:rPr>
        <w:t xml:space="preserve"> від 27.08.2014 №179, а саме: статтю 15.1 розділу 15 </w:t>
      </w:r>
      <w:r w:rsidRPr="00C0617C">
        <w:rPr>
          <w:sz w:val="28"/>
          <w:szCs w:val="28"/>
          <w:lang w:val="uk-UA"/>
        </w:rPr>
        <w:t>«Використання робочого часу, режим роботи. Організація чергування у виконавчому комітеті міської ради»</w:t>
      </w:r>
      <w:r>
        <w:rPr>
          <w:sz w:val="28"/>
          <w:szCs w:val="28"/>
          <w:lang w:val="uk-UA"/>
        </w:rPr>
        <w:t xml:space="preserve"> доповнити наступними пунктами:</w:t>
      </w:r>
    </w:p>
    <w:p w:rsidR="005F6B3D" w:rsidRDefault="005F6B3D" w:rsidP="005F6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«На період карантину починаючи з 25.06.2020</w:t>
      </w:r>
    </w:p>
    <w:p w:rsidR="005F6B3D" w:rsidRPr="00412FAF" w:rsidRDefault="005F6B3D" w:rsidP="005F6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Pr="00412FAF">
        <w:rPr>
          <w:sz w:val="28"/>
          <w:szCs w:val="28"/>
          <w:lang w:val="uk-UA"/>
        </w:rPr>
        <w:t>ентр надання адміністративних послуг</w:t>
      </w:r>
      <w:r>
        <w:rPr>
          <w:sz w:val="28"/>
          <w:szCs w:val="28"/>
          <w:lang w:val="uk-UA"/>
        </w:rPr>
        <w:t xml:space="preserve"> Синельниківської міської ради працює </w:t>
      </w:r>
      <w:r w:rsidRPr="00412FAF">
        <w:rPr>
          <w:sz w:val="28"/>
          <w:szCs w:val="28"/>
          <w:lang w:val="uk-UA"/>
        </w:rPr>
        <w:t>в наступному режимі:</w:t>
      </w:r>
    </w:p>
    <w:p w:rsidR="005F6B3D" w:rsidRPr="00412FAF" w:rsidRDefault="005F6B3D" w:rsidP="005F6B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–</w:t>
      </w:r>
      <w:r w:rsidRPr="00412FAF">
        <w:rPr>
          <w:sz w:val="28"/>
          <w:szCs w:val="28"/>
          <w:lang w:val="uk-UA"/>
        </w:rPr>
        <w:t xml:space="preserve"> середа</w:t>
      </w:r>
      <w:r>
        <w:rPr>
          <w:sz w:val="28"/>
          <w:szCs w:val="28"/>
          <w:lang w:val="uk-UA"/>
        </w:rPr>
        <w:t xml:space="preserve"> </w:t>
      </w:r>
      <w:r w:rsidRPr="00412FAF">
        <w:rPr>
          <w:sz w:val="28"/>
          <w:szCs w:val="28"/>
          <w:lang w:val="uk-UA"/>
        </w:rPr>
        <w:t xml:space="preserve">– з </w:t>
      </w:r>
      <w:r>
        <w:rPr>
          <w:sz w:val="28"/>
          <w:szCs w:val="28"/>
          <w:lang w:val="uk-UA"/>
        </w:rPr>
        <w:t>10</w:t>
      </w:r>
      <w:r w:rsidRPr="00412FAF">
        <w:rPr>
          <w:sz w:val="28"/>
          <w:szCs w:val="28"/>
          <w:lang w:val="uk-UA"/>
        </w:rPr>
        <w:t>.00 до 1</w:t>
      </w:r>
      <w:r>
        <w:rPr>
          <w:sz w:val="28"/>
          <w:szCs w:val="28"/>
          <w:lang w:val="uk-UA"/>
        </w:rPr>
        <w:t>9</w:t>
      </w:r>
      <w:r w:rsidRPr="00412FAF">
        <w:rPr>
          <w:sz w:val="28"/>
          <w:szCs w:val="28"/>
          <w:lang w:val="uk-UA"/>
        </w:rPr>
        <w:t>.00;</w:t>
      </w:r>
    </w:p>
    <w:p w:rsidR="005F6B3D" w:rsidRPr="00412FAF" w:rsidRDefault="005F6B3D" w:rsidP="005F6B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12FAF">
        <w:rPr>
          <w:sz w:val="28"/>
          <w:szCs w:val="28"/>
          <w:lang w:val="uk-UA"/>
        </w:rPr>
        <w:t xml:space="preserve">четвер – з </w:t>
      </w:r>
      <w:r>
        <w:rPr>
          <w:sz w:val="28"/>
          <w:szCs w:val="28"/>
          <w:lang w:val="uk-UA"/>
        </w:rPr>
        <w:t>10</w:t>
      </w:r>
      <w:r w:rsidRPr="00412FAF">
        <w:rPr>
          <w:sz w:val="28"/>
          <w:szCs w:val="28"/>
          <w:lang w:val="uk-UA"/>
        </w:rPr>
        <w:t>.00 до 20.00;</w:t>
      </w:r>
    </w:p>
    <w:p w:rsidR="005F6B3D" w:rsidRDefault="005F6B3D" w:rsidP="005F6B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– з 10</w:t>
      </w:r>
      <w:r w:rsidRPr="00412FAF">
        <w:rPr>
          <w:sz w:val="28"/>
          <w:szCs w:val="28"/>
          <w:lang w:val="uk-UA"/>
        </w:rPr>
        <w:t xml:space="preserve">.00 до </w:t>
      </w:r>
      <w:r>
        <w:rPr>
          <w:sz w:val="28"/>
          <w:szCs w:val="28"/>
          <w:lang w:val="uk-UA"/>
        </w:rPr>
        <w:t>17.45;</w:t>
      </w:r>
    </w:p>
    <w:p w:rsidR="005F6B3D" w:rsidRDefault="005F6B3D" w:rsidP="005F6B3D">
      <w:pPr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перерви на обід;</w:t>
      </w:r>
    </w:p>
    <w:p w:rsidR="005F6B3D" w:rsidRPr="00412FAF" w:rsidRDefault="005F6B3D" w:rsidP="005F6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Pr="00412FAF">
        <w:rPr>
          <w:sz w:val="28"/>
          <w:szCs w:val="28"/>
          <w:lang w:val="uk-UA"/>
        </w:rPr>
        <w:t xml:space="preserve"> працює</w:t>
      </w:r>
      <w:r>
        <w:rPr>
          <w:sz w:val="28"/>
          <w:szCs w:val="28"/>
          <w:lang w:val="uk-UA"/>
        </w:rPr>
        <w:t xml:space="preserve"> </w:t>
      </w:r>
      <w:r w:rsidRPr="00412FAF">
        <w:rPr>
          <w:sz w:val="28"/>
          <w:szCs w:val="28"/>
          <w:lang w:val="uk-UA"/>
        </w:rPr>
        <w:t>в наступному режимі:</w:t>
      </w:r>
    </w:p>
    <w:p w:rsidR="005F6B3D" w:rsidRPr="00412FAF" w:rsidRDefault="005F6B3D" w:rsidP="005F6B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 –</w:t>
      </w:r>
      <w:r w:rsidRPr="00412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четверг </w:t>
      </w:r>
      <w:r w:rsidRPr="00412FAF">
        <w:rPr>
          <w:sz w:val="28"/>
          <w:szCs w:val="28"/>
          <w:lang w:val="uk-UA"/>
        </w:rPr>
        <w:t xml:space="preserve">– з </w:t>
      </w:r>
      <w:r>
        <w:rPr>
          <w:sz w:val="28"/>
          <w:szCs w:val="28"/>
          <w:lang w:val="uk-UA"/>
        </w:rPr>
        <w:t>10.00 до 19</w:t>
      </w:r>
      <w:r w:rsidRPr="00412FAF">
        <w:rPr>
          <w:sz w:val="28"/>
          <w:szCs w:val="28"/>
          <w:lang w:val="uk-UA"/>
        </w:rPr>
        <w:t>.00;</w:t>
      </w:r>
    </w:p>
    <w:p w:rsidR="005F6B3D" w:rsidRDefault="005F6B3D" w:rsidP="005F6B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п’ятниця </w:t>
      </w:r>
      <w:r w:rsidRPr="00412FAF">
        <w:rPr>
          <w:sz w:val="28"/>
          <w:szCs w:val="28"/>
          <w:lang w:val="uk-UA"/>
        </w:rPr>
        <w:t xml:space="preserve">– з </w:t>
      </w:r>
      <w:r>
        <w:rPr>
          <w:sz w:val="28"/>
          <w:szCs w:val="28"/>
          <w:lang w:val="uk-UA"/>
        </w:rPr>
        <w:t>10</w:t>
      </w:r>
      <w:r w:rsidRPr="00412FAF">
        <w:rPr>
          <w:sz w:val="28"/>
          <w:szCs w:val="28"/>
          <w:lang w:val="uk-UA"/>
        </w:rPr>
        <w:t xml:space="preserve">.00 до </w:t>
      </w:r>
      <w:r>
        <w:rPr>
          <w:sz w:val="28"/>
          <w:szCs w:val="28"/>
          <w:lang w:val="uk-UA"/>
        </w:rPr>
        <w:t>17.45;</w:t>
      </w:r>
    </w:p>
    <w:p w:rsidR="005F6B3D" w:rsidRDefault="005F6B3D" w:rsidP="005F6B3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обідня перерва – з 14.00 до 14.45.</w:t>
      </w:r>
    </w:p>
    <w:p w:rsidR="005F6B3D" w:rsidRDefault="005F6B3D" w:rsidP="005F6B3D">
      <w:pPr>
        <w:ind w:firstLine="708"/>
        <w:jc w:val="both"/>
        <w:rPr>
          <w:sz w:val="28"/>
          <w:szCs w:val="28"/>
          <w:lang w:val="uk-UA"/>
        </w:rPr>
      </w:pPr>
      <w:r w:rsidRPr="00412FAF">
        <w:rPr>
          <w:sz w:val="28"/>
          <w:szCs w:val="28"/>
          <w:lang w:val="uk-UA"/>
        </w:rPr>
        <w:t xml:space="preserve">Вихідні дні – </w:t>
      </w:r>
      <w:r>
        <w:rPr>
          <w:sz w:val="28"/>
          <w:szCs w:val="28"/>
          <w:lang w:val="uk-UA"/>
        </w:rPr>
        <w:t xml:space="preserve">субота, </w:t>
      </w:r>
      <w:r w:rsidRPr="00412FAF">
        <w:rPr>
          <w:sz w:val="28"/>
          <w:szCs w:val="28"/>
          <w:lang w:val="uk-UA"/>
        </w:rPr>
        <w:t>неділя та святкові дні</w:t>
      </w:r>
      <w:r>
        <w:rPr>
          <w:sz w:val="28"/>
          <w:szCs w:val="28"/>
          <w:lang w:val="uk-UA"/>
        </w:rPr>
        <w:t>».</w:t>
      </w:r>
    </w:p>
    <w:p w:rsidR="005F6B3D" w:rsidRDefault="005F6B3D" w:rsidP="005F6B3D">
      <w:pPr>
        <w:jc w:val="both"/>
        <w:rPr>
          <w:sz w:val="28"/>
          <w:szCs w:val="28"/>
          <w:lang w:val="uk-UA"/>
        </w:rPr>
      </w:pPr>
    </w:p>
    <w:p w:rsidR="005F6B3D" w:rsidRDefault="005F6B3D" w:rsidP="005F6B3D">
      <w:pPr>
        <w:jc w:val="both"/>
        <w:rPr>
          <w:sz w:val="28"/>
          <w:szCs w:val="28"/>
          <w:lang w:val="uk-UA"/>
        </w:rPr>
      </w:pPr>
    </w:p>
    <w:p w:rsidR="002066F7" w:rsidRPr="005F6B3D" w:rsidRDefault="005F6B3D" w:rsidP="005F6B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AF438B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> </w:t>
      </w:r>
      <w:r w:rsidRPr="00AF438B">
        <w:rPr>
          <w:sz w:val="28"/>
          <w:szCs w:val="28"/>
          <w:lang w:val="uk-UA"/>
        </w:rPr>
        <w:t>ЗРАЖЕВСЬКИЙ</w:t>
      </w:r>
    </w:p>
    <w:sectPr w:rsidR="002066F7" w:rsidRPr="005F6B3D" w:rsidSect="005F6B3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EB8"/>
    <w:multiLevelType w:val="hybridMultilevel"/>
    <w:tmpl w:val="713EDE92"/>
    <w:lvl w:ilvl="0" w:tplc="60424006">
      <w:start w:val="1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40394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5F6B3D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1572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06B29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D6024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2020-06-25T05:22:00Z</dcterms:created>
  <dcterms:modified xsi:type="dcterms:W3CDTF">2020-06-26T13:25:00Z</dcterms:modified>
</cp:coreProperties>
</file>