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57" w:rsidRPr="008D7A57" w:rsidRDefault="008D7A57" w:rsidP="008D7A57">
      <w:pPr>
        <w:spacing w:after="0" w:line="240" w:lineRule="auto"/>
        <w:jc w:val="center"/>
        <w:rPr>
          <w:rFonts w:ascii="Times New Roman" w:hAnsi="Times New Roman"/>
          <w:b/>
          <w:bCs/>
          <w:sz w:val="32"/>
          <w:szCs w:val="32"/>
          <w:lang w:val="uk-UA"/>
        </w:rPr>
      </w:pPr>
      <w:r w:rsidRPr="008D7A57">
        <w:rPr>
          <w:rFonts w:ascii="Times New Roman" w:hAnsi="Times New Roman"/>
          <w:b/>
          <w:bCs/>
          <w:sz w:val="32"/>
          <w:szCs w:val="32"/>
          <w:lang w:val="uk-UA"/>
        </w:rPr>
        <w:t xml:space="preserve">Р І Ш Е Н </w:t>
      </w:r>
      <w:proofErr w:type="spellStart"/>
      <w:r w:rsidRPr="008D7A57">
        <w:rPr>
          <w:rFonts w:ascii="Times New Roman" w:hAnsi="Times New Roman"/>
          <w:b/>
          <w:bCs/>
          <w:sz w:val="32"/>
          <w:szCs w:val="32"/>
          <w:lang w:val="uk-UA"/>
        </w:rPr>
        <w:t>Н</w:t>
      </w:r>
      <w:proofErr w:type="spellEnd"/>
      <w:r w:rsidRPr="008D7A57">
        <w:rPr>
          <w:rFonts w:ascii="Times New Roman" w:hAnsi="Times New Roman"/>
          <w:b/>
          <w:bCs/>
          <w:sz w:val="32"/>
          <w:szCs w:val="32"/>
          <w:lang w:val="uk-UA"/>
        </w:rPr>
        <w:t xml:space="preserve"> Я</w:t>
      </w:r>
    </w:p>
    <w:p w:rsidR="008D7A57" w:rsidRPr="008D7A57" w:rsidRDefault="008D7A57" w:rsidP="008D7A57">
      <w:pPr>
        <w:spacing w:after="0" w:line="240" w:lineRule="auto"/>
        <w:rPr>
          <w:rFonts w:ascii="Times New Roman" w:hAnsi="Times New Roman"/>
          <w:b/>
          <w:bCs/>
          <w:sz w:val="32"/>
          <w:szCs w:val="32"/>
          <w:lang w:val="uk-UA"/>
        </w:rPr>
      </w:pPr>
    </w:p>
    <w:p w:rsidR="008D7A57" w:rsidRPr="008D7A57" w:rsidRDefault="008D7A57" w:rsidP="008D7A57">
      <w:pPr>
        <w:spacing w:after="0" w:line="240" w:lineRule="auto"/>
        <w:rPr>
          <w:rFonts w:ascii="Times New Roman" w:hAnsi="Times New Roman"/>
          <w:bCs/>
          <w:sz w:val="26"/>
          <w:szCs w:val="26"/>
          <w:lang w:val="uk-UA"/>
        </w:rPr>
      </w:pPr>
      <w:r w:rsidRPr="008D7A57">
        <w:rPr>
          <w:rFonts w:ascii="Times New Roman" w:hAnsi="Times New Roman"/>
          <w:bCs/>
          <w:sz w:val="26"/>
          <w:szCs w:val="26"/>
          <w:lang w:val="uk-UA"/>
        </w:rPr>
        <w:t>22 січня 2020 року</w:t>
      </w:r>
      <w:r w:rsidRPr="008D7A57">
        <w:rPr>
          <w:rFonts w:ascii="Times New Roman" w:hAnsi="Times New Roman"/>
          <w:bCs/>
          <w:sz w:val="26"/>
          <w:szCs w:val="26"/>
          <w:lang w:val="uk-UA"/>
        </w:rPr>
        <w:tab/>
      </w:r>
      <w:r w:rsidRPr="008D7A57">
        <w:rPr>
          <w:rFonts w:ascii="Times New Roman" w:hAnsi="Times New Roman"/>
          <w:bCs/>
          <w:sz w:val="26"/>
          <w:szCs w:val="26"/>
          <w:lang w:val="uk-UA"/>
        </w:rPr>
        <w:tab/>
        <w:t xml:space="preserve">     </w:t>
      </w:r>
      <w:r>
        <w:rPr>
          <w:rFonts w:ascii="Times New Roman" w:hAnsi="Times New Roman"/>
          <w:bCs/>
          <w:sz w:val="26"/>
          <w:szCs w:val="26"/>
          <w:lang w:val="uk-UA"/>
        </w:rPr>
        <w:tab/>
        <w:t xml:space="preserve">     </w:t>
      </w:r>
      <w:r w:rsidRPr="008D7A57">
        <w:rPr>
          <w:rFonts w:ascii="Times New Roman" w:hAnsi="Times New Roman"/>
          <w:bCs/>
          <w:sz w:val="26"/>
          <w:szCs w:val="26"/>
          <w:lang w:val="uk-UA"/>
        </w:rPr>
        <w:t>м. Синельникове</w:t>
      </w:r>
      <w:r w:rsidRPr="008D7A57">
        <w:rPr>
          <w:rFonts w:ascii="Times New Roman" w:hAnsi="Times New Roman"/>
          <w:bCs/>
          <w:sz w:val="26"/>
          <w:szCs w:val="26"/>
          <w:lang w:val="uk-UA"/>
        </w:rPr>
        <w:tab/>
      </w:r>
      <w:r w:rsidRPr="008D7A57">
        <w:rPr>
          <w:rFonts w:ascii="Times New Roman" w:hAnsi="Times New Roman"/>
          <w:bCs/>
          <w:sz w:val="26"/>
          <w:szCs w:val="26"/>
          <w:lang w:val="uk-UA"/>
        </w:rPr>
        <w:tab/>
      </w:r>
      <w:r w:rsidRPr="008D7A57">
        <w:rPr>
          <w:rFonts w:ascii="Times New Roman" w:hAnsi="Times New Roman"/>
          <w:bCs/>
          <w:sz w:val="26"/>
          <w:szCs w:val="26"/>
          <w:lang w:val="uk-UA"/>
        </w:rPr>
        <w:tab/>
      </w:r>
      <w:r w:rsidRPr="008D7A57">
        <w:rPr>
          <w:rFonts w:ascii="Times New Roman" w:hAnsi="Times New Roman"/>
          <w:bCs/>
          <w:sz w:val="26"/>
          <w:szCs w:val="26"/>
          <w:lang w:val="uk-UA"/>
        </w:rPr>
        <w:tab/>
        <w:t xml:space="preserve">№ </w:t>
      </w:r>
      <w:r>
        <w:rPr>
          <w:rFonts w:ascii="Times New Roman" w:hAnsi="Times New Roman"/>
          <w:bCs/>
          <w:sz w:val="26"/>
          <w:szCs w:val="26"/>
          <w:lang w:val="uk-UA"/>
        </w:rPr>
        <w:t>2</w:t>
      </w:r>
    </w:p>
    <w:p w:rsidR="008D7A57" w:rsidRPr="008D7A57" w:rsidRDefault="008D7A57" w:rsidP="008D7A57">
      <w:pPr>
        <w:spacing w:after="0" w:line="240" w:lineRule="auto"/>
        <w:rPr>
          <w:rFonts w:ascii="Times New Roman" w:hAnsi="Times New Roman"/>
          <w:b/>
          <w:sz w:val="28"/>
          <w:szCs w:val="28"/>
        </w:rPr>
      </w:pPr>
    </w:p>
    <w:p w:rsidR="008D7A57" w:rsidRPr="008D7A57" w:rsidRDefault="00620678" w:rsidP="008D7A57">
      <w:pPr>
        <w:spacing w:after="0" w:line="240" w:lineRule="auto"/>
        <w:jc w:val="center"/>
        <w:rPr>
          <w:rFonts w:ascii="Times New Roman" w:hAnsi="Times New Roman"/>
          <w:b/>
          <w:sz w:val="28"/>
          <w:szCs w:val="28"/>
          <w:lang w:val="uk-UA"/>
        </w:rPr>
      </w:pPr>
      <w:r w:rsidRPr="00620678">
        <w:rPr>
          <w:rFonts w:ascii="Times New Roman" w:hAnsi="Times New Roman"/>
          <w:noProof/>
          <w:sz w:val="24"/>
          <w:szCs w:val="24"/>
        </w:rPr>
        <w:pict>
          <v:line id="_x0000_s1147" style="position:absolute;left:0;text-align:left;z-index:251663360" from="207.35pt,2.85pt" to="207.35pt,9.65pt"/>
        </w:pict>
      </w:r>
      <w:r w:rsidRPr="00620678">
        <w:rPr>
          <w:rFonts w:ascii="Times New Roman" w:hAnsi="Times New Roman"/>
          <w:noProof/>
          <w:sz w:val="24"/>
          <w:szCs w:val="24"/>
        </w:rPr>
        <w:pict>
          <v:line id="_x0000_s1145" style="position:absolute;left:0;text-align:left;z-index:251661312" from=".3pt,2.75pt" to="7.1pt,2.75pt"/>
        </w:pict>
      </w:r>
      <w:r w:rsidRPr="00620678">
        <w:rPr>
          <w:rFonts w:ascii="Times New Roman" w:hAnsi="Times New Roman"/>
          <w:noProof/>
          <w:sz w:val="24"/>
          <w:szCs w:val="24"/>
        </w:rPr>
        <w:pict>
          <v:line id="_x0000_s1146" style="position:absolute;left:0;text-align:left;z-index:251662336" from="200.45pt,2.7pt" to="207.25pt,2.7pt"/>
        </w:pict>
      </w:r>
      <w:r w:rsidRPr="00620678">
        <w:rPr>
          <w:rFonts w:ascii="Times New Roman" w:hAnsi="Times New Roman"/>
          <w:noProof/>
          <w:sz w:val="24"/>
          <w:szCs w:val="24"/>
        </w:rPr>
        <w:pict>
          <v:line id="_x0000_s1144" style="position:absolute;left:0;text-align:left;z-index:251660288" from=".3pt,2.85pt" to=".3pt,9.65pt"/>
        </w:pict>
      </w:r>
    </w:p>
    <w:p w:rsidR="004739BD" w:rsidRDefault="004739BD" w:rsidP="004739BD">
      <w:pPr>
        <w:spacing w:after="0" w:line="240" w:lineRule="auto"/>
        <w:ind w:firstLine="142"/>
        <w:jc w:val="both"/>
        <w:rPr>
          <w:rFonts w:ascii="Times New Roman" w:hAnsi="Times New Roman"/>
          <w:b/>
          <w:i/>
          <w:sz w:val="28"/>
          <w:szCs w:val="28"/>
          <w:lang w:val="uk-UA"/>
        </w:rPr>
      </w:pPr>
      <w:r>
        <w:rPr>
          <w:rFonts w:ascii="Times New Roman" w:hAnsi="Times New Roman"/>
          <w:b/>
          <w:i/>
          <w:sz w:val="28"/>
          <w:szCs w:val="28"/>
          <w:lang w:val="uk-UA"/>
        </w:rPr>
        <w:t>Про стан документообігу</w:t>
      </w:r>
      <w:r>
        <w:rPr>
          <w:rFonts w:ascii="Times New Roman" w:hAnsi="Times New Roman"/>
          <w:b/>
          <w:i/>
          <w:sz w:val="28"/>
          <w:szCs w:val="28"/>
        </w:rPr>
        <w:t>,</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виконавської дисципліни</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та заходи з організації контролю</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 xml:space="preserve">за виконанням документів у </w:t>
      </w:r>
    </w:p>
    <w:p w:rsidR="004739BD" w:rsidRPr="003E1FC3"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201</w:t>
      </w:r>
      <w:r w:rsidR="00742EE9" w:rsidRPr="003E1FC3">
        <w:rPr>
          <w:rFonts w:ascii="Times New Roman" w:hAnsi="Times New Roman"/>
          <w:b/>
          <w:i/>
          <w:sz w:val="28"/>
          <w:szCs w:val="28"/>
          <w:lang w:val="uk-UA"/>
        </w:rPr>
        <w:t>9</w:t>
      </w:r>
      <w:r w:rsidR="003E1FC3">
        <w:rPr>
          <w:rFonts w:ascii="Times New Roman" w:hAnsi="Times New Roman"/>
          <w:b/>
          <w:i/>
          <w:sz w:val="28"/>
          <w:szCs w:val="28"/>
          <w:lang w:val="uk-UA"/>
        </w:rPr>
        <w:t xml:space="preserve"> році</w:t>
      </w:r>
    </w:p>
    <w:p w:rsidR="004739BD" w:rsidRDefault="004739BD" w:rsidP="004739BD">
      <w:pPr>
        <w:spacing w:after="0" w:line="240" w:lineRule="auto"/>
        <w:jc w:val="both"/>
        <w:rPr>
          <w:rFonts w:ascii="Times New Roman" w:hAnsi="Times New Roman"/>
          <w:b/>
          <w:i/>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ab/>
        <w:t>Керуючись Законом України „Про місцеве самоврядування в Україні”, з метою підвищення рівня виконавської дисципліни, посилення персональної відповідальності керівників за своєчасне та якісне виконання актів і доручень Президента України, документів Кабінету Міністрів України, розпоряджень і доручень голови облдержадміністрації, обласної ради, власних документів, виконавчий комітет Синельниківської міської ради ВИРІШИВ:</w:t>
      </w:r>
    </w:p>
    <w:p w:rsidR="004739BD" w:rsidRDefault="004739BD" w:rsidP="004739BD">
      <w:pPr>
        <w:spacing w:after="0" w:line="240" w:lineRule="auto"/>
        <w:jc w:val="both"/>
        <w:rPr>
          <w:rFonts w:ascii="Times New Roman" w:hAnsi="Times New Roman"/>
          <w:sz w:val="28"/>
          <w:szCs w:val="28"/>
          <w:lang w:val="uk-UA"/>
        </w:rPr>
      </w:pPr>
    </w:p>
    <w:p w:rsidR="004739BD" w:rsidRDefault="004739BD" w:rsidP="006B4DA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Інформацію про стан документообігу</w:t>
      </w:r>
      <w:r>
        <w:rPr>
          <w:rFonts w:ascii="Times New Roman" w:hAnsi="Times New Roman"/>
          <w:sz w:val="28"/>
          <w:szCs w:val="28"/>
        </w:rPr>
        <w:t>,</w:t>
      </w:r>
      <w:r>
        <w:rPr>
          <w:rFonts w:ascii="Times New Roman" w:hAnsi="Times New Roman"/>
          <w:sz w:val="28"/>
          <w:szCs w:val="28"/>
          <w:lang w:val="uk-UA"/>
        </w:rPr>
        <w:t>виконавської дисципліни</w:t>
      </w:r>
      <w:r w:rsidR="006B4DA8">
        <w:rPr>
          <w:rFonts w:ascii="Times New Roman" w:hAnsi="Times New Roman"/>
          <w:sz w:val="28"/>
          <w:szCs w:val="28"/>
          <w:lang w:val="uk-UA"/>
        </w:rPr>
        <w:t xml:space="preserve"> </w:t>
      </w:r>
      <w:r>
        <w:rPr>
          <w:rFonts w:ascii="Times New Roman" w:hAnsi="Times New Roman"/>
          <w:sz w:val="28"/>
          <w:szCs w:val="28"/>
          <w:lang w:val="uk-UA"/>
        </w:rPr>
        <w:t>та заходи з організації контролю за виконанням документів у 20</w:t>
      </w:r>
      <w:r w:rsidR="006B4DA8">
        <w:rPr>
          <w:rFonts w:ascii="Times New Roman" w:hAnsi="Times New Roman"/>
          <w:sz w:val="28"/>
          <w:szCs w:val="28"/>
          <w:lang w:val="uk-UA"/>
        </w:rPr>
        <w:t>19</w:t>
      </w:r>
      <w:r>
        <w:rPr>
          <w:rFonts w:ascii="Times New Roman" w:hAnsi="Times New Roman"/>
          <w:sz w:val="28"/>
          <w:szCs w:val="28"/>
          <w:lang w:val="uk-UA"/>
        </w:rPr>
        <w:t xml:space="preserve"> ро</w:t>
      </w:r>
      <w:r w:rsidR="008A7AF0">
        <w:rPr>
          <w:rFonts w:ascii="Times New Roman" w:hAnsi="Times New Roman"/>
          <w:sz w:val="28"/>
          <w:szCs w:val="28"/>
          <w:lang w:val="uk-UA"/>
        </w:rPr>
        <w:t>ці</w:t>
      </w:r>
      <w:r>
        <w:rPr>
          <w:rFonts w:ascii="Times New Roman" w:hAnsi="Times New Roman"/>
          <w:sz w:val="28"/>
          <w:szCs w:val="28"/>
          <w:lang w:val="uk-UA"/>
        </w:rPr>
        <w:t xml:space="preserve"> прийняти до відома.</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 Секретарю міської ради Заіці О.В., першому заступнику міського голови з питань діяльності виконавчих органів міської ради Яковіну В.Б., заступнику міського голови з питань діяльності виконавчих органів міської ради Кучерук Т.Г., керуючій справами виконавчого комітету міської ради Журавель Л.І.:</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2.1. Забезпечити опрацювання та організацію виконання актів і доручень Президента України, Кабінету Міністрів України, розгляду звернень народних депутатів України та депутатів місцевих рад відповідно до вимог чинного законодавства України, розпоряджень та доручень голови обласної ради та облдержадміністрації, розпоряджень міського голови, рішень міської ради та її виконавчого комітету;</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 Підвищити вимогливість до начальників підпорядкованих структурних підрозділів міської ради та керівників комунальних підприємств за своєчасне і повне виконання завдань, визначених у директивних та власних документах;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2.3. За результатами виявлених фактів порушень контрольних термінів або неякісного виконання зазначених документів вносити пропозиції щодо притягнення в установленому законодавством порядку до відповідальності.</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 Начальнику загального відділу міської ради Ларіній І.В.:</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3.1. Щомісячно аналізувати стан роботи із службовими документами та виконавської дисципліни, здійснювати постійний моніторинг виконання директивних документів і надавати інформацію міському голові та керуючій справами виконавчого комітету міської ради;</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3.2. Надавати методичну допомогу з питань організації діловодства та контролю у структурних підрозділах міської ради.</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4. Головному спеціалісту по контролю загального відділу міської ради </w:t>
      </w:r>
      <w:r w:rsidR="008A7AF0">
        <w:rPr>
          <w:rFonts w:ascii="Times New Roman" w:hAnsi="Times New Roman"/>
          <w:sz w:val="28"/>
          <w:szCs w:val="28"/>
          <w:lang w:val="uk-UA"/>
        </w:rPr>
        <w:t>Ливин Ю.Р.</w:t>
      </w:r>
      <w:r>
        <w:rPr>
          <w:rFonts w:ascii="Times New Roman" w:hAnsi="Times New Roman"/>
          <w:sz w:val="28"/>
          <w:szCs w:val="28"/>
          <w:lang w:val="uk-UA"/>
        </w:rPr>
        <w:t xml:space="preserve"> щотижнево доводити до відома виконавців плани контролю за виконанням документів.</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5. Керівникам структурних підрозділів Синельниківської міської ради</w:t>
      </w:r>
      <w:r w:rsidR="00141D59">
        <w:rPr>
          <w:rFonts w:ascii="Times New Roman" w:hAnsi="Times New Roman"/>
          <w:sz w:val="28"/>
          <w:szCs w:val="28"/>
          <w:lang w:val="uk-UA"/>
        </w:rPr>
        <w:t xml:space="preserve">, бюджетних установ </w:t>
      </w:r>
      <w:r>
        <w:rPr>
          <w:rFonts w:ascii="Times New Roman" w:hAnsi="Times New Roman"/>
          <w:sz w:val="28"/>
          <w:szCs w:val="28"/>
          <w:lang w:val="uk-UA"/>
        </w:rPr>
        <w:t>такомунальних підприємств:</w:t>
      </w:r>
    </w:p>
    <w:p w:rsidR="004739BD" w:rsidRDefault="004739BD" w:rsidP="004739BD">
      <w:pPr>
        <w:spacing w:after="0" w:line="240" w:lineRule="auto"/>
        <w:ind w:firstLine="708"/>
        <w:jc w:val="both"/>
        <w:rPr>
          <w:rFonts w:ascii="Times New Roman" w:hAnsi="Times New Roman"/>
          <w:bCs/>
          <w:sz w:val="28"/>
          <w:szCs w:val="28"/>
          <w:lang w:val="uk-UA"/>
        </w:rPr>
      </w:pPr>
      <w:r>
        <w:rPr>
          <w:rFonts w:ascii="Times New Roman" w:hAnsi="Times New Roman"/>
          <w:sz w:val="28"/>
          <w:szCs w:val="28"/>
          <w:lang w:val="uk-UA"/>
        </w:rPr>
        <w:t xml:space="preserve">5.1. Забезпечити неухильне дотримання строків виконання документів та їх повернення до загального відділу міської ради, що визначено пунктами 8.3.1. та 8.4.1 Регламенту виконавчого комітету Синельниківської міської ради зі змінами, затвердженого рішенням виконавчого комітету міської ради від                       </w:t>
      </w:r>
      <w:r>
        <w:rPr>
          <w:rFonts w:ascii="Times New Roman" w:hAnsi="Times New Roman"/>
          <w:bCs/>
          <w:sz w:val="28"/>
          <w:szCs w:val="28"/>
          <w:lang w:val="uk-UA"/>
        </w:rPr>
        <w:t>27 серпня 2014 року № 179 «</w:t>
      </w:r>
      <w:r>
        <w:rPr>
          <w:rFonts w:ascii="Times New Roman" w:hAnsi="Times New Roman"/>
          <w:sz w:val="28"/>
          <w:szCs w:val="28"/>
          <w:lang w:val="uk-UA"/>
        </w:rPr>
        <w:t>Про внесення змін та доповнень до регламенту роботи виконавчого комітету Синельниківської міської ради</w:t>
      </w:r>
      <w:r>
        <w:rPr>
          <w:rFonts w:ascii="Times New Roman" w:hAnsi="Times New Roman"/>
          <w:bCs/>
          <w:sz w:val="28"/>
          <w:szCs w:val="28"/>
          <w:lang w:val="uk-UA"/>
        </w:rPr>
        <w:t>»;</w:t>
      </w:r>
    </w:p>
    <w:p w:rsidR="004739BD" w:rsidRDefault="004739BD" w:rsidP="004739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5.2. Дотримуватись вимог до створення документів, визначених розділом ІІ Інструкції з діловодства у Синельниківській міській раді та її виконавчих органах зі змінами, затвердженої рішенням виконавчого комітету міської ради від 27 червня 2018 року №145 «Про Інструкцію з діловодства в Синельниківській міській раді та її виконавчих органах».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6. Координацію роботи щодо виконання цього рішення покласти на заступників міського голови згідно з розподілом функціональних повноважень, контроль – залишаю за собою.</w:t>
      </w: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Міський голова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Д.І. ЗРАЖЕВСЬКИЙ</w:t>
      </w: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541242" w:rsidRDefault="00541242" w:rsidP="004739BD">
      <w:pPr>
        <w:spacing w:after="0" w:line="240" w:lineRule="auto"/>
        <w:jc w:val="center"/>
        <w:rPr>
          <w:rFonts w:ascii="Times New Roman" w:hAnsi="Times New Roman"/>
          <w:b/>
          <w:sz w:val="28"/>
          <w:szCs w:val="28"/>
          <w:lang w:val="uk-UA"/>
        </w:rPr>
      </w:pPr>
    </w:p>
    <w:p w:rsidR="00541242" w:rsidRDefault="00541242" w:rsidP="004739BD">
      <w:pPr>
        <w:spacing w:after="0" w:line="240" w:lineRule="auto"/>
        <w:jc w:val="center"/>
        <w:rPr>
          <w:rFonts w:ascii="Times New Roman" w:hAnsi="Times New Roman"/>
          <w:b/>
          <w:sz w:val="28"/>
          <w:szCs w:val="28"/>
          <w:lang w:val="uk-UA"/>
        </w:rPr>
      </w:pPr>
    </w:p>
    <w:p w:rsidR="00541242" w:rsidRDefault="00541242" w:rsidP="004739BD">
      <w:pPr>
        <w:spacing w:after="0" w:line="240" w:lineRule="auto"/>
        <w:jc w:val="center"/>
        <w:rPr>
          <w:rFonts w:ascii="Times New Roman" w:hAnsi="Times New Roman"/>
          <w:b/>
          <w:sz w:val="28"/>
          <w:szCs w:val="28"/>
          <w:lang w:val="uk-UA"/>
        </w:rPr>
      </w:pPr>
    </w:p>
    <w:p w:rsidR="00541242" w:rsidRDefault="00541242" w:rsidP="004739BD">
      <w:pPr>
        <w:spacing w:after="0" w:line="240" w:lineRule="auto"/>
        <w:jc w:val="center"/>
        <w:rPr>
          <w:rFonts w:ascii="Times New Roman" w:hAnsi="Times New Roman"/>
          <w:b/>
          <w:sz w:val="28"/>
          <w:szCs w:val="28"/>
          <w:lang w:val="uk-UA"/>
        </w:rPr>
      </w:pPr>
    </w:p>
    <w:p w:rsidR="00541242" w:rsidRDefault="00541242" w:rsidP="004739BD">
      <w:pPr>
        <w:spacing w:after="0" w:line="240" w:lineRule="auto"/>
        <w:jc w:val="center"/>
        <w:rPr>
          <w:rFonts w:ascii="Times New Roman" w:hAnsi="Times New Roman"/>
          <w:b/>
          <w:sz w:val="28"/>
          <w:szCs w:val="28"/>
          <w:lang w:val="uk-UA"/>
        </w:rPr>
      </w:pPr>
    </w:p>
    <w:p w:rsidR="00541242" w:rsidRDefault="00541242" w:rsidP="004739BD">
      <w:pPr>
        <w:spacing w:after="0" w:line="240" w:lineRule="auto"/>
        <w:jc w:val="center"/>
        <w:rPr>
          <w:rFonts w:ascii="Times New Roman" w:hAnsi="Times New Roman"/>
          <w:b/>
          <w:sz w:val="28"/>
          <w:szCs w:val="28"/>
          <w:lang w:val="uk-UA"/>
        </w:rPr>
      </w:pPr>
    </w:p>
    <w:p w:rsidR="00541242" w:rsidRDefault="00541242" w:rsidP="004739BD">
      <w:pPr>
        <w:spacing w:after="0" w:line="240" w:lineRule="auto"/>
        <w:jc w:val="center"/>
        <w:rPr>
          <w:rFonts w:ascii="Times New Roman" w:hAnsi="Times New Roman"/>
          <w:b/>
          <w:sz w:val="28"/>
          <w:szCs w:val="28"/>
          <w:lang w:val="uk-UA"/>
        </w:rPr>
      </w:pPr>
    </w:p>
    <w:p w:rsidR="00541242" w:rsidRDefault="00541242" w:rsidP="004739BD">
      <w:pPr>
        <w:spacing w:after="0" w:line="240" w:lineRule="auto"/>
        <w:jc w:val="center"/>
        <w:rPr>
          <w:rFonts w:ascii="Times New Roman" w:hAnsi="Times New Roman"/>
          <w:b/>
          <w:sz w:val="28"/>
          <w:szCs w:val="28"/>
          <w:lang w:val="uk-UA"/>
        </w:rPr>
      </w:pPr>
    </w:p>
    <w:p w:rsidR="006A57EB" w:rsidRPr="006A57EB" w:rsidRDefault="006A57EB" w:rsidP="006A57EB">
      <w:pPr>
        <w:spacing w:after="0" w:line="240" w:lineRule="auto"/>
        <w:jc w:val="center"/>
        <w:rPr>
          <w:rFonts w:ascii="Times New Roman" w:hAnsi="Times New Roman"/>
          <w:b/>
          <w:sz w:val="28"/>
          <w:szCs w:val="28"/>
          <w:lang w:val="uk-UA"/>
        </w:rPr>
      </w:pPr>
      <w:r w:rsidRPr="006A57EB">
        <w:rPr>
          <w:rFonts w:ascii="Times New Roman" w:hAnsi="Times New Roman"/>
          <w:b/>
          <w:sz w:val="28"/>
          <w:szCs w:val="28"/>
          <w:lang w:val="uk-UA"/>
        </w:rPr>
        <w:lastRenderedPageBreak/>
        <w:t>Інформація стан документообігу</w:t>
      </w:r>
      <w:r w:rsidRPr="006A57EB">
        <w:rPr>
          <w:rFonts w:ascii="Times New Roman" w:hAnsi="Times New Roman"/>
          <w:b/>
          <w:sz w:val="28"/>
          <w:szCs w:val="28"/>
        </w:rPr>
        <w:t>,</w:t>
      </w:r>
      <w:r w:rsidRPr="006A57EB">
        <w:rPr>
          <w:rFonts w:ascii="Times New Roman" w:hAnsi="Times New Roman"/>
          <w:b/>
          <w:sz w:val="28"/>
          <w:szCs w:val="28"/>
          <w:lang w:val="uk-UA"/>
        </w:rPr>
        <w:t xml:space="preserve"> виконавської дисципліни</w:t>
      </w:r>
    </w:p>
    <w:p w:rsidR="006A57EB" w:rsidRPr="006A57EB" w:rsidRDefault="006A57EB" w:rsidP="006A57EB">
      <w:pPr>
        <w:spacing w:after="0" w:line="240" w:lineRule="auto"/>
        <w:ind w:left="142"/>
        <w:jc w:val="center"/>
        <w:rPr>
          <w:rFonts w:ascii="Times New Roman" w:hAnsi="Times New Roman"/>
          <w:b/>
          <w:sz w:val="28"/>
          <w:szCs w:val="28"/>
          <w:lang w:val="uk-UA"/>
        </w:rPr>
      </w:pPr>
      <w:r w:rsidRPr="006A57EB">
        <w:rPr>
          <w:rFonts w:ascii="Times New Roman" w:hAnsi="Times New Roman"/>
          <w:b/>
          <w:sz w:val="28"/>
          <w:szCs w:val="28"/>
          <w:lang w:val="uk-UA"/>
        </w:rPr>
        <w:t>та заходи з організації контролю за виконанням документів у 2019 році</w:t>
      </w:r>
    </w:p>
    <w:p w:rsidR="006A57EB" w:rsidRPr="006A57EB" w:rsidRDefault="006A57EB" w:rsidP="006A57EB">
      <w:pPr>
        <w:spacing w:after="0" w:line="240" w:lineRule="auto"/>
        <w:jc w:val="center"/>
        <w:rPr>
          <w:rFonts w:ascii="Times New Roman" w:hAnsi="Times New Roman"/>
          <w:sz w:val="28"/>
          <w:szCs w:val="28"/>
          <w:lang w:val="uk-UA"/>
        </w:rPr>
      </w:pPr>
    </w:p>
    <w:p w:rsidR="006A57EB" w:rsidRPr="006A57EB" w:rsidRDefault="006A57EB" w:rsidP="006A57EB">
      <w:pPr>
        <w:spacing w:after="0" w:line="240" w:lineRule="auto"/>
        <w:ind w:firstLine="720"/>
        <w:jc w:val="both"/>
        <w:rPr>
          <w:rFonts w:ascii="Times New Roman" w:hAnsi="Times New Roman"/>
          <w:sz w:val="28"/>
          <w:szCs w:val="28"/>
          <w:lang w:val="uk-UA"/>
        </w:rPr>
      </w:pPr>
      <w:r w:rsidRPr="006A57EB">
        <w:rPr>
          <w:rFonts w:ascii="Times New Roman" w:hAnsi="Times New Roman"/>
          <w:sz w:val="28"/>
          <w:szCs w:val="28"/>
          <w:lang w:val="uk-UA"/>
        </w:rPr>
        <w:t>Щоденна робота апарату міської ради та її структурних підрозділів орієнтована на виконання законів України, актів, доручень Адміністрації Президента України, Верховної Ради України, Кабінету Міністрів України, розпоряджень та доручень голови облдержадміністрації, обласної ради та здійснюється відповідно до квартальних планів роботи та щомісячних календарних графіків заходів, на виконання яких в 2019 році проведено:</w:t>
      </w:r>
    </w:p>
    <w:p w:rsidR="006A57EB" w:rsidRPr="006A57EB" w:rsidRDefault="006A57EB" w:rsidP="006A57EB">
      <w:pPr>
        <w:spacing w:after="0" w:line="240" w:lineRule="auto"/>
        <w:ind w:firstLine="720"/>
        <w:jc w:val="both"/>
        <w:rPr>
          <w:rFonts w:ascii="Times New Roman" w:hAnsi="Times New Roman"/>
          <w:sz w:val="28"/>
          <w:szCs w:val="28"/>
          <w:lang w:val="uk-UA"/>
        </w:rPr>
      </w:pPr>
      <w:r w:rsidRPr="006A57EB">
        <w:rPr>
          <w:rFonts w:ascii="Times New Roman" w:hAnsi="Times New Roman"/>
          <w:sz w:val="28"/>
          <w:szCs w:val="28"/>
          <w:lang w:val="uk-UA"/>
        </w:rPr>
        <w:t>- 9 сесій міської ради, на яких прийнято 248 рішень міської ради.</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- 24 засідання виконавчого комітету міської ради, прийнято 395 рішень.</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- 901 розпорядження міського голови, з них з основної діяльності – 193, з кадрових питань – 708.</w:t>
      </w:r>
    </w:p>
    <w:p w:rsidR="006A57EB" w:rsidRPr="006A57EB" w:rsidRDefault="006A57EB" w:rsidP="006A57EB">
      <w:pPr>
        <w:spacing w:after="0" w:line="240" w:lineRule="auto"/>
        <w:ind w:firstLine="708"/>
        <w:jc w:val="both"/>
        <w:rPr>
          <w:rFonts w:ascii="Times New Roman" w:hAnsi="Times New Roman"/>
          <w:sz w:val="28"/>
          <w:szCs w:val="28"/>
          <w:lang w:val="uk-UA"/>
        </w:rPr>
      </w:pP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У відповідності до планів роботи функціонують 79 колегіальних органів:</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-60 комісій</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-10 рад;</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-7 робочих груп;</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 xml:space="preserve">-2 комітети. </w:t>
      </w: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Діловодний процес у виконавчому комітеті Синельниківської міської ради здійснюється відповідно до Інструкції з діловодства, </w:t>
      </w:r>
      <w:r w:rsidRPr="006A57EB">
        <w:rPr>
          <w:rFonts w:ascii="Times New Roman" w:hAnsi="Times New Roman"/>
          <w:bCs/>
          <w:sz w:val="28"/>
          <w:szCs w:val="28"/>
          <w:lang w:val="uk-UA"/>
        </w:rPr>
        <w:t xml:space="preserve">Регламенту роботи виконавчого комітету Синельниківської міської ради, </w:t>
      </w:r>
      <w:r w:rsidRPr="006A57EB">
        <w:rPr>
          <w:rFonts w:ascii="Times New Roman" w:hAnsi="Times New Roman"/>
          <w:sz w:val="28"/>
          <w:szCs w:val="28"/>
          <w:lang w:val="uk-UA"/>
        </w:rPr>
        <w:t>та Положення про контроль.</w:t>
      </w: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Організацію діловодства у виконавчому комітеті міської ради здійснює загальний відділ, в самостійних структурних підрозділах визначені відповідальні за цей напрямок роботи.</w:t>
      </w: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Основою формування діловодних справ є затверджені номенклатури справ структурних підрозділів міської ради та зведена номенклатура виконкому.</w:t>
      </w:r>
    </w:p>
    <w:p w:rsidR="006A57EB" w:rsidRPr="006A57EB" w:rsidRDefault="006A57EB" w:rsidP="006A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6A57EB" w:rsidRPr="006A57EB" w:rsidRDefault="006A57EB" w:rsidP="006A57EB">
      <w:pPr>
        <w:spacing w:after="0" w:line="240" w:lineRule="auto"/>
        <w:jc w:val="both"/>
        <w:rPr>
          <w:rFonts w:ascii="Times New Roman" w:hAnsi="Times New Roman"/>
          <w:sz w:val="28"/>
          <w:szCs w:val="28"/>
          <w:lang w:val="uk-UA"/>
        </w:rPr>
      </w:pPr>
      <w:r w:rsidRPr="006A57EB">
        <w:rPr>
          <w:rFonts w:ascii="Times New Roman" w:hAnsi="Times New Roman"/>
          <w:color w:val="FF0000"/>
          <w:sz w:val="28"/>
          <w:szCs w:val="28"/>
          <w:lang w:val="uk-UA"/>
        </w:rPr>
        <w:tab/>
      </w:r>
      <w:r w:rsidRPr="006A57EB">
        <w:rPr>
          <w:rFonts w:ascii="Times New Roman" w:hAnsi="Times New Roman"/>
          <w:sz w:val="28"/>
          <w:szCs w:val="28"/>
          <w:lang w:val="uk-UA"/>
        </w:rPr>
        <w:t xml:space="preserve">Згідно з розділом 8 Регламенту роботи виконавчого комітету міської ради за допомогою програмного забезпечення </w:t>
      </w:r>
      <w:proofErr w:type="spellStart"/>
      <w:r w:rsidRPr="006A57EB">
        <w:rPr>
          <w:rFonts w:ascii="Times New Roman" w:hAnsi="Times New Roman"/>
          <w:sz w:val="28"/>
          <w:szCs w:val="28"/>
          <w:lang w:val="uk-UA"/>
        </w:rPr>
        <w:t>„Облік-ОДА”</w:t>
      </w:r>
      <w:proofErr w:type="spellEnd"/>
      <w:r w:rsidRPr="006A57EB">
        <w:rPr>
          <w:rFonts w:ascii="Times New Roman" w:hAnsi="Times New Roman"/>
          <w:sz w:val="28"/>
          <w:szCs w:val="28"/>
          <w:lang w:val="uk-UA"/>
        </w:rPr>
        <w:t xml:space="preserve"> здійснюється реєстрація вхідних та вихідних документів, а також контроль за їх виконанням.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За 201</w:t>
      </w:r>
      <w:r w:rsidRPr="006A57EB">
        <w:rPr>
          <w:rFonts w:ascii="Times New Roman" w:hAnsi="Times New Roman"/>
          <w:sz w:val="28"/>
          <w:szCs w:val="28"/>
        </w:rPr>
        <w:t>9</w:t>
      </w:r>
      <w:r w:rsidRPr="006A57EB">
        <w:rPr>
          <w:rFonts w:ascii="Times New Roman" w:hAnsi="Times New Roman"/>
          <w:sz w:val="28"/>
          <w:szCs w:val="28"/>
          <w:lang w:val="uk-UA"/>
        </w:rPr>
        <w:t xml:space="preserve"> рік загальна кількість опрацьованих документів складає </w:t>
      </w:r>
      <w:r w:rsidRPr="006A57EB">
        <w:rPr>
          <w:rFonts w:ascii="Times New Roman" w:hAnsi="Times New Roman"/>
          <w:sz w:val="28"/>
          <w:szCs w:val="28"/>
        </w:rPr>
        <w:t>1</w:t>
      </w:r>
      <w:r w:rsidRPr="006A57EB">
        <w:rPr>
          <w:rFonts w:ascii="Times New Roman" w:hAnsi="Times New Roman"/>
          <w:sz w:val="28"/>
          <w:szCs w:val="28"/>
          <w:lang w:val="uk-UA"/>
        </w:rPr>
        <w:t>0623:</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з них вхідних документів – 5418,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вихідних – 5205. </w:t>
      </w:r>
    </w:p>
    <w:p w:rsidR="006A57EB" w:rsidRPr="006A57EB" w:rsidRDefault="006A57EB" w:rsidP="006A57EB">
      <w:pPr>
        <w:spacing w:after="0" w:line="240" w:lineRule="auto"/>
        <w:ind w:right="-1" w:firstLine="567"/>
        <w:jc w:val="both"/>
        <w:rPr>
          <w:rFonts w:ascii="Times New Roman" w:hAnsi="Times New Roman"/>
          <w:sz w:val="28"/>
          <w:szCs w:val="28"/>
          <w:lang w:val="uk-UA"/>
        </w:rPr>
      </w:pPr>
      <w:r w:rsidRPr="006A57EB">
        <w:rPr>
          <w:rFonts w:ascii="Times New Roman" w:hAnsi="Times New Roman"/>
          <w:sz w:val="28"/>
          <w:szCs w:val="28"/>
          <w:lang w:val="uk-UA"/>
        </w:rPr>
        <w:t>Значна частина вхідних документів у 201</w:t>
      </w:r>
      <w:r w:rsidRPr="006A57EB">
        <w:rPr>
          <w:rFonts w:ascii="Times New Roman" w:hAnsi="Times New Roman"/>
          <w:sz w:val="28"/>
          <w:szCs w:val="28"/>
        </w:rPr>
        <w:t>9</w:t>
      </w:r>
      <w:r w:rsidRPr="006A57EB">
        <w:rPr>
          <w:rFonts w:ascii="Times New Roman" w:hAnsi="Times New Roman"/>
          <w:sz w:val="28"/>
          <w:szCs w:val="28"/>
          <w:lang w:val="uk-UA"/>
        </w:rPr>
        <w:t xml:space="preserve"> році надійшла від вищих органів влади – 1609. У процентному відношенні до загальної кількості цей показник становить 30%. </w:t>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Протягом 2019 діловодного року за допомогою інформаційно-комп’ютерного забезпечення </w:t>
      </w:r>
      <w:proofErr w:type="spellStart"/>
      <w:r w:rsidRPr="006A57EB">
        <w:rPr>
          <w:rFonts w:ascii="Times New Roman" w:hAnsi="Times New Roman"/>
          <w:sz w:val="28"/>
          <w:szCs w:val="28"/>
          <w:lang w:val="uk-UA"/>
        </w:rPr>
        <w:t>”Lotus</w:t>
      </w:r>
      <w:proofErr w:type="spellEnd"/>
      <w:r w:rsidRPr="006A57EB">
        <w:rPr>
          <w:rFonts w:ascii="Times New Roman" w:hAnsi="Times New Roman"/>
          <w:sz w:val="28"/>
          <w:szCs w:val="28"/>
          <w:lang w:val="uk-UA"/>
        </w:rPr>
        <w:t xml:space="preserve"> </w:t>
      </w:r>
      <w:proofErr w:type="spellStart"/>
      <w:r w:rsidRPr="006A57EB">
        <w:rPr>
          <w:rFonts w:ascii="Times New Roman" w:hAnsi="Times New Roman"/>
          <w:sz w:val="28"/>
          <w:szCs w:val="28"/>
          <w:lang w:val="uk-UA"/>
        </w:rPr>
        <w:t>Notes”</w:t>
      </w:r>
      <w:proofErr w:type="spellEnd"/>
      <w:r w:rsidRPr="006A57EB">
        <w:rPr>
          <w:rFonts w:ascii="Times New Roman" w:hAnsi="Times New Roman"/>
          <w:sz w:val="28"/>
          <w:szCs w:val="28"/>
          <w:lang w:val="uk-UA"/>
        </w:rPr>
        <w:t>:</w:t>
      </w:r>
    </w:p>
    <w:p w:rsid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 отримано 3741 електронний документ, що складає 69% від загальної кількості вхідних документів.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lastRenderedPageBreak/>
        <w:t>- відправлено 2207 електронних документів</w:t>
      </w:r>
      <w:r>
        <w:rPr>
          <w:rFonts w:ascii="Times New Roman" w:hAnsi="Times New Roman"/>
          <w:sz w:val="28"/>
          <w:szCs w:val="28"/>
          <w:lang w:val="uk-UA"/>
        </w:rPr>
        <w:t>.</w:t>
      </w:r>
    </w:p>
    <w:p w:rsid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Кількість контрольних документів, отриманих на виконання у 201</w:t>
      </w:r>
      <w:r w:rsidRPr="006A57EB">
        <w:rPr>
          <w:rFonts w:ascii="Times New Roman" w:hAnsi="Times New Roman"/>
          <w:sz w:val="28"/>
          <w:szCs w:val="28"/>
        </w:rPr>
        <w:t>9</w:t>
      </w:r>
      <w:r w:rsidRPr="006A57EB">
        <w:rPr>
          <w:rFonts w:ascii="Times New Roman" w:hAnsi="Times New Roman"/>
          <w:sz w:val="28"/>
          <w:szCs w:val="28"/>
          <w:lang w:val="uk-UA"/>
        </w:rPr>
        <w:t xml:space="preserve"> році – 1693 і складає 31% від загальної кількості вхідних документів</w:t>
      </w:r>
      <w:r>
        <w:rPr>
          <w:rFonts w:ascii="Times New Roman" w:hAnsi="Times New Roman"/>
          <w:sz w:val="28"/>
          <w:szCs w:val="28"/>
          <w:lang w:val="uk-UA"/>
        </w:rPr>
        <w:t>.</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Без порушень встановлених термінів виконано </w:t>
      </w:r>
      <w:r w:rsidRPr="006A57EB">
        <w:rPr>
          <w:rFonts w:ascii="Times New Roman" w:hAnsi="Times New Roman"/>
          <w:sz w:val="28"/>
          <w:szCs w:val="28"/>
        </w:rPr>
        <w:t>1600</w:t>
      </w:r>
      <w:r w:rsidRPr="006A57EB">
        <w:rPr>
          <w:rFonts w:ascii="Times New Roman" w:hAnsi="Times New Roman"/>
          <w:sz w:val="28"/>
          <w:szCs w:val="28"/>
          <w:lang w:val="uk-UA"/>
        </w:rPr>
        <w:t xml:space="preserve"> контрольних документів, що складає 9</w:t>
      </w:r>
      <w:r w:rsidRPr="006A57EB">
        <w:rPr>
          <w:rFonts w:ascii="Times New Roman" w:hAnsi="Times New Roman"/>
          <w:sz w:val="28"/>
          <w:szCs w:val="28"/>
        </w:rPr>
        <w:t>4</w:t>
      </w:r>
      <w:r w:rsidRPr="006A57EB">
        <w:rPr>
          <w:rFonts w:ascii="Times New Roman" w:hAnsi="Times New Roman"/>
          <w:sz w:val="28"/>
          <w:szCs w:val="28"/>
          <w:lang w:val="uk-UA"/>
        </w:rPr>
        <w:t>,5%; перебуває на контролі –</w:t>
      </w:r>
      <w:r w:rsidRPr="006A57EB">
        <w:rPr>
          <w:rFonts w:ascii="Times New Roman" w:hAnsi="Times New Roman"/>
          <w:sz w:val="28"/>
          <w:szCs w:val="28"/>
        </w:rPr>
        <w:t>93</w:t>
      </w:r>
      <w:r w:rsidRPr="006A57EB">
        <w:rPr>
          <w:rFonts w:ascii="Times New Roman" w:hAnsi="Times New Roman"/>
          <w:sz w:val="28"/>
          <w:szCs w:val="28"/>
          <w:lang w:val="uk-UA"/>
        </w:rPr>
        <w:t>.</w:t>
      </w:r>
    </w:p>
    <w:p w:rsidR="006A57EB" w:rsidRPr="006A57EB" w:rsidRDefault="006A57EB" w:rsidP="006A57EB">
      <w:pPr>
        <w:spacing w:after="0" w:line="240" w:lineRule="auto"/>
        <w:ind w:right="-1" w:firstLine="567"/>
        <w:jc w:val="both"/>
        <w:rPr>
          <w:rFonts w:ascii="Times New Roman" w:hAnsi="Times New Roman"/>
          <w:sz w:val="28"/>
          <w:szCs w:val="28"/>
          <w:lang w:val="uk-UA"/>
        </w:rPr>
      </w:pP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У повному обсязі опрацьовано та надано відповіді на 26 звернень народних депутатів, депутатів Дніпропетровської обласної ради та Синельниківської міської ради.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Депутатські звернення відносились до компетенції управління житлово-комунального господарства та комунальної власності, відділу організаційної роботи, фінансового управління. </w:t>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У 2019 році на виконання Закону України «Про доступ до публічної інформації» до виконавчого комітету міської ради надійшло 43 запити на інформацію. Відповіді надані вчасно, без порушення термінів. Щомісячно звіти по класифікації запитів та їх загальну кількість направляються до сектору з забезпечення доступу до публічної інформації Дніпропетровської обласної державної адміністрації.</w:t>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Розпочата робота з питань оприлюднення відкритих даних:</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визначені відповідальні;</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затверджені переліки відкритих даних;</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w:t>
      </w:r>
      <w:proofErr w:type="spellStart"/>
      <w:r w:rsidRPr="006A57EB">
        <w:rPr>
          <w:rFonts w:ascii="Times New Roman" w:hAnsi="Times New Roman"/>
          <w:sz w:val="28"/>
          <w:szCs w:val="28"/>
          <w:lang w:val="uk-UA"/>
        </w:rPr>
        <w:t>Синельниківська</w:t>
      </w:r>
      <w:proofErr w:type="spellEnd"/>
      <w:r w:rsidRPr="006A57EB">
        <w:rPr>
          <w:rFonts w:ascii="Times New Roman" w:hAnsi="Times New Roman"/>
          <w:sz w:val="28"/>
          <w:szCs w:val="28"/>
          <w:lang w:val="uk-UA"/>
        </w:rPr>
        <w:t xml:space="preserve"> міська рада зареєстрована на Єдиному державному порталі відкритих даних;</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на даний час розміщено 24 набори даних, які постійно оновлюються.</w:t>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Окремим надзвичайно важливим напрямком є робота зі зверненнями громадян.</w:t>
      </w:r>
    </w:p>
    <w:p w:rsid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Протягом 2019 року до </w:t>
      </w:r>
      <w:r w:rsidRPr="006A57EB">
        <w:rPr>
          <w:rFonts w:ascii="Times New Roman" w:eastAsia="Calibri" w:hAnsi="Times New Roman"/>
          <w:sz w:val="28"/>
          <w:szCs w:val="28"/>
          <w:lang w:val="uk-UA"/>
        </w:rPr>
        <w:t xml:space="preserve">структурних підрозділів міської ради, бюджетних установ, міських комунальних підприємств </w:t>
      </w:r>
      <w:r w:rsidRPr="006A57EB">
        <w:rPr>
          <w:rFonts w:ascii="Times New Roman" w:hAnsi="Times New Roman"/>
          <w:sz w:val="28"/>
          <w:szCs w:val="28"/>
          <w:lang w:val="uk-UA"/>
        </w:rPr>
        <w:t>надійшло 27799 звернень громадян.</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З метою чіткої організації роботи зі зверненнями затверджений графік особистого прийому керівництва міської ради, на виконання якого проведено 43 особистих прийоми громадян, </w:t>
      </w:r>
      <w:r>
        <w:rPr>
          <w:rFonts w:ascii="Times New Roman" w:hAnsi="Times New Roman"/>
          <w:sz w:val="28"/>
          <w:szCs w:val="28"/>
          <w:lang w:val="uk-UA"/>
        </w:rPr>
        <w:t>в тому числі 21 - виїзні прийоми. П</w:t>
      </w:r>
      <w:r w:rsidRPr="006A57EB">
        <w:rPr>
          <w:rFonts w:ascii="Times New Roman" w:hAnsi="Times New Roman"/>
          <w:sz w:val="28"/>
          <w:szCs w:val="28"/>
          <w:lang w:val="uk-UA"/>
        </w:rPr>
        <w:t xml:space="preserve">ід час </w:t>
      </w:r>
      <w:r>
        <w:rPr>
          <w:rFonts w:ascii="Times New Roman" w:hAnsi="Times New Roman"/>
          <w:sz w:val="28"/>
          <w:szCs w:val="28"/>
          <w:lang w:val="uk-UA"/>
        </w:rPr>
        <w:t>особистих прийомів</w:t>
      </w:r>
      <w:r w:rsidRPr="006A57EB">
        <w:rPr>
          <w:rFonts w:ascii="Times New Roman" w:hAnsi="Times New Roman"/>
          <w:sz w:val="28"/>
          <w:szCs w:val="28"/>
          <w:lang w:val="uk-UA"/>
        </w:rPr>
        <w:t xml:space="preserve"> надійшло 156 звернень:</w:t>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6A57EB" w:rsidP="006A57EB">
      <w:pPr>
        <w:spacing w:after="0" w:line="240" w:lineRule="auto"/>
        <w:ind w:firstLine="709"/>
        <w:contextualSpacing/>
        <w:jc w:val="both"/>
        <w:rPr>
          <w:rFonts w:ascii="Times New Roman" w:hAnsi="Times New Roman"/>
          <w:sz w:val="28"/>
          <w:szCs w:val="28"/>
          <w:lang w:val="uk-UA"/>
        </w:rPr>
      </w:pPr>
      <w:r w:rsidRPr="006A57EB">
        <w:rPr>
          <w:rFonts w:ascii="Times New Roman" w:hAnsi="Times New Roman"/>
          <w:sz w:val="28"/>
          <w:szCs w:val="28"/>
          <w:lang w:val="uk-UA"/>
        </w:rPr>
        <w:t xml:space="preserve">Безпосередньо міським головою та його заступниками розглянуто </w:t>
      </w:r>
      <w:r>
        <w:rPr>
          <w:rFonts w:ascii="Times New Roman" w:hAnsi="Times New Roman"/>
          <w:sz w:val="28"/>
          <w:szCs w:val="28"/>
          <w:lang w:val="uk-UA"/>
        </w:rPr>
        <w:t xml:space="preserve">                 </w:t>
      </w:r>
      <w:r w:rsidRPr="006A57EB">
        <w:rPr>
          <w:rFonts w:ascii="Times New Roman" w:hAnsi="Times New Roman"/>
          <w:sz w:val="28"/>
          <w:szCs w:val="28"/>
          <w:lang w:val="uk-UA"/>
        </w:rPr>
        <w:t>1348 звернен</w:t>
      </w:r>
      <w:r w:rsidR="008029D9">
        <w:rPr>
          <w:rFonts w:ascii="Times New Roman" w:hAnsi="Times New Roman"/>
          <w:sz w:val="28"/>
          <w:szCs w:val="28"/>
          <w:lang w:val="uk-UA"/>
        </w:rPr>
        <w:t>ь,</w:t>
      </w:r>
      <w:r w:rsidRPr="006A57EB">
        <w:rPr>
          <w:rFonts w:ascii="Times New Roman" w:hAnsi="Times New Roman"/>
          <w:sz w:val="28"/>
          <w:szCs w:val="28"/>
          <w:lang w:val="uk-UA"/>
        </w:rPr>
        <w:t xml:space="preserve"> в яких порушені різноманітні питання (позитивно вирішено </w:t>
      </w:r>
      <w:r w:rsidRPr="006A57EB">
        <w:rPr>
          <w:rFonts w:ascii="Times New Roman" w:hAnsi="Times New Roman"/>
          <w:b/>
          <w:sz w:val="28"/>
          <w:szCs w:val="28"/>
          <w:lang w:val="uk-UA"/>
        </w:rPr>
        <w:t xml:space="preserve">– </w:t>
      </w:r>
      <w:r w:rsidRPr="006A57EB">
        <w:rPr>
          <w:rFonts w:ascii="Times New Roman" w:hAnsi="Times New Roman"/>
          <w:sz w:val="28"/>
          <w:szCs w:val="28"/>
          <w:lang w:val="uk-UA"/>
        </w:rPr>
        <w:t xml:space="preserve">535 звернень (39,7%), відмовлено у задоволені – 45 (3,3%), надано роз’яснень </w:t>
      </w:r>
      <w:r w:rsidRPr="006A57EB">
        <w:rPr>
          <w:rFonts w:ascii="Times New Roman" w:hAnsi="Times New Roman"/>
          <w:b/>
          <w:sz w:val="28"/>
          <w:szCs w:val="28"/>
          <w:lang w:val="uk-UA"/>
        </w:rPr>
        <w:t xml:space="preserve">– </w:t>
      </w:r>
      <w:r w:rsidRPr="006A57EB">
        <w:rPr>
          <w:rFonts w:ascii="Times New Roman" w:hAnsi="Times New Roman"/>
          <w:sz w:val="28"/>
          <w:szCs w:val="28"/>
          <w:lang w:val="uk-UA"/>
        </w:rPr>
        <w:t>742 (55,1%),</w:t>
      </w:r>
      <w:r w:rsidRPr="006A57EB">
        <w:rPr>
          <w:rFonts w:ascii="Times New Roman" w:hAnsi="Times New Roman"/>
          <w:b/>
          <w:sz w:val="28"/>
          <w:szCs w:val="28"/>
          <w:lang w:val="uk-UA"/>
        </w:rPr>
        <w:t xml:space="preserve"> </w:t>
      </w:r>
      <w:r w:rsidRPr="006A57EB">
        <w:rPr>
          <w:rFonts w:ascii="Times New Roman" w:hAnsi="Times New Roman"/>
          <w:sz w:val="28"/>
          <w:szCs w:val="28"/>
          <w:lang w:val="uk-UA"/>
        </w:rPr>
        <w:t>знаходяться на розгляді – 26 (1,9%)).</w:t>
      </w:r>
      <w:r w:rsidRPr="006A57EB">
        <w:rPr>
          <w:rFonts w:ascii="Times New Roman" w:hAnsi="Times New Roman"/>
          <w:sz w:val="28"/>
          <w:szCs w:val="28"/>
          <w:lang w:val="uk-UA"/>
        </w:rPr>
        <w:tab/>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В ході прийомів порушувались питання санітарної обрізки дерев, ремонту покрівлі, ремонту прибудинкової дороги, налагодження роботи зовнішнього освітлення, виділення земельної ділянки, отримання житла на території міста, відлову безпритульних собак, обладнання дитячого майданчика, облаштування </w:t>
      </w:r>
      <w:r w:rsidRPr="006A57EB">
        <w:rPr>
          <w:rFonts w:ascii="Times New Roman" w:hAnsi="Times New Roman"/>
          <w:sz w:val="28"/>
          <w:szCs w:val="28"/>
          <w:lang w:val="uk-UA"/>
        </w:rPr>
        <w:lastRenderedPageBreak/>
        <w:t>контейнерних майданчиків, надання матеріальної допомоги на лікування, придбання  слухового апарату за кошти міського бюджету, тощо.</w:t>
      </w:r>
    </w:p>
    <w:p w:rsidR="006A57EB" w:rsidRPr="006A57EB" w:rsidRDefault="006A57EB" w:rsidP="006A57EB">
      <w:pPr>
        <w:spacing w:after="0" w:line="240" w:lineRule="auto"/>
        <w:ind w:firstLine="708"/>
        <w:jc w:val="both"/>
        <w:rPr>
          <w:rFonts w:ascii="Times New Roman" w:eastAsia="Calibri" w:hAnsi="Times New Roman"/>
          <w:sz w:val="28"/>
          <w:szCs w:val="28"/>
          <w:lang w:val="uk-UA"/>
        </w:rPr>
      </w:pPr>
      <w:r w:rsidRPr="006A57EB">
        <w:rPr>
          <w:rFonts w:ascii="Times New Roman" w:eastAsia="Calibri" w:hAnsi="Times New Roman"/>
          <w:sz w:val="28"/>
          <w:szCs w:val="28"/>
          <w:lang w:val="uk-UA"/>
        </w:rPr>
        <w:t>Під час проведення телефонних «гарячих ліній»</w:t>
      </w:r>
      <w:r>
        <w:rPr>
          <w:rFonts w:ascii="Times New Roman" w:eastAsia="Calibri" w:hAnsi="Times New Roman"/>
          <w:sz w:val="28"/>
          <w:szCs w:val="28"/>
          <w:lang w:val="uk-UA"/>
        </w:rPr>
        <w:t xml:space="preserve"> </w:t>
      </w:r>
      <w:r w:rsidRPr="006A57EB">
        <w:rPr>
          <w:rFonts w:ascii="Times New Roman" w:eastAsia="Calibri" w:hAnsi="Times New Roman"/>
          <w:sz w:val="28"/>
          <w:szCs w:val="28"/>
          <w:lang w:val="uk-UA"/>
        </w:rPr>
        <w:t>до структурних підрозділів Синельниківської міської ради, бюджетних установ, міських комунальних підприємств надійшло 125 звернень.</w:t>
      </w:r>
    </w:p>
    <w:p w:rsid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На «Урядову гарячу лінію» та «Гарячу лінію голови Дніпропетровської облдержадміністрації» надійшло 342 звернення</w:t>
      </w:r>
      <w:r>
        <w:rPr>
          <w:rFonts w:ascii="Times New Roman" w:hAnsi="Times New Roman"/>
          <w:sz w:val="28"/>
          <w:szCs w:val="28"/>
          <w:lang w:val="uk-UA"/>
        </w:rPr>
        <w:t>.</w:t>
      </w:r>
    </w:p>
    <w:p w:rsidR="006A57EB" w:rsidRPr="006A57EB" w:rsidRDefault="006A57EB" w:rsidP="006A57EB">
      <w:pPr>
        <w:spacing w:after="0" w:line="240" w:lineRule="auto"/>
        <w:ind w:firstLine="709"/>
        <w:jc w:val="both"/>
        <w:rPr>
          <w:rFonts w:ascii="Times New Roman" w:hAnsi="Times New Roman"/>
          <w:i/>
          <w:sz w:val="28"/>
          <w:szCs w:val="28"/>
          <w:lang w:val="uk-UA"/>
        </w:rPr>
      </w:pPr>
    </w:p>
    <w:p w:rsidR="006A57EB" w:rsidRPr="006A57EB" w:rsidRDefault="006A57EB" w:rsidP="006A57EB">
      <w:pPr>
        <w:pStyle w:val="1"/>
        <w:shd w:val="clear" w:color="auto" w:fill="FFFFFF"/>
        <w:spacing w:before="0" w:beforeAutospacing="0" w:after="0" w:afterAutospacing="0"/>
        <w:ind w:firstLine="709"/>
        <w:jc w:val="both"/>
        <w:rPr>
          <w:b w:val="0"/>
          <w:sz w:val="28"/>
          <w:szCs w:val="28"/>
          <w:lang w:val="uk-UA"/>
        </w:rPr>
      </w:pPr>
      <w:r w:rsidRPr="006A57EB">
        <w:rPr>
          <w:b w:val="0"/>
          <w:sz w:val="28"/>
          <w:szCs w:val="28"/>
          <w:lang w:val="uk-UA"/>
        </w:rPr>
        <w:t>У 2019 році до міської ради через «</w:t>
      </w:r>
      <w:r w:rsidRPr="006A57EB">
        <w:rPr>
          <w:b w:val="0"/>
          <w:bCs w:val="0"/>
          <w:sz w:val="28"/>
          <w:szCs w:val="28"/>
          <w:lang w:val="uk-UA"/>
        </w:rPr>
        <w:t>Єдину систему місцевих петицій: Ініціюй! Підтримуй! Впливай!»</w:t>
      </w:r>
      <w:r w:rsidRPr="006A57EB">
        <w:rPr>
          <w:b w:val="0"/>
          <w:sz w:val="28"/>
          <w:szCs w:val="28"/>
          <w:lang w:val="uk-UA"/>
        </w:rPr>
        <w:t xml:space="preserve"> було надіслано 1 петицію «</w:t>
      </w:r>
      <w:r w:rsidRPr="006A57EB">
        <w:rPr>
          <w:rFonts w:eastAsiaTheme="minorHAnsi"/>
          <w:b w:val="0"/>
          <w:sz w:val="28"/>
          <w:szCs w:val="28"/>
          <w:lang w:val="uk-UA" w:eastAsia="en-US"/>
        </w:rPr>
        <w:t xml:space="preserve">Про запровадження в місті </w:t>
      </w:r>
      <w:proofErr w:type="spellStart"/>
      <w:r w:rsidRPr="006A57EB">
        <w:rPr>
          <w:rFonts w:eastAsiaTheme="minorHAnsi"/>
          <w:b w:val="0"/>
          <w:sz w:val="28"/>
          <w:szCs w:val="28"/>
          <w:lang w:val="uk-UA" w:eastAsia="en-US"/>
        </w:rPr>
        <w:t>партиципаторного</w:t>
      </w:r>
      <w:proofErr w:type="spellEnd"/>
      <w:r w:rsidRPr="006A57EB">
        <w:rPr>
          <w:rFonts w:eastAsiaTheme="minorHAnsi"/>
          <w:b w:val="0"/>
          <w:sz w:val="28"/>
          <w:szCs w:val="28"/>
          <w:lang w:val="uk-UA" w:eastAsia="en-US"/>
        </w:rPr>
        <w:t xml:space="preserve"> бюджетування - конкурсу</w:t>
      </w:r>
      <w:r>
        <w:rPr>
          <w:rFonts w:eastAsiaTheme="minorHAnsi"/>
          <w:b w:val="0"/>
          <w:sz w:val="28"/>
          <w:szCs w:val="28"/>
          <w:lang w:val="uk-UA" w:eastAsia="en-US"/>
        </w:rPr>
        <w:t xml:space="preserve"> </w:t>
      </w:r>
      <w:r w:rsidRPr="006A57EB">
        <w:rPr>
          <w:rFonts w:eastAsiaTheme="minorHAnsi"/>
          <w:b w:val="0"/>
          <w:sz w:val="28"/>
          <w:szCs w:val="28"/>
          <w:lang w:val="uk-UA" w:eastAsia="en-US"/>
        </w:rPr>
        <w:t>Бюджет участі Синельникове</w:t>
      </w:r>
      <w:r w:rsidRPr="006A57EB">
        <w:rPr>
          <w:b w:val="0"/>
          <w:sz w:val="28"/>
          <w:szCs w:val="28"/>
          <w:lang w:val="uk-UA"/>
        </w:rPr>
        <w:t>», яка набрала необхідну кількість голосів. В</w:t>
      </w:r>
      <w:r w:rsidR="008029D9">
        <w:rPr>
          <w:b w:val="0"/>
          <w:sz w:val="28"/>
          <w:szCs w:val="28"/>
          <w:lang w:val="uk-UA"/>
        </w:rPr>
        <w:t xml:space="preserve"> результаті її розгляду прийняті</w:t>
      </w:r>
      <w:r w:rsidRPr="006A57EB">
        <w:rPr>
          <w:b w:val="0"/>
          <w:sz w:val="28"/>
          <w:szCs w:val="28"/>
          <w:lang w:val="uk-UA"/>
        </w:rPr>
        <w:t xml:space="preserve"> відповідні рішення.</w:t>
      </w:r>
    </w:p>
    <w:p w:rsidR="006A57EB" w:rsidRPr="006A57EB" w:rsidRDefault="006A57EB" w:rsidP="006A57EB">
      <w:pPr>
        <w:spacing w:after="0" w:line="240" w:lineRule="auto"/>
        <w:ind w:firstLine="709"/>
        <w:jc w:val="both"/>
        <w:rPr>
          <w:rFonts w:ascii="Times New Roman" w:hAnsi="Times New Roman"/>
          <w:sz w:val="28"/>
          <w:szCs w:val="28"/>
          <w:lang w:val="uk-UA"/>
        </w:rPr>
      </w:pP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З метою дотримання високого рівня виконавської дисципліни, посилення персональної відповідальності за своєчасне і якісне виконання документів та звернень громадян, забезпечення оперативного реагування загальним відділом міської ради вживається комплекс організаційно-методичних заходів: </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проводиться щоденний моніторинг виконання контрольних документів та звернень громадян;</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здійснюються перевірки з усунення виявлених недоліків в організації роботи з контрольними документами та зверненнями громадян;</w:t>
      </w:r>
    </w:p>
    <w:p w:rsidR="006A57EB" w:rsidRPr="006A57EB" w:rsidRDefault="006A57EB" w:rsidP="006A57EB">
      <w:pPr>
        <w:spacing w:after="0" w:line="240" w:lineRule="auto"/>
        <w:ind w:firstLine="708"/>
        <w:jc w:val="both"/>
        <w:rPr>
          <w:rFonts w:ascii="Times New Roman" w:hAnsi="Times New Roman"/>
          <w:sz w:val="28"/>
          <w:szCs w:val="28"/>
          <w:lang w:val="uk-UA"/>
        </w:rPr>
      </w:pPr>
      <w:r w:rsidRPr="006A57EB">
        <w:rPr>
          <w:rFonts w:ascii="Times New Roman" w:hAnsi="Times New Roman"/>
          <w:sz w:val="28"/>
          <w:szCs w:val="28"/>
          <w:lang w:val="uk-UA"/>
        </w:rPr>
        <w:t>надається методична та практична допомога в питаннях діловодства та роботи зі зверненнями громадян;</w:t>
      </w:r>
    </w:p>
    <w:p w:rsid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стан документообігу, виконавської дисципліни та заходи з організації контролю за виконанням документів двічі на рік розглядається на засіданнях виконавчого комітету міської ради</w:t>
      </w:r>
      <w:r>
        <w:rPr>
          <w:rFonts w:ascii="Times New Roman" w:hAnsi="Times New Roman"/>
          <w:sz w:val="28"/>
          <w:szCs w:val="28"/>
          <w:lang w:val="uk-UA"/>
        </w:rPr>
        <w:t>.</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систематично направляються звіти про стан виконавської дисципліни до обласної державної адміністрації.</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 xml:space="preserve">щорічно проводиться оцінка ефективності здійснення контролю за виконанням завдань, визначених нормативними та директивними документами </w:t>
      </w:r>
    </w:p>
    <w:p w:rsidR="006A57EB" w:rsidRPr="006A57EB" w:rsidRDefault="006A57EB" w:rsidP="006A57EB">
      <w:pPr>
        <w:spacing w:after="0" w:line="240" w:lineRule="auto"/>
        <w:ind w:firstLine="709"/>
        <w:jc w:val="both"/>
        <w:rPr>
          <w:rFonts w:ascii="Times New Roman" w:hAnsi="Times New Roman"/>
          <w:sz w:val="28"/>
          <w:szCs w:val="28"/>
          <w:lang w:val="uk-UA"/>
        </w:rPr>
      </w:pPr>
      <w:r w:rsidRPr="006A57EB">
        <w:rPr>
          <w:rFonts w:ascii="Times New Roman" w:hAnsi="Times New Roman"/>
          <w:sz w:val="28"/>
          <w:szCs w:val="28"/>
          <w:lang w:val="uk-UA"/>
        </w:rPr>
        <w:t>Рівень виконавської дисципліни залишається високим. Контрольні документи та звернення громадян, виконані з порушенням термінів, відсутні.</w:t>
      </w:r>
    </w:p>
    <w:p w:rsidR="008F05F8" w:rsidRDefault="008F05F8" w:rsidP="006A57EB">
      <w:pPr>
        <w:spacing w:after="0" w:line="240" w:lineRule="auto"/>
        <w:jc w:val="center"/>
        <w:rPr>
          <w:rFonts w:ascii="Times New Roman" w:hAnsi="Times New Roman"/>
          <w:sz w:val="28"/>
          <w:szCs w:val="28"/>
          <w:lang w:val="uk-UA"/>
        </w:rPr>
      </w:pPr>
    </w:p>
    <w:p w:rsidR="008029D9" w:rsidRDefault="008029D9" w:rsidP="006A57EB">
      <w:pPr>
        <w:spacing w:after="0" w:line="240" w:lineRule="auto"/>
        <w:jc w:val="center"/>
        <w:rPr>
          <w:rFonts w:ascii="Times New Roman" w:hAnsi="Times New Roman"/>
          <w:sz w:val="28"/>
          <w:szCs w:val="28"/>
          <w:lang w:val="uk-UA"/>
        </w:rPr>
      </w:pPr>
    </w:p>
    <w:p w:rsidR="008029D9" w:rsidRDefault="008029D9" w:rsidP="006A57EB">
      <w:pPr>
        <w:spacing w:after="0" w:line="240" w:lineRule="auto"/>
        <w:jc w:val="center"/>
        <w:rPr>
          <w:rFonts w:ascii="Times New Roman" w:hAnsi="Times New Roman"/>
          <w:sz w:val="28"/>
          <w:szCs w:val="28"/>
          <w:lang w:val="uk-UA"/>
        </w:rPr>
      </w:pPr>
    </w:p>
    <w:p w:rsidR="008029D9" w:rsidRDefault="008029D9" w:rsidP="006A57EB">
      <w:pPr>
        <w:spacing w:after="0" w:line="240" w:lineRule="auto"/>
        <w:jc w:val="center"/>
        <w:rPr>
          <w:rFonts w:ascii="Times New Roman" w:hAnsi="Times New Roman"/>
          <w:sz w:val="28"/>
          <w:szCs w:val="28"/>
          <w:lang w:val="uk-UA"/>
        </w:rPr>
      </w:pPr>
    </w:p>
    <w:p w:rsidR="008029D9" w:rsidRDefault="008029D9" w:rsidP="008029D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w:t>
      </w:r>
    </w:p>
    <w:p w:rsidR="008029D9" w:rsidRPr="006A57EB" w:rsidRDefault="008029D9" w:rsidP="008029D9">
      <w:pPr>
        <w:spacing w:after="0" w:line="240" w:lineRule="auto"/>
        <w:jc w:val="both"/>
        <w:rPr>
          <w:rFonts w:ascii="Times New Roman" w:hAnsi="Times New Roman"/>
          <w:sz w:val="28"/>
          <w:szCs w:val="28"/>
          <w:lang w:val="uk-UA"/>
        </w:rPr>
      </w:pPr>
      <w:r>
        <w:rPr>
          <w:rFonts w:ascii="Times New Roman" w:hAnsi="Times New Roman"/>
          <w:sz w:val="28"/>
          <w:szCs w:val="28"/>
          <w:lang w:val="uk-UA"/>
        </w:rPr>
        <w:t>загального відділу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І.В.ЛАРІНА</w:t>
      </w:r>
    </w:p>
    <w:sectPr w:rsidR="008029D9" w:rsidRPr="006A57EB" w:rsidSect="008D7A5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05943"/>
    <w:multiLevelType w:val="hybridMultilevel"/>
    <w:tmpl w:val="A03CA1E8"/>
    <w:lvl w:ilvl="0" w:tplc="80A82506">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033"/>
    <w:rsid w:val="000000AB"/>
    <w:rsid w:val="00001E68"/>
    <w:rsid w:val="00003EC6"/>
    <w:rsid w:val="000231C1"/>
    <w:rsid w:val="00046F40"/>
    <w:rsid w:val="00071B62"/>
    <w:rsid w:val="00085BE1"/>
    <w:rsid w:val="000946D2"/>
    <w:rsid w:val="000A3C2A"/>
    <w:rsid w:val="000B4FCB"/>
    <w:rsid w:val="000D1AE4"/>
    <w:rsid w:val="000E12D5"/>
    <w:rsid w:val="000E4383"/>
    <w:rsid w:val="000E6903"/>
    <w:rsid w:val="000F595A"/>
    <w:rsid w:val="00101DCA"/>
    <w:rsid w:val="00106634"/>
    <w:rsid w:val="001114B8"/>
    <w:rsid w:val="001136E4"/>
    <w:rsid w:val="001224B4"/>
    <w:rsid w:val="001346F0"/>
    <w:rsid w:val="00141D59"/>
    <w:rsid w:val="001510C5"/>
    <w:rsid w:val="00151404"/>
    <w:rsid w:val="001624AD"/>
    <w:rsid w:val="0017134C"/>
    <w:rsid w:val="0017710E"/>
    <w:rsid w:val="00187DC8"/>
    <w:rsid w:val="0019441C"/>
    <w:rsid w:val="00197985"/>
    <w:rsid w:val="001D3EFD"/>
    <w:rsid w:val="001E0F95"/>
    <w:rsid w:val="001F6CAD"/>
    <w:rsid w:val="00206228"/>
    <w:rsid w:val="0020700C"/>
    <w:rsid w:val="002142F3"/>
    <w:rsid w:val="002350DB"/>
    <w:rsid w:val="0023547A"/>
    <w:rsid w:val="00235E33"/>
    <w:rsid w:val="00241B06"/>
    <w:rsid w:val="002455EA"/>
    <w:rsid w:val="0025328A"/>
    <w:rsid w:val="00284DF0"/>
    <w:rsid w:val="002A6055"/>
    <w:rsid w:val="002B3D8A"/>
    <w:rsid w:val="002B698E"/>
    <w:rsid w:val="002D21E1"/>
    <w:rsid w:val="002D3738"/>
    <w:rsid w:val="002D7240"/>
    <w:rsid w:val="002E6383"/>
    <w:rsid w:val="002F1541"/>
    <w:rsid w:val="002F23EA"/>
    <w:rsid w:val="002F4936"/>
    <w:rsid w:val="00300CB9"/>
    <w:rsid w:val="003106F5"/>
    <w:rsid w:val="00314028"/>
    <w:rsid w:val="0032699B"/>
    <w:rsid w:val="003A4397"/>
    <w:rsid w:val="003A5D9C"/>
    <w:rsid w:val="003B1A97"/>
    <w:rsid w:val="003D0A54"/>
    <w:rsid w:val="003E0F05"/>
    <w:rsid w:val="003E1FC3"/>
    <w:rsid w:val="003F4232"/>
    <w:rsid w:val="00413213"/>
    <w:rsid w:val="00423442"/>
    <w:rsid w:val="00432816"/>
    <w:rsid w:val="004329C0"/>
    <w:rsid w:val="00434119"/>
    <w:rsid w:val="004536C3"/>
    <w:rsid w:val="004577A0"/>
    <w:rsid w:val="004635FF"/>
    <w:rsid w:val="004739BD"/>
    <w:rsid w:val="00473C57"/>
    <w:rsid w:val="00474EB1"/>
    <w:rsid w:val="00477058"/>
    <w:rsid w:val="00483AF6"/>
    <w:rsid w:val="004851EB"/>
    <w:rsid w:val="00492848"/>
    <w:rsid w:val="004A3015"/>
    <w:rsid w:val="004B3060"/>
    <w:rsid w:val="004D02DB"/>
    <w:rsid w:val="004D312A"/>
    <w:rsid w:val="004E3258"/>
    <w:rsid w:val="004F4DE6"/>
    <w:rsid w:val="005049C3"/>
    <w:rsid w:val="005074A9"/>
    <w:rsid w:val="00536162"/>
    <w:rsid w:val="00541242"/>
    <w:rsid w:val="0054672F"/>
    <w:rsid w:val="0057652A"/>
    <w:rsid w:val="00580812"/>
    <w:rsid w:val="005823AF"/>
    <w:rsid w:val="005851B5"/>
    <w:rsid w:val="005900CF"/>
    <w:rsid w:val="005921B7"/>
    <w:rsid w:val="005A2286"/>
    <w:rsid w:val="005B7734"/>
    <w:rsid w:val="005D5C4F"/>
    <w:rsid w:val="005E0050"/>
    <w:rsid w:val="005E7BF1"/>
    <w:rsid w:val="005F0642"/>
    <w:rsid w:val="00605D32"/>
    <w:rsid w:val="00610270"/>
    <w:rsid w:val="00620678"/>
    <w:rsid w:val="00634FBB"/>
    <w:rsid w:val="0064175F"/>
    <w:rsid w:val="00650961"/>
    <w:rsid w:val="00652985"/>
    <w:rsid w:val="0069529E"/>
    <w:rsid w:val="006A57EB"/>
    <w:rsid w:val="006A620A"/>
    <w:rsid w:val="006B135A"/>
    <w:rsid w:val="006B4DA8"/>
    <w:rsid w:val="006B698F"/>
    <w:rsid w:val="006C4AEA"/>
    <w:rsid w:val="006D5003"/>
    <w:rsid w:val="006E3E71"/>
    <w:rsid w:val="006E4976"/>
    <w:rsid w:val="006F0149"/>
    <w:rsid w:val="006F6A2A"/>
    <w:rsid w:val="007254BF"/>
    <w:rsid w:val="00731523"/>
    <w:rsid w:val="00735CA9"/>
    <w:rsid w:val="00736FF1"/>
    <w:rsid w:val="00742EE9"/>
    <w:rsid w:val="00743AC1"/>
    <w:rsid w:val="00743DA8"/>
    <w:rsid w:val="00761F62"/>
    <w:rsid w:val="007738FE"/>
    <w:rsid w:val="00774AB0"/>
    <w:rsid w:val="007A7BB0"/>
    <w:rsid w:val="007D449C"/>
    <w:rsid w:val="008029D9"/>
    <w:rsid w:val="008067D2"/>
    <w:rsid w:val="008117D2"/>
    <w:rsid w:val="008214A6"/>
    <w:rsid w:val="00836EF8"/>
    <w:rsid w:val="008650AE"/>
    <w:rsid w:val="00870006"/>
    <w:rsid w:val="00872168"/>
    <w:rsid w:val="00876D97"/>
    <w:rsid w:val="008901F6"/>
    <w:rsid w:val="00893CEA"/>
    <w:rsid w:val="0089525B"/>
    <w:rsid w:val="00895F17"/>
    <w:rsid w:val="008A7AF0"/>
    <w:rsid w:val="008C1BD2"/>
    <w:rsid w:val="008D39C3"/>
    <w:rsid w:val="008D7691"/>
    <w:rsid w:val="008D7A57"/>
    <w:rsid w:val="008E30B3"/>
    <w:rsid w:val="008F05F8"/>
    <w:rsid w:val="008F2980"/>
    <w:rsid w:val="008F4138"/>
    <w:rsid w:val="008F55C5"/>
    <w:rsid w:val="008F73B1"/>
    <w:rsid w:val="0092373C"/>
    <w:rsid w:val="00935BE3"/>
    <w:rsid w:val="009379E3"/>
    <w:rsid w:val="009425B1"/>
    <w:rsid w:val="00954949"/>
    <w:rsid w:val="0097130A"/>
    <w:rsid w:val="0098045C"/>
    <w:rsid w:val="0098430C"/>
    <w:rsid w:val="0099298B"/>
    <w:rsid w:val="009A244B"/>
    <w:rsid w:val="009A6FDB"/>
    <w:rsid w:val="009A7B09"/>
    <w:rsid w:val="009B02AB"/>
    <w:rsid w:val="009D64FF"/>
    <w:rsid w:val="009F227B"/>
    <w:rsid w:val="009F673B"/>
    <w:rsid w:val="00A01841"/>
    <w:rsid w:val="00A0403B"/>
    <w:rsid w:val="00A150A6"/>
    <w:rsid w:val="00A16DD3"/>
    <w:rsid w:val="00A253FE"/>
    <w:rsid w:val="00A43033"/>
    <w:rsid w:val="00A527C4"/>
    <w:rsid w:val="00A6490F"/>
    <w:rsid w:val="00A76B4C"/>
    <w:rsid w:val="00A76C5C"/>
    <w:rsid w:val="00A82C66"/>
    <w:rsid w:val="00A83F2D"/>
    <w:rsid w:val="00A851BF"/>
    <w:rsid w:val="00A96363"/>
    <w:rsid w:val="00AA46E3"/>
    <w:rsid w:val="00AA72D6"/>
    <w:rsid w:val="00AB6A0C"/>
    <w:rsid w:val="00AB7D94"/>
    <w:rsid w:val="00AD05DC"/>
    <w:rsid w:val="00AF36BA"/>
    <w:rsid w:val="00AF3999"/>
    <w:rsid w:val="00B034AD"/>
    <w:rsid w:val="00B074AD"/>
    <w:rsid w:val="00B17146"/>
    <w:rsid w:val="00B4378B"/>
    <w:rsid w:val="00B44C27"/>
    <w:rsid w:val="00B44FCE"/>
    <w:rsid w:val="00B54821"/>
    <w:rsid w:val="00B55F5D"/>
    <w:rsid w:val="00B64ED2"/>
    <w:rsid w:val="00B757D8"/>
    <w:rsid w:val="00B81407"/>
    <w:rsid w:val="00B819BD"/>
    <w:rsid w:val="00B86903"/>
    <w:rsid w:val="00B92B7E"/>
    <w:rsid w:val="00BA2478"/>
    <w:rsid w:val="00BA7514"/>
    <w:rsid w:val="00BD0AC7"/>
    <w:rsid w:val="00BE562D"/>
    <w:rsid w:val="00BE628F"/>
    <w:rsid w:val="00BF3D3B"/>
    <w:rsid w:val="00C01EBD"/>
    <w:rsid w:val="00C03BCB"/>
    <w:rsid w:val="00C210A0"/>
    <w:rsid w:val="00C52998"/>
    <w:rsid w:val="00C561F1"/>
    <w:rsid w:val="00C72C65"/>
    <w:rsid w:val="00C75CC0"/>
    <w:rsid w:val="00C8674F"/>
    <w:rsid w:val="00C86F2E"/>
    <w:rsid w:val="00C93FBF"/>
    <w:rsid w:val="00CA7CBB"/>
    <w:rsid w:val="00CB317D"/>
    <w:rsid w:val="00CC2547"/>
    <w:rsid w:val="00CD478E"/>
    <w:rsid w:val="00CE212A"/>
    <w:rsid w:val="00CE230B"/>
    <w:rsid w:val="00CE551C"/>
    <w:rsid w:val="00D06B69"/>
    <w:rsid w:val="00D07CC7"/>
    <w:rsid w:val="00D2763D"/>
    <w:rsid w:val="00D570C8"/>
    <w:rsid w:val="00D81F90"/>
    <w:rsid w:val="00DA3283"/>
    <w:rsid w:val="00DB2572"/>
    <w:rsid w:val="00DB7C26"/>
    <w:rsid w:val="00DC1163"/>
    <w:rsid w:val="00DD6D56"/>
    <w:rsid w:val="00DE295B"/>
    <w:rsid w:val="00DF1C14"/>
    <w:rsid w:val="00E1709C"/>
    <w:rsid w:val="00E250F1"/>
    <w:rsid w:val="00E3300A"/>
    <w:rsid w:val="00E46556"/>
    <w:rsid w:val="00E50321"/>
    <w:rsid w:val="00E52381"/>
    <w:rsid w:val="00E604AC"/>
    <w:rsid w:val="00E67AE7"/>
    <w:rsid w:val="00E76F32"/>
    <w:rsid w:val="00E81D39"/>
    <w:rsid w:val="00E92468"/>
    <w:rsid w:val="00E95502"/>
    <w:rsid w:val="00EA5ACE"/>
    <w:rsid w:val="00EC1C2F"/>
    <w:rsid w:val="00ED7304"/>
    <w:rsid w:val="00EE7155"/>
    <w:rsid w:val="00EF5E80"/>
    <w:rsid w:val="00EF738C"/>
    <w:rsid w:val="00F002D6"/>
    <w:rsid w:val="00F13261"/>
    <w:rsid w:val="00F22885"/>
    <w:rsid w:val="00F25013"/>
    <w:rsid w:val="00F32B00"/>
    <w:rsid w:val="00F33FCE"/>
    <w:rsid w:val="00F36B9A"/>
    <w:rsid w:val="00F42D1B"/>
    <w:rsid w:val="00F4510A"/>
    <w:rsid w:val="00F45FC0"/>
    <w:rsid w:val="00F72841"/>
    <w:rsid w:val="00F83F7A"/>
    <w:rsid w:val="00F87B4A"/>
    <w:rsid w:val="00F96C05"/>
    <w:rsid w:val="00FA49C0"/>
    <w:rsid w:val="00FB0772"/>
    <w:rsid w:val="00FB2405"/>
    <w:rsid w:val="00FD05C4"/>
    <w:rsid w:val="00FD2B87"/>
    <w:rsid w:val="00FD2CB0"/>
    <w:rsid w:val="00FD5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D2"/>
    <w:pPr>
      <w:spacing w:after="200" w:line="276" w:lineRule="auto"/>
    </w:pPr>
    <w:rPr>
      <w:sz w:val="22"/>
      <w:szCs w:val="22"/>
    </w:rPr>
  </w:style>
  <w:style w:type="paragraph" w:styleId="1">
    <w:name w:val="heading 1"/>
    <w:basedOn w:val="a"/>
    <w:link w:val="10"/>
    <w:uiPriority w:val="9"/>
    <w:qFormat/>
    <w:locked/>
    <w:rsid w:val="006A57E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4383"/>
    <w:pPr>
      <w:ind w:left="720"/>
      <w:contextualSpacing/>
    </w:pPr>
  </w:style>
  <w:style w:type="paragraph" w:customStyle="1" w:styleId="2">
    <w:name w:val="заголовок 2"/>
    <w:basedOn w:val="a"/>
    <w:next w:val="a"/>
    <w:uiPriority w:val="99"/>
    <w:rsid w:val="000E4383"/>
    <w:pPr>
      <w:keepNext/>
      <w:autoSpaceDE w:val="0"/>
      <w:autoSpaceDN w:val="0"/>
      <w:spacing w:after="0" w:line="240" w:lineRule="auto"/>
      <w:ind w:firstLine="2835"/>
      <w:jc w:val="both"/>
    </w:pPr>
    <w:rPr>
      <w:rFonts w:ascii="Bookman Old Style" w:hAnsi="Bookman Old Style"/>
      <w:sz w:val="27"/>
      <w:szCs w:val="27"/>
    </w:rPr>
  </w:style>
  <w:style w:type="paragraph" w:styleId="HTML">
    <w:name w:val="HTML Preformatted"/>
    <w:basedOn w:val="a"/>
    <w:link w:val="HTML0"/>
    <w:uiPriority w:val="99"/>
    <w:rsid w:val="002B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2B3D8A"/>
    <w:rPr>
      <w:rFonts w:ascii="Courier New" w:hAnsi="Courier New" w:cs="Courier New"/>
      <w:sz w:val="20"/>
      <w:szCs w:val="20"/>
    </w:rPr>
  </w:style>
  <w:style w:type="paragraph" w:styleId="a4">
    <w:name w:val="Normal (Web)"/>
    <w:basedOn w:val="a"/>
    <w:uiPriority w:val="99"/>
    <w:semiHidden/>
    <w:rsid w:val="00E46556"/>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A16DD3"/>
    <w:pPr>
      <w:spacing w:line="168" w:lineRule="auto"/>
      <w:jc w:val="both"/>
    </w:pPr>
    <w:rPr>
      <w:rFonts w:ascii="Times New Roman" w:hAnsi="Times New Roman"/>
      <w:bCs/>
      <w:sz w:val="28"/>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5B7734"/>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5B7734"/>
    <w:rPr>
      <w:rFonts w:ascii="Tahoma" w:hAnsi="Tahoma" w:cs="Tahoma"/>
      <w:sz w:val="16"/>
      <w:szCs w:val="16"/>
    </w:rPr>
  </w:style>
  <w:style w:type="character" w:customStyle="1" w:styleId="10">
    <w:name w:val="Заголовок 1 Знак"/>
    <w:basedOn w:val="a0"/>
    <w:link w:val="1"/>
    <w:uiPriority w:val="9"/>
    <w:rsid w:val="006A57EB"/>
    <w:rPr>
      <w:rFonts w:ascii="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970735">
      <w:bodyDiv w:val="1"/>
      <w:marLeft w:val="0"/>
      <w:marRight w:val="0"/>
      <w:marTop w:val="0"/>
      <w:marBottom w:val="0"/>
      <w:divBdr>
        <w:top w:val="none" w:sz="0" w:space="0" w:color="auto"/>
        <w:left w:val="none" w:sz="0" w:space="0" w:color="auto"/>
        <w:bottom w:val="none" w:sz="0" w:space="0" w:color="auto"/>
        <w:right w:val="none" w:sz="0" w:space="0" w:color="auto"/>
      </w:divBdr>
    </w:div>
    <w:div w:id="1372346481">
      <w:bodyDiv w:val="1"/>
      <w:marLeft w:val="0"/>
      <w:marRight w:val="0"/>
      <w:marTop w:val="0"/>
      <w:marBottom w:val="0"/>
      <w:divBdr>
        <w:top w:val="none" w:sz="0" w:space="0" w:color="auto"/>
        <w:left w:val="none" w:sz="0" w:space="0" w:color="auto"/>
        <w:bottom w:val="none" w:sz="0" w:space="0" w:color="auto"/>
        <w:right w:val="none" w:sz="0" w:space="0" w:color="auto"/>
      </w:divBdr>
    </w:div>
    <w:div w:id="1508597713">
      <w:bodyDiv w:val="1"/>
      <w:marLeft w:val="0"/>
      <w:marRight w:val="0"/>
      <w:marTop w:val="0"/>
      <w:marBottom w:val="0"/>
      <w:divBdr>
        <w:top w:val="none" w:sz="0" w:space="0" w:color="auto"/>
        <w:left w:val="none" w:sz="0" w:space="0" w:color="auto"/>
        <w:bottom w:val="none" w:sz="0" w:space="0" w:color="auto"/>
        <w:right w:val="none" w:sz="0" w:space="0" w:color="auto"/>
      </w:divBdr>
    </w:div>
    <w:div w:id="1527864068">
      <w:marLeft w:val="0"/>
      <w:marRight w:val="0"/>
      <w:marTop w:val="0"/>
      <w:marBottom w:val="0"/>
      <w:divBdr>
        <w:top w:val="none" w:sz="0" w:space="0" w:color="auto"/>
        <w:left w:val="none" w:sz="0" w:space="0" w:color="auto"/>
        <w:bottom w:val="none" w:sz="0" w:space="0" w:color="auto"/>
        <w:right w:val="none" w:sz="0" w:space="0" w:color="auto"/>
      </w:divBdr>
    </w:div>
    <w:div w:id="1527864069">
      <w:marLeft w:val="0"/>
      <w:marRight w:val="0"/>
      <w:marTop w:val="0"/>
      <w:marBottom w:val="0"/>
      <w:divBdr>
        <w:top w:val="none" w:sz="0" w:space="0" w:color="auto"/>
        <w:left w:val="none" w:sz="0" w:space="0" w:color="auto"/>
        <w:bottom w:val="none" w:sz="0" w:space="0" w:color="auto"/>
        <w:right w:val="none" w:sz="0" w:space="0" w:color="auto"/>
      </w:divBdr>
    </w:div>
    <w:div w:id="1527864070">
      <w:marLeft w:val="0"/>
      <w:marRight w:val="0"/>
      <w:marTop w:val="0"/>
      <w:marBottom w:val="0"/>
      <w:divBdr>
        <w:top w:val="none" w:sz="0" w:space="0" w:color="auto"/>
        <w:left w:val="none" w:sz="0" w:space="0" w:color="auto"/>
        <w:bottom w:val="none" w:sz="0" w:space="0" w:color="auto"/>
        <w:right w:val="none" w:sz="0" w:space="0" w:color="auto"/>
      </w:divBdr>
    </w:div>
    <w:div w:id="1527864071">
      <w:marLeft w:val="0"/>
      <w:marRight w:val="0"/>
      <w:marTop w:val="0"/>
      <w:marBottom w:val="0"/>
      <w:divBdr>
        <w:top w:val="none" w:sz="0" w:space="0" w:color="auto"/>
        <w:left w:val="none" w:sz="0" w:space="0" w:color="auto"/>
        <w:bottom w:val="none" w:sz="0" w:space="0" w:color="auto"/>
        <w:right w:val="none" w:sz="0" w:space="0" w:color="auto"/>
      </w:divBdr>
    </w:div>
    <w:div w:id="1527864072">
      <w:marLeft w:val="0"/>
      <w:marRight w:val="0"/>
      <w:marTop w:val="0"/>
      <w:marBottom w:val="0"/>
      <w:divBdr>
        <w:top w:val="none" w:sz="0" w:space="0" w:color="auto"/>
        <w:left w:val="none" w:sz="0" w:space="0" w:color="auto"/>
        <w:bottom w:val="none" w:sz="0" w:space="0" w:color="auto"/>
        <w:right w:val="none" w:sz="0" w:space="0" w:color="auto"/>
      </w:divBdr>
    </w:div>
    <w:div w:id="1875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BBF84-C34B-40A8-8A93-F579E5FA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Pages>
  <Words>1508</Words>
  <Characters>8597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1</cp:lastModifiedBy>
  <cp:revision>174</cp:revision>
  <cp:lastPrinted>2020-01-22T11:43:00Z</cp:lastPrinted>
  <dcterms:created xsi:type="dcterms:W3CDTF">2016-01-18T14:40:00Z</dcterms:created>
  <dcterms:modified xsi:type="dcterms:W3CDTF">2020-01-23T11:41:00Z</dcterms:modified>
</cp:coreProperties>
</file>