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BB" w:rsidRPr="00C238BB" w:rsidRDefault="00C238BB" w:rsidP="00C238BB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C238BB"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C238BB">
        <w:rPr>
          <w:rFonts w:ascii="Bookman Old Style" w:hAnsi="Bookman Old Style"/>
          <w:sz w:val="28"/>
          <w:szCs w:val="28"/>
          <w:lang w:val="uk-UA"/>
        </w:rPr>
        <w:tab/>
      </w:r>
      <w:r w:rsidRPr="00C238BB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C238BB" w:rsidRPr="00C238BB" w:rsidRDefault="00C238BB" w:rsidP="00C238B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238B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238BB" w:rsidRPr="00C238BB" w:rsidRDefault="00C238BB" w:rsidP="00C238B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8B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238BB" w:rsidRPr="00C238BB" w:rsidRDefault="00C238BB" w:rsidP="00C238B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238B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C238BB" w:rsidRPr="00C238BB" w:rsidRDefault="00C238BB" w:rsidP="00C238B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238BB">
        <w:rPr>
          <w:rStyle w:val="a7"/>
          <w:rFonts w:ascii="Times New Roman" w:hAnsi="Times New Roman"/>
          <w:sz w:val="28"/>
          <w:szCs w:val="28"/>
        </w:rPr>
        <w:t>П’ятдесята</w:t>
      </w:r>
      <w:r w:rsidRPr="00C238BB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C238BB" w:rsidRPr="00C238BB" w:rsidRDefault="00C238BB" w:rsidP="00C238B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38BB" w:rsidRPr="00C238BB" w:rsidRDefault="00C238BB" w:rsidP="00C238BB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C238BB">
        <w:rPr>
          <w:rFonts w:ascii="Times New Roman" w:hAnsi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C238BB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C238BB">
        <w:rPr>
          <w:rFonts w:ascii="Times New Roman" w:hAnsi="Times New Roman"/>
          <w:b/>
          <w:bCs/>
          <w:spacing w:val="20"/>
          <w:sz w:val="28"/>
          <w:szCs w:val="28"/>
        </w:rPr>
        <w:t xml:space="preserve"> Я</w:t>
      </w:r>
    </w:p>
    <w:p w:rsidR="00C238BB" w:rsidRPr="00D167CF" w:rsidRDefault="00C238BB" w:rsidP="00C238BB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7CF">
        <w:rPr>
          <w:rFonts w:ascii="Times New Roman" w:eastAsia="Calibri" w:hAnsi="Times New Roman" w:cs="Times New Roman"/>
          <w:sz w:val="28"/>
          <w:szCs w:val="28"/>
        </w:rPr>
        <w:t>⌐                                                        ¬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передачу до спільної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сіл, селищ, міст Дніпропетровської області</w:t>
      </w:r>
    </w:p>
    <w:p w:rsidR="007A331B" w:rsidRDefault="007A331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- </w:t>
      </w:r>
      <w:r w:rsidR="003110EB">
        <w:rPr>
          <w:rFonts w:ascii="Times New Roman" w:hAnsi="Times New Roman" w:cs="Times New Roman"/>
          <w:sz w:val="28"/>
          <w:szCs w:val="28"/>
          <w:lang w:val="uk-UA"/>
        </w:rPr>
        <w:t>Синельниківського міського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комунальногопідприємства «Водоканал»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0EB" w:rsidRDefault="003110EB" w:rsidP="0031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статтями 26,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 Закону України «Про місц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</w:t>
      </w:r>
      <w:r w:rsidR="00EE2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№1482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від 21.09.1998 «Про передачу об’єктів права державної та комунальної власності», н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рішення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ради від 27.03.2020 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№589-22/</w:t>
      </w:r>
      <w:r w:rsidR="001649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управління майном, що належать до спільної власності територіальних громад сіл, селищ, міст Дніпропетровської області», </w:t>
      </w:r>
      <w:r w:rsidR="00717E55">
        <w:rPr>
          <w:rFonts w:ascii="Times New Roman" w:hAnsi="Times New Roman" w:cs="Times New Roman"/>
          <w:sz w:val="28"/>
          <w:szCs w:val="28"/>
          <w:lang w:val="uk-UA"/>
        </w:rPr>
        <w:t>розглянувши лист Синельниківського міського комунального підприємства «Водоканал» від 16.04.2020 №180,</w:t>
      </w:r>
      <w:bookmarkStart w:id="0" w:name="_GoBack"/>
      <w:bookmarkEnd w:id="0"/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16491C" w:rsidRPr="0016491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6491C" w:rsidRDefault="0016491C" w:rsidP="0031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91C" w:rsidRDefault="0016491C" w:rsidP="00C238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91C">
        <w:rPr>
          <w:rFonts w:ascii="Times New Roman" w:hAnsi="Times New Roman" w:cs="Times New Roman"/>
          <w:sz w:val="28"/>
          <w:szCs w:val="28"/>
          <w:lang w:val="uk-UA"/>
        </w:rPr>
        <w:t>Надати 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передачу до спільної власності територіальних громад сіл, селищ, міст Дніпропетровської області юридичну особу- Синельниківське міс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ке комунальне підприємство «Водоканал»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, розташов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ану за адресою: 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м. Синельникове, вул. Богми,26, та закріплене за нею на праві господарського відання майно.</w:t>
      </w:r>
    </w:p>
    <w:p w:rsidR="00B83618" w:rsidRPr="00C238BB" w:rsidRDefault="00B83618" w:rsidP="00C238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8BB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роботи по виконанню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міської ради                 Яковіну В.Б.</w:t>
      </w:r>
    </w:p>
    <w:p w:rsidR="00B83618" w:rsidRPr="00B83618" w:rsidRDefault="00B83618" w:rsidP="00C238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6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61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, транспорту та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C2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1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83618">
        <w:rPr>
          <w:rFonts w:ascii="Times New Roman" w:hAnsi="Times New Roman" w:cs="Times New Roman"/>
          <w:sz w:val="28"/>
          <w:szCs w:val="28"/>
        </w:rPr>
        <w:t xml:space="preserve"> /Романовських/.</w:t>
      </w:r>
    </w:p>
    <w:p w:rsidR="00B83618" w:rsidRDefault="00B83618" w:rsidP="00B8361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618" w:rsidRDefault="00B83618" w:rsidP="00B8361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618" w:rsidRDefault="00B83618" w:rsidP="00B8361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618" w:rsidRDefault="00B83618" w:rsidP="00B8361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618" w:rsidRPr="00B83618" w:rsidRDefault="00B83618" w:rsidP="00B83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B83618" w:rsidRDefault="00B83618" w:rsidP="00B83618">
      <w:pPr>
        <w:tabs>
          <w:tab w:val="left" w:pos="7020"/>
        </w:tabs>
        <w:jc w:val="both"/>
        <w:rPr>
          <w:sz w:val="28"/>
          <w:szCs w:val="28"/>
        </w:rPr>
      </w:pPr>
    </w:p>
    <w:p w:rsidR="00410D80" w:rsidRPr="00B83618" w:rsidRDefault="00410D80" w:rsidP="00B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0D80" w:rsidRPr="00B83618" w:rsidSect="00C238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2486A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592" w:hanging="108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2104" w:hanging="144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</w:lvl>
  </w:abstractNum>
  <w:abstractNum w:abstractNumId="2">
    <w:nsid w:val="658C6D49"/>
    <w:multiLevelType w:val="hybridMultilevel"/>
    <w:tmpl w:val="13BC79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3E"/>
    <w:rsid w:val="0009013E"/>
    <w:rsid w:val="0016491C"/>
    <w:rsid w:val="003110EB"/>
    <w:rsid w:val="00410D80"/>
    <w:rsid w:val="00697EEC"/>
    <w:rsid w:val="00717E55"/>
    <w:rsid w:val="007A331B"/>
    <w:rsid w:val="00B83618"/>
    <w:rsid w:val="00C238BB"/>
    <w:rsid w:val="00C632FE"/>
    <w:rsid w:val="00EE2D56"/>
    <w:rsid w:val="00FC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A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C23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C238BB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C238BB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C238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Алеся</dc:creator>
  <cp:keywords/>
  <dc:description/>
  <cp:lastModifiedBy>user</cp:lastModifiedBy>
  <cp:revision>8</cp:revision>
  <dcterms:created xsi:type="dcterms:W3CDTF">2020-04-17T06:08:00Z</dcterms:created>
  <dcterms:modified xsi:type="dcterms:W3CDTF">2020-04-22T07:01:00Z</dcterms:modified>
</cp:coreProperties>
</file>