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B0E82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4B0E82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березня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0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1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D37A8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B0E82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CE5F49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D044CA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4B488A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314C7" w:rsidRDefault="00E314C7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82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7223" w:rsidRPr="004B0E82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223" w:rsidRPr="004B488A" w:rsidRDefault="00767223" w:rsidP="0076722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67223" w:rsidRPr="004B488A" w:rsidRDefault="00767223" w:rsidP="0076722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67223" w:rsidRPr="004B488A" w:rsidRDefault="00767223" w:rsidP="0076722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B0E82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D27EBE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0E82" w:rsidRPr="004B488A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4B0E82" w:rsidRPr="004B488A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4B0E82" w:rsidRDefault="004B0E8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662" w:rsidRDefault="007C066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На засіданні був присутній </w:t>
      </w:r>
      <w:proofErr w:type="spellStart"/>
      <w:r w:rsidRPr="007C0662">
        <w:rPr>
          <w:rFonts w:ascii="Times New Roman" w:hAnsi="Times New Roman"/>
          <w:sz w:val="28"/>
          <w:szCs w:val="28"/>
          <w:lang w:val="uk-UA"/>
        </w:rPr>
        <w:t>Шкнай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 Євген Вікторович – військовий комісар Синельниківського об’єднаного міського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D27EBE" w:rsidRDefault="007C0662" w:rsidP="007C0662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166B59" w:rsidRPr="004B488A" w:rsidRDefault="00166B59" w:rsidP="004B0E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4B488A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КОЛІНЬКО І.П.</w:t>
            </w:r>
          </w:p>
        </w:tc>
        <w:tc>
          <w:tcPr>
            <w:tcW w:w="6057" w:type="dxa"/>
          </w:tcPr>
          <w:p w:rsidR="00166B59" w:rsidRPr="004B488A" w:rsidRDefault="00166B59" w:rsidP="004B0E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кадрової роботи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66B59" w:rsidRPr="00BA4387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ПЕЛИХ С.В. 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спеціальної, мобілізаційної та військової роботи міської ради 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166B59" w:rsidRPr="004B488A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відділу у справах сім’ї, молоді та спорту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66B59" w:rsidRPr="004B488A" w:rsidRDefault="00166B59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0E82">
        <w:rPr>
          <w:rFonts w:ascii="Times New Roman" w:hAnsi="Times New Roman"/>
          <w:bCs/>
          <w:sz w:val="28"/>
          <w:szCs w:val="28"/>
          <w:lang w:val="uk-UA"/>
        </w:rPr>
        <w:t>Про стан виконання Закону України «Про запобігання корупції» у Синельниківській міській раді та її виконавчих органах за 2019 рік</w:t>
      </w:r>
      <w:r w:rsidR="002302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widowControl w:val="0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стан кадрової роботи у Синельниківській міській раді та її виконавчих органах за 2019 рік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реалізацію Закону України «Про доступ до публічної інформації» у Синельниківській міській раді та її виконавчих органах.</w:t>
      </w:r>
    </w:p>
    <w:p w:rsidR="004B0E82" w:rsidRPr="004B0E82" w:rsidRDefault="004B0E82" w:rsidP="004B0E82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2020 році</w:t>
      </w:r>
      <w:r w:rsidR="002302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закінчення опалювального сезону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c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4B0E82">
        <w:rPr>
          <w:color w:val="000000"/>
          <w:szCs w:val="28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23027E">
        <w:rPr>
          <w:color w:val="000000"/>
          <w:szCs w:val="28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затвердження акту приймання – передачі майна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видачу ордерів на службові житлові приміщення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станції Синельникове I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Програми відпочинку та оздоровлення дітей в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 xml:space="preserve"> на період 2020-2026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склад опікунської ради при виконавчому комітеті Синельниківської міської ради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 і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продаж ½ частки житлового будинку, розташованого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неповнолітньої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відмову у наданні дозволу на арешт і опис житлового будинку право користування яким має неповнолітня дитина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малолітнього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збудований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збудований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будівлі аптеки №3 по вул.</w:t>
      </w:r>
      <w:r w:rsidR="0023027E">
        <w:rPr>
          <w:rFonts w:ascii="Times New Roman" w:hAnsi="Times New Roman"/>
          <w:sz w:val="28"/>
          <w:szCs w:val="28"/>
          <w:lang w:val="uk-UA"/>
        </w:rPr>
        <w:t> </w:t>
      </w:r>
      <w:r w:rsidRPr="004B0E82">
        <w:rPr>
          <w:rFonts w:ascii="Times New Roman" w:hAnsi="Times New Roman"/>
          <w:sz w:val="28"/>
          <w:szCs w:val="28"/>
          <w:lang w:val="uk-UA"/>
        </w:rPr>
        <w:t>Гагаріна, що належить Акціонерному товариству "Українська залізниця"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26 лютого 2020 року № 89 «Про присвоєння поштової адреси об'єктам нерухомого майна на вул.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збудовані громадянкою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>"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E5F49" w:rsidRDefault="0023027E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bCs/>
          <w:sz w:val="28"/>
          <w:szCs w:val="28"/>
          <w:lang w:val="uk-UA"/>
        </w:rPr>
        <w:t>Про стан виконання Закону України «Про запобігання корупції» у Синельниківській міській раді та її виконавчих органах за 2019 рік.</w:t>
      </w:r>
    </w:p>
    <w:p w:rsidR="0023027E" w:rsidRPr="004B488A" w:rsidRDefault="0023027E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CE5F49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D37A8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F49" w:rsidRPr="004B488A" w:rsidRDefault="00CE5F49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CE5F49" w:rsidRPr="004B488A" w:rsidRDefault="00CE5F49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1782E" w:rsidRPr="00D37A8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D37A84" w:rsidRDefault="0061782E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D37A84" w:rsidRDefault="00493EE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F49">
        <w:rPr>
          <w:rFonts w:ascii="Times New Roman" w:hAnsi="Times New Roman"/>
          <w:sz w:val="28"/>
          <w:szCs w:val="28"/>
          <w:lang w:val="uk-UA"/>
        </w:rPr>
        <w:t>113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D37A84" w:rsidRDefault="00897993" w:rsidP="0089799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D37A84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A173D6" w:rsidRPr="00CE5F4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sz w:val="28"/>
          <w:szCs w:val="28"/>
          <w:lang w:val="uk-UA"/>
        </w:rPr>
        <w:t>Про стан кадрової роботи у Синельниківській міській раді та її виконавчих органах за 2019 рік.</w:t>
      </w:r>
    </w:p>
    <w:p w:rsidR="0023027E" w:rsidRPr="00D37A84" w:rsidRDefault="0023027E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8D1" w:rsidRPr="004B488A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D37A84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8D1" w:rsidRPr="004B488A" w:rsidRDefault="00CE5F49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358D1" w:rsidRDefault="00CE5F49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кадрової роботи</w:t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33588B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33588B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E5F49">
        <w:rPr>
          <w:rFonts w:ascii="Times New Roman" w:hAnsi="Times New Roman"/>
          <w:sz w:val="28"/>
          <w:szCs w:val="28"/>
          <w:lang w:val="uk-UA"/>
        </w:rPr>
        <w:t>114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E5F4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sz w:val="28"/>
          <w:szCs w:val="28"/>
          <w:lang w:val="uk-UA"/>
        </w:rPr>
        <w:t>Про реалізацію Закону України «Про доступ до публічної інформації» у Синельниківській міській раді та її виконавчих органах.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4B488A" w:rsidRDefault="00CE5F49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CE5F49" w:rsidRPr="004B488A" w:rsidRDefault="00CE5F49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B488A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2020 році.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7C0662">
        <w:rPr>
          <w:rFonts w:ascii="Times New Roman" w:hAnsi="Times New Roman"/>
          <w:sz w:val="28"/>
          <w:szCs w:val="28"/>
          <w:lang w:val="uk-UA"/>
        </w:rPr>
        <w:t>військовий комісар Синельниківського об’єднаного міського територіального центру комплектування та соціальної підтримки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4B488A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z w:val="28"/>
          <w:szCs w:val="28"/>
          <w:lang w:val="uk-UA"/>
        </w:rPr>
        <w:t>Про закінчення опалювального сезону.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885BC0" w:rsidRDefault="0023027E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встановлення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вартості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ритуальних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послуг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передбачені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необхідним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мінімальним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переліком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окремих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видів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ритуальних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послуг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23027E" w:rsidRPr="0023027E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85BC0">
        <w:rPr>
          <w:rFonts w:ascii="Times New Roman" w:hAnsi="Times New Roman"/>
          <w:sz w:val="28"/>
          <w:szCs w:val="28"/>
          <w:lang w:val="uk-UA"/>
        </w:rPr>
        <w:t>119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3588B" w:rsidRPr="00885BC0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BC0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приймання – передачі майна.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4B488A" w:rsidRDefault="00885BC0" w:rsidP="00885BC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885BC0" w:rsidRPr="004B488A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4B488A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85BC0" w:rsidRPr="004B488A" w:rsidRDefault="00885BC0" w:rsidP="00885BC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1211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C1211">
        <w:rPr>
          <w:rFonts w:ascii="Times New Roman" w:hAnsi="Times New Roman"/>
          <w:sz w:val="28"/>
          <w:szCs w:val="28"/>
          <w:lang w:val="uk-UA"/>
        </w:rPr>
        <w:t>120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4B488A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C3B26" w:rsidRPr="00AC1211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211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23027E" w:rsidRPr="00CC3B26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4B488A" w:rsidRDefault="00D37A84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>Про видачу ордерів на службові житлові приміщення.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станції Синельникове I.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62EC5" w:rsidRPr="004B488A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Програми відпочинку та оздоровлення дітей в </w:t>
      </w:r>
      <w:proofErr w:type="spellStart"/>
      <w:r w:rsidRPr="00E01CF8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період 2020-2026 </w:t>
      </w:r>
      <w:proofErr w:type="spellStart"/>
      <w:r w:rsidRPr="00E01CF8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37A84" w:rsidRPr="004B488A" w:rsidRDefault="00D37A84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42FB" w:rsidRPr="004B488A" w:rsidRDefault="00E01CF8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3C42FB" w:rsidRPr="004B488A" w:rsidRDefault="00E01CF8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FB40F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у справах сім’ї, молоді та спорту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01CF8" w:rsidRPr="004B488A" w:rsidRDefault="00E01CF8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>Про склад опікунської ради при виконавчому комітеті Синельниківської міської ради.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E01CF8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E01CF8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E7F1E" w:rsidRPr="004B488A" w:rsidRDefault="00E01CF8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та малолітніх:</w:t>
      </w:r>
      <w:r w:rsidR="00E01C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37A84" w:rsidRPr="004B488A" w:rsidRDefault="00D37A84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E01CF8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E01CF8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E01CF8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2C1174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2C1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174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E01CF8" w:rsidRDefault="0023027E" w:rsidP="0023027E">
      <w:pPr>
        <w:pStyle w:val="a4"/>
        <w:ind w:left="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продаж ½ частки житлового будинку, розташованого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73D6" w:rsidRPr="004B488A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неповнолітньої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323A9" w:rsidRPr="004B488A" w:rsidRDefault="008323A9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відмову у наданні дозволу на арешт і опис житлового будинку право користування яким має неповнолітня дитина.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B488A" w:rsidRDefault="00CC3B2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314C7" w:rsidRPr="004B488A" w:rsidRDefault="00E314C7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131</w:t>
      </w:r>
      <w:r w:rsidR="00877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88A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877FA4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37A84" w:rsidRPr="004B488A" w:rsidRDefault="00D37A84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B1567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0B7D30" w:rsidRDefault="00767223" w:rsidP="000B7D30">
      <w:pPr>
        <w:pStyle w:val="a4"/>
        <w:ind w:left="0"/>
        <w:rPr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7A84" w:rsidRDefault="00D37A84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7A84" w:rsidRDefault="00D37A84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, що збудований гр.</w:t>
      </w:r>
      <w:r w:rsidR="00B15677">
        <w:rPr>
          <w:rFonts w:ascii="Times New Roman" w:hAnsi="Times New Roman"/>
          <w:b/>
          <w:sz w:val="28"/>
          <w:szCs w:val="28"/>
          <w:lang w:val="uk-UA"/>
        </w:rPr>
        <w:t>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B15677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Pr="004B488A" w:rsidRDefault="00B15677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D214F4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="00D214F4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4B488A" w:rsidRDefault="00D37A84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A84" w:rsidRDefault="00D37A84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140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, що збудований гр.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66B59" w:rsidRDefault="00166B59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дреси будівлі аптеки №3 по вул. 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Гагаріна, що належить Акціонерному товариству "Українська залізниця".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67223" w:rsidRPr="004B488A" w:rsidRDefault="00767223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 xml:space="preserve"> ради від 26 лютого 2020 року № 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89 «Про присвоєння поштової адреси об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'єктам нерухомого майна на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 xml:space="preserve">, що збудовані громадянкою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".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66B59" w:rsidRDefault="00166B59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4B488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4B488A" w:rsidSect="00D37A8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24"/>
  </w:num>
  <w:num w:numId="6">
    <w:abstractNumId w:val="2"/>
  </w:num>
  <w:num w:numId="7">
    <w:abstractNumId w:val="31"/>
  </w:num>
  <w:num w:numId="8">
    <w:abstractNumId w:val="8"/>
  </w:num>
  <w:num w:numId="9">
    <w:abstractNumId w:val="26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3"/>
  </w:num>
  <w:num w:numId="19">
    <w:abstractNumId w:val="16"/>
  </w:num>
  <w:num w:numId="20">
    <w:abstractNumId w:val="3"/>
  </w:num>
  <w:num w:numId="21">
    <w:abstractNumId w:val="21"/>
  </w:num>
  <w:num w:numId="22">
    <w:abstractNumId w:val="29"/>
  </w:num>
  <w:num w:numId="23">
    <w:abstractNumId w:val="15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C69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87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4C7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6F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cp:lastPrinted>2020-03-25T08:06:00Z</cp:lastPrinted>
  <dcterms:created xsi:type="dcterms:W3CDTF">2018-07-06T13:00:00Z</dcterms:created>
  <dcterms:modified xsi:type="dcterms:W3CDTF">2020-06-02T06:53:00Z</dcterms:modified>
</cp:coreProperties>
</file>