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C623A">
        <w:rPr>
          <w:rFonts w:ascii="Times New Roman" w:hAnsi="Times New Roman"/>
          <w:b/>
          <w:sz w:val="28"/>
          <w:szCs w:val="28"/>
          <w:lang w:val="uk-UA"/>
        </w:rPr>
        <w:t>30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8C623A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 грудня</w:t>
      </w:r>
      <w:r w:rsidR="007C39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>2020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640F0D" w:rsidRPr="006B2639">
        <w:rPr>
          <w:rFonts w:ascii="Times New Roman" w:hAnsi="Times New Roman"/>
          <w:sz w:val="28"/>
          <w:szCs w:val="28"/>
          <w:lang w:val="uk-UA"/>
        </w:rPr>
        <w:t>4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8C623A">
        <w:rPr>
          <w:rFonts w:ascii="Times New Roman" w:hAnsi="Times New Roman"/>
          <w:sz w:val="28"/>
          <w:szCs w:val="28"/>
          <w:lang w:val="uk-UA"/>
        </w:rPr>
        <w:t>В.Б.ЯКОВІН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8C623A" w:rsidRPr="006B2639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8C623A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8C623A"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7C39C6" w:rsidRPr="006B2639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C39C6" w:rsidRPr="006B2639" w:rsidRDefault="007C39C6" w:rsidP="007C39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C39C6" w:rsidRPr="006B2639" w:rsidRDefault="007C39C6" w:rsidP="007C39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BE76E7" w:rsidRDefault="00BE76E7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3E593E" w:rsidRDefault="003E593E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дитячо-юнацької </w:t>
      </w:r>
    </w:p>
    <w:p w:rsidR="00BE76E7" w:rsidRPr="006B2639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спортивної школи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7C39C6" w:rsidRPr="007C39C6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BE76E7" w:rsidRDefault="00BE76E7" w:rsidP="00BE76E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BE76E7" w:rsidRDefault="00BE76E7" w:rsidP="00BE76E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ЗРАЖЕВСЬКИЙ Д.І.</w:t>
      </w:r>
    </w:p>
    <w:p w:rsidR="00BE76E7" w:rsidRPr="006B2639" w:rsidRDefault="00BE76E7" w:rsidP="00BE76E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BE76E7" w:rsidRPr="006B2639" w:rsidRDefault="00BE76E7" w:rsidP="00BE76E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BE76E7" w:rsidRPr="008C623A" w:rsidTr="00640F0D">
        <w:tc>
          <w:tcPr>
            <w:tcW w:w="3690" w:type="dxa"/>
          </w:tcPr>
          <w:p w:rsidR="00BE76E7" w:rsidRDefault="00BE76E7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BE76E7" w:rsidRDefault="00BE76E7" w:rsidP="00BE76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аступник міського голови з питань діяльності виконавчих органів міської ради</w:t>
            </w:r>
          </w:p>
        </w:tc>
      </w:tr>
      <w:tr w:rsidR="00BE76E7" w:rsidRPr="006B2639" w:rsidTr="00640F0D">
        <w:tc>
          <w:tcPr>
            <w:tcW w:w="3690" w:type="dxa"/>
          </w:tcPr>
          <w:p w:rsidR="00BE76E7" w:rsidRDefault="00BE76E7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BE76E7" w:rsidRDefault="00BE76E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BE76E7" w:rsidRPr="006B2639" w:rsidTr="00640F0D">
        <w:tc>
          <w:tcPr>
            <w:tcW w:w="3690" w:type="dxa"/>
          </w:tcPr>
          <w:p w:rsidR="00BE76E7" w:rsidRPr="006B2639" w:rsidRDefault="00BE76E7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ІШУТІНОВА А.О.</w:t>
            </w:r>
          </w:p>
        </w:tc>
        <w:tc>
          <w:tcPr>
            <w:tcW w:w="6057" w:type="dxa"/>
          </w:tcPr>
          <w:p w:rsidR="00BE76E7" w:rsidRPr="006B2639" w:rsidRDefault="00BE76E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архівного відділу міської ради</w:t>
            </w:r>
          </w:p>
        </w:tc>
      </w:tr>
      <w:tr w:rsidR="00BE76E7" w:rsidRPr="006B2639" w:rsidTr="00640F0D">
        <w:tc>
          <w:tcPr>
            <w:tcW w:w="3690" w:type="dxa"/>
          </w:tcPr>
          <w:p w:rsidR="00BE76E7" w:rsidRPr="006B2639" w:rsidRDefault="00BE76E7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BE76E7" w:rsidRPr="006B2639" w:rsidRDefault="00BE76E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BE76E7" w:rsidRPr="008C623A" w:rsidTr="00640F0D">
        <w:tc>
          <w:tcPr>
            <w:tcW w:w="3690" w:type="dxa"/>
          </w:tcPr>
          <w:p w:rsidR="00BE76E7" w:rsidRPr="006B2639" w:rsidRDefault="00BE76E7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BE76E7" w:rsidRPr="006B2639" w:rsidRDefault="00BE76E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BE76E7" w:rsidRPr="006B2639" w:rsidTr="00640F0D">
        <w:tc>
          <w:tcPr>
            <w:tcW w:w="3690" w:type="dxa"/>
          </w:tcPr>
          <w:p w:rsidR="00BE76E7" w:rsidRPr="006B2639" w:rsidRDefault="00BE76E7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BE76E7" w:rsidRPr="006B2639" w:rsidRDefault="00BE76E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BE76E7" w:rsidRPr="006B2639" w:rsidTr="00640F0D">
        <w:tc>
          <w:tcPr>
            <w:tcW w:w="3690" w:type="dxa"/>
          </w:tcPr>
          <w:p w:rsidR="00BE76E7" w:rsidRPr="006B2639" w:rsidRDefault="00BE76E7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ПРИХОДЬКО О.М.</w:t>
            </w:r>
          </w:p>
        </w:tc>
        <w:tc>
          <w:tcPr>
            <w:tcW w:w="6057" w:type="dxa"/>
          </w:tcPr>
          <w:p w:rsidR="00BE76E7" w:rsidRPr="006B2639" w:rsidRDefault="00BE76E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ведення Державного реєстру виборців</w:t>
            </w:r>
          </w:p>
        </w:tc>
      </w:tr>
      <w:tr w:rsidR="00BE76E7" w:rsidRPr="00D577A3" w:rsidTr="00640F0D">
        <w:tc>
          <w:tcPr>
            <w:tcW w:w="3690" w:type="dxa"/>
          </w:tcPr>
          <w:p w:rsidR="00BE76E7" w:rsidRPr="006B2639" w:rsidRDefault="00BE76E7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BE76E7" w:rsidRPr="006B2639" w:rsidRDefault="00BE76E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міської ради </w:t>
            </w:r>
          </w:p>
        </w:tc>
      </w:tr>
      <w:tr w:rsidR="00BE76E7" w:rsidRPr="006B2639" w:rsidTr="00640F0D">
        <w:tc>
          <w:tcPr>
            <w:tcW w:w="3690" w:type="dxa"/>
          </w:tcPr>
          <w:p w:rsidR="00BE76E7" w:rsidRPr="006B2639" w:rsidRDefault="00BE76E7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BE76E7" w:rsidRPr="006B2639" w:rsidRDefault="00BE76E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служби у справах дітей міської ради</w:t>
            </w:r>
          </w:p>
        </w:tc>
      </w:tr>
      <w:tr w:rsidR="00BE76E7" w:rsidRPr="00D577A3" w:rsidTr="00640F0D">
        <w:tc>
          <w:tcPr>
            <w:tcW w:w="3690" w:type="dxa"/>
          </w:tcPr>
          <w:p w:rsidR="00BE76E7" w:rsidRPr="006B2639" w:rsidRDefault="00BE76E7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BE76E7" w:rsidRPr="006B2639" w:rsidRDefault="00BE76E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D577A3" w:rsidRDefault="00D577A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6B2639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роботу архівного відділу міської ради за 2020 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роботу відділу ведення Державного реєстру виборців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діяльності з підготовки </w:t>
      </w:r>
      <w:proofErr w:type="spellStart"/>
      <w:r w:rsidRPr="00BE76E7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BE76E7">
        <w:rPr>
          <w:rFonts w:ascii="Times New Roman" w:hAnsi="Times New Roman"/>
          <w:sz w:val="28"/>
          <w:szCs w:val="28"/>
          <w:lang w:val="uk-UA"/>
        </w:rPr>
        <w:t xml:space="preserve"> регуляторних актів на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робочу групу щодо забезпечення ефективного функціонування внутрішнього фінансового контролю, усунення порушень чинного законодавства та запобігання проявам корупції у сфері використання бюджетних коштів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адміністративну комісію виконавчого комітету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експертну комісію виконавчого комітету Синельниківської міської ради.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24.04.2018 № 100 «Про наглядову раду у сфері розподілу соціального житла при виконавчому комітеті Синельниківської міської ради»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від 25.03.2020 №117 «Про підсумки роботи житлово-комунального господарства міста та установ соціально-культурної сфери в осінньо-зимовий період 2019-2020 років та заходи на 2020-2021 роки»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E76E7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Про міську комісію з реструктуризації заборгованості з оплати житлово-комунальних послуг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Default"/>
        <w:numPr>
          <w:ilvl w:val="0"/>
          <w:numId w:val="46"/>
        </w:numPr>
        <w:ind w:left="0" w:firstLine="709"/>
        <w:jc w:val="both"/>
        <w:rPr>
          <w:sz w:val="28"/>
          <w:szCs w:val="28"/>
          <w:lang w:val="uk-UA"/>
        </w:rPr>
      </w:pPr>
      <w:r w:rsidRPr="00BE76E7">
        <w:rPr>
          <w:sz w:val="28"/>
          <w:szCs w:val="28"/>
          <w:lang w:val="uk-UA"/>
        </w:rPr>
        <w:t>Про втрату чинності рішення від 26.10.2017 № 266 «Про конкурсну комісію щодо призначення управителя з управління багатоквартирними будинками»</w:t>
      </w:r>
      <w:r>
        <w:rPr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виключ</w:t>
      </w:r>
      <w:r w:rsidR="003E593E">
        <w:rPr>
          <w:rFonts w:ascii="Times New Roman" w:hAnsi="Times New Roman"/>
          <w:sz w:val="28"/>
          <w:szCs w:val="28"/>
          <w:lang w:val="uk-UA"/>
        </w:rPr>
        <w:t xml:space="preserve">ення жилого приміщення з числа </w:t>
      </w:r>
      <w:r w:rsidRPr="00BE76E7">
        <w:rPr>
          <w:rFonts w:ascii="Times New Roman" w:hAnsi="Times New Roman"/>
          <w:sz w:val="28"/>
          <w:szCs w:val="28"/>
          <w:lang w:val="uk-UA"/>
        </w:rPr>
        <w:t>службових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громадянина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розірвання договору найму соціального житла за адресою: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комісію по обстеженню стану квартир (приміщень)з метою встановлення їх відповідності санітарним і технічним вимогам та визнання квартир (приміщень) непридатними для проживання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утворення архітектурно-містобудівної ради при відділі архітектури та містобудування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майна, що виділений в натурі гр.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майна, що належить гр. 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майна, що належить гр. 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нерухомого майна, що належить гр.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присвоєння поштової адреси об'єкту нерухомого майна, що збудований гр. 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майна, що виділений в натурі гр. 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 xml:space="preserve"> опікуном над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Порядок реалізації Програми соціального захисту окремих категорій громадян у м. Синельниковому на 2019-2023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Порядок реєстрації громадян, які мають право на встановлення індивідуального опалення за бюджетні кошти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затвердження складу Комісії з розгляду заяв членів сімей загиблих та осіб з інвалідністю про виплату грошової компенсації та положення до неї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затвердження складу комітету забезпечення доступності осіб з інвалідністю та інших </w:t>
      </w:r>
      <w:proofErr w:type="spellStart"/>
      <w:r w:rsidRPr="00BE76E7">
        <w:rPr>
          <w:rFonts w:ascii="Times New Roman" w:hAnsi="Times New Roman"/>
          <w:sz w:val="28"/>
          <w:szCs w:val="28"/>
          <w:lang w:val="uk-UA"/>
        </w:rPr>
        <w:t>маломобільних</w:t>
      </w:r>
      <w:proofErr w:type="spellEnd"/>
      <w:r w:rsidRPr="00BE76E7">
        <w:rPr>
          <w:rFonts w:ascii="Times New Roman" w:hAnsi="Times New Roman"/>
          <w:sz w:val="28"/>
          <w:szCs w:val="28"/>
          <w:lang w:val="uk-UA"/>
        </w:rPr>
        <w:t xml:space="preserve"> груп населення до об'єктів соціальної та інженерно-транспортної інфраструктури при виконавчому комітеті Синельниківської міської ради та положення про нього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уповноважену оцінну комісію при виконавчому комітеті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b"/>
        <w:numPr>
          <w:ilvl w:val="0"/>
          <w:numId w:val="4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E76E7">
        <w:rPr>
          <w:sz w:val="28"/>
          <w:szCs w:val="28"/>
          <w:lang w:val="uk-UA"/>
        </w:rPr>
        <w:t>Про</w:t>
      </w:r>
      <w:r w:rsidRPr="00BE76E7">
        <w:rPr>
          <w:color w:val="202020"/>
          <w:sz w:val="28"/>
          <w:szCs w:val="28"/>
          <w:lang w:val="uk-UA"/>
        </w:rPr>
        <w:t xml:space="preserve"> комісію з розгляду питань щодо забезпечення житлом дітей-сиріт, дітей, позбавлених батьківського піклування, </w:t>
      </w:r>
      <w:r w:rsidRPr="00BE76E7">
        <w:rPr>
          <w:sz w:val="28"/>
          <w:szCs w:val="28"/>
          <w:lang w:val="uk-UA"/>
        </w:rPr>
        <w:t>осіб з їх числа</w:t>
      </w:r>
      <w:r>
        <w:rPr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міську комісію для розгляду питань, пов’язаних із встановленням статусу учасника війни відповідно до пунктів 2 і 13 статті 9 Закону України «Про статус ветеранів війни, гарантії їх соціального захисту»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lastRenderedPageBreak/>
        <w:t>Про комісію з питань призначення державної адресної  допомоги та Положення про неї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складу спостережної комісії на громадських засадах при виконавчому комітеті Синельниківської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bCs/>
          <w:iCs/>
          <w:sz w:val="28"/>
          <w:szCs w:val="28"/>
          <w:lang w:val="uk-UA"/>
        </w:rPr>
        <w:t>Про комісію з питань призначення (відновлення) соціальних виплат внутрішньо переміщеним особам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опікунську раду при виконавчому комітеті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>Про комісію з питань захисту прав дитини при виконавчому комітеті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 та земельної ділянки під ним, розташованих за адресою: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малолітніх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малолітнього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 xml:space="preserve"> відносно її малолітньої дитини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відмову у влаштуванні неповнолітнього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 xml:space="preserve"> та малолітньої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 w:rsidRPr="00BE76E7">
        <w:rPr>
          <w:rFonts w:ascii="Times New Roman" w:hAnsi="Times New Roman"/>
          <w:sz w:val="28"/>
          <w:szCs w:val="28"/>
          <w:lang w:val="uk-UA"/>
        </w:rPr>
        <w:t xml:space="preserve"> до інституційного закладу на цілодобове перебування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E76E7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малолітній </w:t>
      </w:r>
      <w:r w:rsidR="003E593E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BE76E7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</w:r>
      <w:r w:rsidR="003E593E">
        <w:rPr>
          <w:rFonts w:ascii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E76E7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малолітньому </w:t>
      </w:r>
      <w:r w:rsidR="003E593E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BE76E7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</w:r>
      <w:r w:rsidR="003E593E">
        <w:rPr>
          <w:rFonts w:ascii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E76E7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малолітньому </w:t>
      </w:r>
      <w:r w:rsidR="003E593E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BE76E7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</w:r>
      <w:r w:rsidR="003E593E">
        <w:rPr>
          <w:rFonts w:ascii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E76E7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неповнолітньому </w:t>
      </w:r>
      <w:r w:rsidR="003E593E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BE76E7">
        <w:rPr>
          <w:rFonts w:ascii="Times New Roman" w:hAnsi="Times New Roman"/>
          <w:sz w:val="28"/>
          <w:szCs w:val="28"/>
          <w:lang w:val="uk-UA" w:eastAsia="uk-UA"/>
        </w:rPr>
        <w:t xml:space="preserve">  статус дитини – сироти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6E7" w:rsidRPr="00BE76E7" w:rsidRDefault="00BE76E7" w:rsidP="00BE76E7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76E7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3E593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77A3" w:rsidRPr="00C16055" w:rsidRDefault="00D577A3" w:rsidP="00D577A3">
      <w:pPr>
        <w:pStyle w:val="a4"/>
        <w:ind w:left="0"/>
        <w:rPr>
          <w:b/>
          <w:i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3C2DAD" w:rsidRPr="00A341D2" w:rsidRDefault="00BE76E7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41D2">
        <w:rPr>
          <w:rFonts w:ascii="Times New Roman" w:hAnsi="Times New Roman"/>
          <w:b/>
          <w:sz w:val="28"/>
          <w:szCs w:val="28"/>
          <w:lang w:val="uk-UA"/>
        </w:rPr>
        <w:t>Про роботу архівного відділу міської ради за 2020 рік.</w:t>
      </w:r>
    </w:p>
    <w:p w:rsidR="00BE76E7" w:rsidRPr="006B2639" w:rsidRDefault="00BE76E7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6B2639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A341D2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ІШУТІНОВА</w:t>
      </w:r>
    </w:p>
    <w:p w:rsidR="005C1BEA" w:rsidRPr="006B2639" w:rsidRDefault="00A341D2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Олексіївна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архівного </w:t>
      </w:r>
      <w:r w:rsidR="0037320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6B263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341D2">
        <w:rPr>
          <w:rFonts w:ascii="Times New Roman" w:hAnsi="Times New Roman"/>
          <w:sz w:val="28"/>
          <w:szCs w:val="28"/>
          <w:lang w:val="uk-UA"/>
        </w:rPr>
        <w:t>424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6B2639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371FC" w:rsidRDefault="00BE76E7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41D2">
        <w:rPr>
          <w:rFonts w:ascii="Times New Roman" w:hAnsi="Times New Roman"/>
          <w:b/>
          <w:sz w:val="28"/>
          <w:szCs w:val="28"/>
          <w:lang w:val="uk-UA"/>
        </w:rPr>
        <w:t>Про роботу відділу ведення Державного реєстру виборців міської ради.</w:t>
      </w:r>
    </w:p>
    <w:p w:rsidR="00025BD6" w:rsidRPr="00A341D2" w:rsidRDefault="00025BD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41D2" w:rsidRPr="006B2639" w:rsidRDefault="00A341D2" w:rsidP="00A341D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341D2" w:rsidRDefault="00A341D2" w:rsidP="00A341D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5BD6" w:rsidRPr="006B2639" w:rsidRDefault="00025BD6" w:rsidP="00A341D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250FC4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ПРИХОДЬКО</w:t>
      </w:r>
    </w:p>
    <w:p w:rsidR="00373203" w:rsidRPr="006B2639" w:rsidRDefault="00373203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250FC4">
        <w:rPr>
          <w:rFonts w:ascii="Times New Roman" w:hAnsi="Times New Roman"/>
          <w:sz w:val="28"/>
          <w:szCs w:val="28"/>
          <w:lang w:val="uk-UA"/>
        </w:rPr>
        <w:t>ведення Державного реєстру виборців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373203" w:rsidRPr="006B2639" w:rsidRDefault="00373203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73203" w:rsidRPr="006B2639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425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B7054" w:rsidRPr="006B2639" w:rsidRDefault="006B7054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6B2639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371FC" w:rsidRPr="00250FC4" w:rsidRDefault="00BE76E7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плану діяльності з підготовки </w:t>
      </w:r>
      <w:proofErr w:type="spellStart"/>
      <w:r w:rsidRPr="00250FC4">
        <w:rPr>
          <w:rFonts w:ascii="Times New Roman" w:hAnsi="Times New Roman"/>
          <w:b/>
          <w:sz w:val="28"/>
          <w:szCs w:val="28"/>
          <w:lang w:val="uk-UA"/>
        </w:rPr>
        <w:t>проєктів</w:t>
      </w:r>
      <w:proofErr w:type="spellEnd"/>
      <w:r w:rsidRPr="00250FC4">
        <w:rPr>
          <w:rFonts w:ascii="Times New Roman" w:hAnsi="Times New Roman"/>
          <w:b/>
          <w:sz w:val="28"/>
          <w:szCs w:val="28"/>
          <w:lang w:val="uk-UA"/>
        </w:rPr>
        <w:t xml:space="preserve"> регуляторних актів на 2021 рік.</w:t>
      </w:r>
    </w:p>
    <w:p w:rsidR="00BE76E7" w:rsidRPr="006B2639" w:rsidRDefault="00BE76E7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6B2639" w:rsidRDefault="008C5950" w:rsidP="008C59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250FC4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8C5950" w:rsidRPr="006B2639" w:rsidRDefault="008C5950" w:rsidP="008C59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2B3" w:rsidRPr="006B2639" w:rsidRDefault="00250FC4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CA62B3" w:rsidRPr="006B2639" w:rsidRDefault="00250FC4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Марина </w:t>
      </w:r>
      <w:r w:rsidR="00025BD6">
        <w:rPr>
          <w:rFonts w:ascii="Times New Roman" w:hAnsi="Times New Roman"/>
          <w:sz w:val="28"/>
          <w:szCs w:val="28"/>
          <w:lang w:val="uk-UA"/>
        </w:rPr>
        <w:t>Олександрівна</w:t>
      </w:r>
      <w:r w:rsidR="00CA62B3" w:rsidRPr="006B2639">
        <w:rPr>
          <w:rFonts w:ascii="Times New Roman" w:hAnsi="Times New Roman"/>
          <w:sz w:val="28"/>
          <w:szCs w:val="28"/>
          <w:lang w:val="uk-UA"/>
        </w:rPr>
        <w:tab/>
      </w:r>
      <w:r w:rsidR="00373203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соціально-економічного розвитку міста </w:t>
      </w:r>
      <w:r w:rsidR="0037320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CA62B3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CB00E7" w:rsidRPr="006B2639" w:rsidRDefault="00CB00E7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  <w:bookmarkStart w:id="0" w:name="_GoBack"/>
      <w:bookmarkEnd w:id="0"/>
    </w:p>
    <w:p w:rsidR="00CC3B26" w:rsidRPr="006B2639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426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6B2639" w:rsidRDefault="003A5F8D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8F3C52" w:rsidP="008F3C5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8F3C52" w:rsidRPr="006B2639" w:rsidRDefault="008F3C52" w:rsidP="008F3C5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747F6" w:rsidRPr="00250FC4" w:rsidRDefault="00BE76E7" w:rsidP="008F3C5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>Про робочу групу щодо забезпечення ефективного функціонування внутрішнього фінансового контролю, усунення порушень чинного законодавства та запобігання проявам корупції у сфері використання бюджетних коштів.</w:t>
      </w:r>
    </w:p>
    <w:p w:rsidR="00BE76E7" w:rsidRPr="006B2639" w:rsidRDefault="00BE76E7" w:rsidP="008F3C5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8F3C52" w:rsidP="008F3C5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373203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8F3C52" w:rsidRPr="006B2639" w:rsidRDefault="008F3C52" w:rsidP="008F3C5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250FC4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8F3C52" w:rsidRPr="006B2639" w:rsidRDefault="00250FC4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8F3C52" w:rsidRPr="006B2639">
        <w:rPr>
          <w:rFonts w:ascii="Times New Roman" w:hAnsi="Times New Roman"/>
          <w:sz w:val="28"/>
          <w:szCs w:val="28"/>
          <w:lang w:val="uk-UA"/>
        </w:rPr>
        <w:tab/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79D3" w:rsidRPr="006B2639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B2639" w:rsidRPr="006B2639" w:rsidRDefault="006B2639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3203" w:rsidRPr="006B2639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73203" w:rsidRPr="006B2639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427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6B2639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371FC" w:rsidRPr="007F5A35" w:rsidRDefault="006B705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5A35">
        <w:rPr>
          <w:rFonts w:ascii="Times New Roman" w:hAnsi="Times New Roman"/>
          <w:b/>
          <w:sz w:val="28"/>
          <w:szCs w:val="28"/>
          <w:lang w:val="uk-UA"/>
        </w:rPr>
        <w:t>Про адміністративну комісію виконавчого комітету Синельниківської міської ради.</w:t>
      </w:r>
    </w:p>
    <w:p w:rsidR="006B7054" w:rsidRPr="007F5A35" w:rsidRDefault="006B705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5E74" w:rsidRPr="007F5A35" w:rsidRDefault="005F5E74" w:rsidP="005F5E74">
      <w:pPr>
        <w:pStyle w:val="a5"/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7F5A3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F5E74" w:rsidRPr="007F5A35" w:rsidRDefault="005F5E74" w:rsidP="005F5E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E74" w:rsidRPr="007F5A35" w:rsidRDefault="005F5E74" w:rsidP="005F5E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F5A35">
        <w:rPr>
          <w:rFonts w:ascii="Times New Roman" w:hAnsi="Times New Roman"/>
          <w:sz w:val="28"/>
          <w:szCs w:val="28"/>
          <w:lang w:val="uk-UA"/>
        </w:rPr>
        <w:t>КОВТУН</w:t>
      </w:r>
    </w:p>
    <w:p w:rsidR="005F5E74" w:rsidRPr="007F5A35" w:rsidRDefault="005F5E74" w:rsidP="005F5E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7F5A35"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Pr="007F5A35">
        <w:rPr>
          <w:rFonts w:ascii="Times New Roman" w:hAnsi="Times New Roman"/>
          <w:sz w:val="28"/>
          <w:szCs w:val="28"/>
          <w:lang w:val="uk-UA"/>
        </w:rPr>
        <w:tab/>
        <w:t>начальник юридичного міської ради.</w:t>
      </w:r>
    </w:p>
    <w:p w:rsidR="005F5E74" w:rsidRPr="007F5A35" w:rsidRDefault="005F5E74" w:rsidP="005F5E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E74" w:rsidRPr="007F5A35" w:rsidRDefault="005F5E74" w:rsidP="005F5E7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F5A3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F5E74" w:rsidRPr="007F5A35" w:rsidRDefault="005F5E74" w:rsidP="005F5E7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E74" w:rsidRPr="007F5A35" w:rsidRDefault="005F5E74" w:rsidP="005F5E7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5A3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7F5A35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F5E74" w:rsidRPr="007F5A35" w:rsidRDefault="005F5E74" w:rsidP="005F5E7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5A3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7F5A3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F5E74" w:rsidRPr="007F5A35" w:rsidRDefault="005F5E74" w:rsidP="005F5E7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5A3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7F5A3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F5E74" w:rsidRPr="007F5A35" w:rsidRDefault="005F5E74" w:rsidP="005F5E7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A35" w:rsidRPr="007F5A35" w:rsidRDefault="005F5E74" w:rsidP="005F5E7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F5A35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7F5A35" w:rsidRPr="007F5A35" w:rsidRDefault="007F5A35" w:rsidP="005F5E7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F5A35">
        <w:rPr>
          <w:rFonts w:ascii="Times New Roman" w:hAnsi="Times New Roman"/>
          <w:sz w:val="28"/>
          <w:szCs w:val="28"/>
          <w:lang w:val="uk-UA"/>
        </w:rPr>
        <w:t>1) Рішення № 428 додається.</w:t>
      </w:r>
    </w:p>
    <w:p w:rsidR="005F5E74" w:rsidRPr="007F5A35" w:rsidRDefault="007F5A35" w:rsidP="005F5E7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F5A35">
        <w:rPr>
          <w:rFonts w:ascii="Times New Roman" w:hAnsi="Times New Roman"/>
          <w:sz w:val="28"/>
          <w:szCs w:val="28"/>
          <w:lang w:val="uk-UA"/>
        </w:rPr>
        <w:t>2) </w:t>
      </w:r>
      <w:r w:rsidR="00FA1105">
        <w:rPr>
          <w:rFonts w:ascii="Times New Roman" w:hAnsi="Times New Roman"/>
          <w:sz w:val="28"/>
          <w:szCs w:val="28"/>
          <w:lang w:val="uk-UA"/>
        </w:rPr>
        <w:t>А</w:t>
      </w:r>
      <w:r w:rsidRPr="007F5A35">
        <w:rPr>
          <w:rFonts w:ascii="Times New Roman" w:hAnsi="Times New Roman"/>
          <w:sz w:val="28"/>
          <w:szCs w:val="28"/>
          <w:lang w:val="uk-UA"/>
        </w:rPr>
        <w:t>дміністративн</w:t>
      </w:r>
      <w:r w:rsidR="00FA1105">
        <w:rPr>
          <w:rFonts w:ascii="Times New Roman" w:hAnsi="Times New Roman"/>
          <w:sz w:val="28"/>
          <w:szCs w:val="28"/>
          <w:lang w:val="uk-UA"/>
        </w:rPr>
        <w:t>ій</w:t>
      </w:r>
      <w:r w:rsidRPr="007F5A35">
        <w:rPr>
          <w:rFonts w:ascii="Times New Roman" w:hAnsi="Times New Roman"/>
          <w:sz w:val="28"/>
          <w:szCs w:val="28"/>
          <w:lang w:val="uk-UA"/>
        </w:rPr>
        <w:t xml:space="preserve"> комісії при виконавчому комітеті міської ради до 15.01.2021 проаналізувати </w:t>
      </w:r>
      <w:r w:rsidR="00FA1105">
        <w:rPr>
          <w:rFonts w:ascii="Times New Roman" w:hAnsi="Times New Roman"/>
          <w:sz w:val="28"/>
          <w:szCs w:val="28"/>
          <w:lang w:val="uk-UA"/>
        </w:rPr>
        <w:t xml:space="preserve">необхідність та </w:t>
      </w:r>
      <w:r w:rsidRPr="007F5A35">
        <w:rPr>
          <w:rFonts w:ascii="Times New Roman" w:hAnsi="Times New Roman"/>
          <w:sz w:val="28"/>
          <w:szCs w:val="28"/>
          <w:lang w:val="uk-UA"/>
        </w:rPr>
        <w:t xml:space="preserve">якість виконання повноважень по складанню адміністративних протоколів особами, яким надані на те повноваження. </w:t>
      </w:r>
      <w:r w:rsidR="00FA1105">
        <w:rPr>
          <w:rFonts w:ascii="Times New Roman" w:hAnsi="Times New Roman"/>
          <w:sz w:val="28"/>
          <w:szCs w:val="28"/>
          <w:lang w:val="uk-UA"/>
        </w:rPr>
        <w:t>Інформацію про виконання надати до загального відділу міської ради.</w:t>
      </w: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6.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250FC4" w:rsidRDefault="006B705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>Про експертну комісію виконавчого комітету Синельниківської міської ради.</w:t>
      </w:r>
    </w:p>
    <w:p w:rsidR="006B7054" w:rsidRPr="006B2639" w:rsidRDefault="006B7054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370B3D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ЛАРІНА </w:t>
      </w:r>
    </w:p>
    <w:p w:rsidR="00B53258" w:rsidRPr="006B2639" w:rsidRDefault="00370B3D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  <w:r w:rsidR="003E593E">
        <w:rPr>
          <w:rFonts w:ascii="Times New Roman" w:hAnsi="Times New Roman"/>
          <w:sz w:val="28"/>
          <w:szCs w:val="28"/>
          <w:lang w:val="uk-UA"/>
        </w:rPr>
        <w:t>.</w:t>
      </w:r>
    </w:p>
    <w:p w:rsidR="003E593E" w:rsidRPr="006B2639" w:rsidRDefault="003E593E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429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250FC4" w:rsidRDefault="006B705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24.04.2018 № 100 «Про наглядову раду у сфері розподілу соціального житла при виконавчому комітеті Синельниківської міської ради».</w:t>
      </w:r>
    </w:p>
    <w:p w:rsidR="006B7054" w:rsidRPr="006B2639" w:rsidRDefault="006B7054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3D" w:rsidRPr="006B2639" w:rsidRDefault="00370B3D" w:rsidP="00370B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250FC4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370B3D" w:rsidRPr="006B2639" w:rsidRDefault="00370B3D" w:rsidP="00370B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3D" w:rsidRPr="006B2639" w:rsidRDefault="00250FC4" w:rsidP="00370B3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370B3D" w:rsidRPr="006B2639" w:rsidRDefault="00250FC4" w:rsidP="00370B3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370B3D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370B3D" w:rsidRPr="006B26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70B3D" w:rsidRPr="006B2639" w:rsidRDefault="00370B3D" w:rsidP="00370B3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3D" w:rsidRPr="006B2639" w:rsidRDefault="00370B3D" w:rsidP="00370B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0B3D" w:rsidRPr="006B2639" w:rsidRDefault="00370B3D" w:rsidP="00370B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3D" w:rsidRPr="006B2639" w:rsidRDefault="00370B3D" w:rsidP="00370B3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70B3D" w:rsidRPr="006B2639" w:rsidRDefault="00370B3D" w:rsidP="00370B3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0B3D" w:rsidRPr="006B2639" w:rsidRDefault="00370B3D" w:rsidP="00370B3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0B3D" w:rsidRPr="006B2639" w:rsidRDefault="00370B3D" w:rsidP="00370B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3D" w:rsidRPr="006B2639" w:rsidRDefault="00370B3D" w:rsidP="00370B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430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250FC4" w:rsidRDefault="006B705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від 25.03.2020 №117 «Про підсумки роботи житлово-комунального господарства міста та </w:t>
      </w:r>
      <w:r w:rsidRPr="00250FC4">
        <w:rPr>
          <w:rFonts w:ascii="Times New Roman" w:hAnsi="Times New Roman"/>
          <w:b/>
          <w:sz w:val="28"/>
          <w:szCs w:val="28"/>
          <w:lang w:val="uk-UA"/>
        </w:rPr>
        <w:lastRenderedPageBreak/>
        <w:t>установ соціально-культурної сфери в осінньо-зимовий період 2019-2020 років та заходи на 2020-2021 роки».</w:t>
      </w:r>
    </w:p>
    <w:p w:rsidR="006B7054" w:rsidRPr="006B2639" w:rsidRDefault="006B7054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6B26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C3623A" w:rsidRPr="006B2639" w:rsidRDefault="00C3623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431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E593E" w:rsidRPr="006B2639" w:rsidRDefault="003E593E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B7C03" w:rsidRPr="00250FC4" w:rsidRDefault="006B7054" w:rsidP="005C1BEA">
      <w:pPr>
        <w:pStyle w:val="a5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міську комісію з реструктуризації заборгованості з оплати житлово-комунальних послуг.</w:t>
      </w:r>
    </w:p>
    <w:p w:rsidR="006B7054" w:rsidRPr="006B2639" w:rsidRDefault="006B7054" w:rsidP="005C1BE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6B26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8B07CB" w:rsidRPr="006B2639" w:rsidRDefault="008B07CB" w:rsidP="008B07C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432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6B7054" w:rsidRPr="00250FC4" w:rsidRDefault="006B7054" w:rsidP="003B7C0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>Про втрату чинності рішення від 26.10.2017 № 266 «Про конкурсну комісію щодо призначення управителя з управління багатоквартирними будинками».</w:t>
      </w:r>
    </w:p>
    <w:p w:rsidR="006B7054" w:rsidRDefault="006B7054" w:rsidP="003B7C03">
      <w:pPr>
        <w:pStyle w:val="a5"/>
        <w:spacing w:after="0"/>
        <w:jc w:val="both"/>
        <w:rPr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6B26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B7C03" w:rsidRPr="006B2639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B7C03" w:rsidRPr="006B2639" w:rsidRDefault="003B7C03" w:rsidP="003B7C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433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145B5" w:rsidRPr="00250FC4" w:rsidRDefault="006B7054" w:rsidP="00B5325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>Про виключ</w:t>
      </w:r>
      <w:r w:rsidR="00025BD6">
        <w:rPr>
          <w:rFonts w:ascii="Times New Roman" w:hAnsi="Times New Roman"/>
          <w:b/>
          <w:sz w:val="28"/>
          <w:szCs w:val="28"/>
          <w:lang w:val="uk-UA"/>
        </w:rPr>
        <w:t xml:space="preserve">ення жилого приміщення з числа </w:t>
      </w:r>
      <w:r w:rsidRPr="00250FC4">
        <w:rPr>
          <w:rFonts w:ascii="Times New Roman" w:hAnsi="Times New Roman"/>
          <w:b/>
          <w:sz w:val="28"/>
          <w:szCs w:val="28"/>
          <w:lang w:val="uk-UA"/>
        </w:rPr>
        <w:t>службових.</w:t>
      </w:r>
    </w:p>
    <w:p w:rsidR="006B7054" w:rsidRDefault="006B7054" w:rsidP="00B5325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434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250FC4" w:rsidRDefault="006B7054" w:rsidP="004B58B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 xml:space="preserve">Про зняття з квартирного обліку громадянина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0FC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B7054" w:rsidRPr="006B2639" w:rsidRDefault="006B7054" w:rsidP="004B58B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53258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8B07CB" w:rsidRPr="006B2639" w:rsidRDefault="008B07CB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DE1F5B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435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1447D" w:rsidRPr="006B2639" w:rsidRDefault="0001447D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250FC4" w:rsidRDefault="006B705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 xml:space="preserve">Про розірвання договору найму соціального житла за адресою: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0FC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B7054" w:rsidRPr="006B2639" w:rsidRDefault="006B705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53258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3E593E" w:rsidRPr="006B2639" w:rsidRDefault="003E593E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A1105" w:rsidRPr="006B2639" w:rsidRDefault="00FA1105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436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182011" w:rsidRPr="00250FC4" w:rsidRDefault="006B7054" w:rsidP="004B58B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>Про комісію по обстеженню стану квартир (приміщень)з метою встановлення їх відповідності санітарним і технічним вимогам та визнання квартир (приміщень) непридатними для проживання.</w:t>
      </w:r>
    </w:p>
    <w:p w:rsidR="006B7054" w:rsidRPr="006B2639" w:rsidRDefault="006B7054" w:rsidP="004B58B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7C03" w:rsidRPr="006B2639" w:rsidRDefault="003B7C03" w:rsidP="003B7C0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250FC4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3B7C03" w:rsidRPr="006B2639" w:rsidRDefault="003B7C03" w:rsidP="003B7C0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250FC4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3B7C03" w:rsidRPr="006B2639" w:rsidRDefault="00250FC4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3B7C03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3B7C03"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3B7C03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B7C03" w:rsidRPr="006B2639" w:rsidRDefault="003B7C03" w:rsidP="003B7C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437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B07CB" w:rsidRPr="006B2639" w:rsidRDefault="008B07CB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15. СЛУХАЛИ: </w:t>
      </w:r>
    </w:p>
    <w:p w:rsidR="0053549C" w:rsidRPr="003B7C03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182011" w:rsidRPr="00250FC4" w:rsidRDefault="006B705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>Про утворення архітектурно-містобудівної ради при відділі архітектури та містобудування міської ради.</w:t>
      </w:r>
    </w:p>
    <w:p w:rsidR="006B7054" w:rsidRPr="006B2639" w:rsidRDefault="006B7054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B3D17" w:rsidRPr="006B2639" w:rsidRDefault="006B3D17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438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250FC4" w:rsidRDefault="006B705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майна, що виділений в натурі гр.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0FC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B7054" w:rsidRPr="006B2639" w:rsidRDefault="006B7054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B7C03" w:rsidRPr="006B2639" w:rsidRDefault="003B7C03" w:rsidP="003B7C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B7C03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50FC4" w:rsidRPr="006B2639" w:rsidRDefault="00250FC4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439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250FC4" w:rsidRDefault="00A52DA8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майна, що належить гр. 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0FC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52DA8" w:rsidRPr="006B2639" w:rsidRDefault="00A52DA8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ШЕРЕМЕТ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440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24067" w:rsidRPr="006B2639" w:rsidRDefault="00924067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250FC4" w:rsidRDefault="00A52DA8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майна, що належить гр. 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0FC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52DA8" w:rsidRPr="006B2639" w:rsidRDefault="00A52DA8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441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52DA8" w:rsidRPr="00250FC4" w:rsidRDefault="00A52DA8" w:rsidP="001B46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об'єкту нерухомого майна, що належить гр.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0FC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52DA8" w:rsidRDefault="00A52DA8" w:rsidP="001B461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442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250FC4" w:rsidRDefault="00A52DA8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об'єкту нерухомого майна, що збудований гр. 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0FC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52DA8" w:rsidRPr="006B2639" w:rsidRDefault="00A52DA8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443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461A" w:rsidRPr="00250FC4" w:rsidRDefault="00A52DA8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майна, що виділений в натурі гр. 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0FC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52DA8" w:rsidRPr="006B2639" w:rsidRDefault="00A52DA8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1B461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444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461A" w:rsidRPr="00250FC4" w:rsidRDefault="00A52DA8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FC4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до суду подання про призначення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0FC4">
        <w:rPr>
          <w:rFonts w:ascii="Times New Roman" w:hAnsi="Times New Roman"/>
          <w:b/>
          <w:sz w:val="28"/>
          <w:szCs w:val="28"/>
          <w:lang w:val="uk-UA"/>
        </w:rPr>
        <w:t xml:space="preserve"> опікуном над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50FC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B461A" w:rsidRPr="006B2639" w:rsidRDefault="001B461A" w:rsidP="001B46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1B461A" w:rsidRPr="006B2639" w:rsidRDefault="001B461A" w:rsidP="001B46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250FC4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1B461A" w:rsidRPr="006B2639" w:rsidRDefault="00250FC4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1B461A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="001B461A">
        <w:rPr>
          <w:rFonts w:ascii="Times New Roman" w:hAnsi="Times New Roman"/>
          <w:sz w:val="28"/>
          <w:szCs w:val="28"/>
          <w:lang w:val="uk-UA"/>
        </w:rPr>
        <w:t>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0FC4">
        <w:rPr>
          <w:rFonts w:ascii="Times New Roman" w:hAnsi="Times New Roman"/>
          <w:sz w:val="28"/>
          <w:szCs w:val="28"/>
          <w:lang w:val="uk-UA"/>
        </w:rPr>
        <w:t>44</w:t>
      </w:r>
      <w:r w:rsidR="00696AA4">
        <w:rPr>
          <w:rFonts w:ascii="Times New Roman" w:hAnsi="Times New Roman"/>
          <w:sz w:val="28"/>
          <w:szCs w:val="28"/>
          <w:lang w:val="uk-UA"/>
        </w:rPr>
        <w:t>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E1F5B" w:rsidRDefault="00DE1F5B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6B2639" w:rsidRDefault="00CF67CA" w:rsidP="00CF67C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CF67CA" w:rsidRPr="006B2639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96AA4" w:rsidRDefault="00A52DA8" w:rsidP="00CF67C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6AA4">
        <w:rPr>
          <w:rFonts w:ascii="Times New Roman" w:hAnsi="Times New Roman"/>
          <w:b/>
          <w:sz w:val="28"/>
          <w:szCs w:val="28"/>
          <w:lang w:val="uk-UA"/>
        </w:rPr>
        <w:t>Про Порядок реалізації Програми соціального захисту окремих категорій громадян у м. Синельниковому на 2019-2023 роки.</w:t>
      </w:r>
    </w:p>
    <w:p w:rsidR="00A52DA8" w:rsidRPr="006B2639" w:rsidRDefault="00A52DA8" w:rsidP="00CF67C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ради.</w:t>
      </w:r>
    </w:p>
    <w:p w:rsidR="00250FC4" w:rsidRDefault="00250FC4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446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6B2639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3A5F8D" w:rsidRPr="006B2639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FBA" w:rsidRPr="00696AA4" w:rsidRDefault="00A52DA8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6AA4">
        <w:rPr>
          <w:rFonts w:ascii="Times New Roman" w:hAnsi="Times New Roman"/>
          <w:b/>
          <w:sz w:val="28"/>
          <w:szCs w:val="28"/>
          <w:lang w:val="uk-UA"/>
        </w:rPr>
        <w:t>Про Порядок реєстрації громадян, які мають право на встановлення індивідуального опалення за бюджетні кошти.</w:t>
      </w:r>
    </w:p>
    <w:p w:rsidR="00A52DA8" w:rsidRPr="006B2639" w:rsidRDefault="00A52DA8" w:rsidP="003A5F8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447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6B2639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1FBA" w:rsidRPr="006B2639" w:rsidRDefault="00731FBA" w:rsidP="00731FB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731FBA" w:rsidRPr="00A52DA8" w:rsidRDefault="00731FBA" w:rsidP="00731FBA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96AA4" w:rsidRDefault="00A52DA8" w:rsidP="00731FB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6AA4">
        <w:rPr>
          <w:rFonts w:ascii="Times New Roman" w:hAnsi="Times New Roman"/>
          <w:b/>
          <w:sz w:val="28"/>
          <w:szCs w:val="28"/>
          <w:lang w:val="uk-UA"/>
        </w:rPr>
        <w:t>Про затвердження складу Комісії з розгляду заяв членів сімей загиблих та осіб з інвалідністю про виплату грошової компенсації та положення до неї.</w:t>
      </w:r>
    </w:p>
    <w:p w:rsidR="00A52DA8" w:rsidRPr="00A52DA8" w:rsidRDefault="00A52DA8" w:rsidP="00731FB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ради.</w:t>
      </w:r>
    </w:p>
    <w:p w:rsidR="001B461A" w:rsidRPr="00A52DA8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448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Pr="006B2639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461A" w:rsidRPr="001B461A" w:rsidRDefault="001B461A" w:rsidP="001B461A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96AA4" w:rsidRDefault="00A52DA8" w:rsidP="001B46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6AA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складу комітету забезпечення доступності осіб з інвалідністю та інших </w:t>
      </w:r>
      <w:proofErr w:type="spellStart"/>
      <w:r w:rsidRPr="00696AA4">
        <w:rPr>
          <w:rFonts w:ascii="Times New Roman" w:hAnsi="Times New Roman"/>
          <w:b/>
          <w:sz w:val="28"/>
          <w:szCs w:val="28"/>
          <w:lang w:val="uk-UA"/>
        </w:rPr>
        <w:t>маломобільних</w:t>
      </w:r>
      <w:proofErr w:type="spellEnd"/>
      <w:r w:rsidRPr="00696AA4">
        <w:rPr>
          <w:rFonts w:ascii="Times New Roman" w:hAnsi="Times New Roman"/>
          <w:b/>
          <w:sz w:val="28"/>
          <w:szCs w:val="28"/>
          <w:lang w:val="uk-UA"/>
        </w:rPr>
        <w:t xml:space="preserve"> груп населення до об'єктів соціальної та інженерно-транспортної інфраструктури при виконавчому комітеті Синельниківської міської ради та положення про нього.</w:t>
      </w:r>
    </w:p>
    <w:p w:rsidR="00A52DA8" w:rsidRPr="00025BD6" w:rsidRDefault="00A52DA8" w:rsidP="001B461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025BD6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0FC4" w:rsidRPr="00025BD6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025BD6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50FC4" w:rsidRPr="00025BD6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1B461A" w:rsidRPr="00025BD6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449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27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1B461A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96AA4" w:rsidRDefault="00A52DA8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6AA4">
        <w:rPr>
          <w:rFonts w:ascii="Times New Roman" w:hAnsi="Times New Roman"/>
          <w:b/>
          <w:sz w:val="28"/>
          <w:szCs w:val="28"/>
          <w:lang w:val="uk-UA"/>
        </w:rPr>
        <w:t>Про уповноважену оцінну комісію при виконавчому комітеті Синельниківської міської ради.</w:t>
      </w:r>
    </w:p>
    <w:p w:rsidR="00A52DA8" w:rsidRPr="00D145B5" w:rsidRDefault="00A52DA8" w:rsidP="00A52DA8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ради.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450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6B2639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1B461A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6AA4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696AA4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комісію з розгляду питань щодо забезпечення житлом дітей-сиріт, </w:t>
      </w:r>
      <w:r w:rsidRPr="00025BD6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дітей, позбавлених батьківського піклування, 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>осіб з їх числа.</w:t>
      </w: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025BD6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0FC4" w:rsidRPr="00025BD6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025BD6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50FC4" w:rsidRPr="00025BD6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250FC4" w:rsidRPr="00025BD6" w:rsidRDefault="00250FC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451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025BD6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29.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>Про міську комісію для розгляду питань, пов’язаних із встановленням статусу учасника війни відповідно до пунктів 2 і 13 статті 9 Закону України «Про статус ветеранів війни, гарантії їх соціального захисту».</w:t>
      </w: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025BD6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0FC4" w:rsidRPr="00025BD6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025BD6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lastRenderedPageBreak/>
        <w:t>ЗАХАРОВА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ради.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452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25BD6" w:rsidRDefault="00025BD6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1B461A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96AA4" w:rsidRDefault="00A52DA8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6AA4">
        <w:rPr>
          <w:rFonts w:ascii="Times New Roman" w:hAnsi="Times New Roman"/>
          <w:b/>
          <w:sz w:val="28"/>
          <w:szCs w:val="28"/>
          <w:lang w:val="uk-UA"/>
        </w:rPr>
        <w:t xml:space="preserve">Про комісію з питань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 xml:space="preserve">призначення державної адресної </w:t>
      </w:r>
      <w:r w:rsidRPr="00696AA4">
        <w:rPr>
          <w:rFonts w:ascii="Times New Roman" w:hAnsi="Times New Roman"/>
          <w:b/>
          <w:sz w:val="28"/>
          <w:szCs w:val="28"/>
          <w:lang w:val="uk-UA"/>
        </w:rPr>
        <w:t>допомоги та Положення про неї.</w:t>
      </w:r>
    </w:p>
    <w:p w:rsidR="00A52DA8" w:rsidRPr="00D145B5" w:rsidRDefault="00A52DA8" w:rsidP="00A52DA8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ради.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453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025BD6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31.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внесення змін до складу спостережної комісії на громадських засадах при виконавчому комітеті Синельниківської міської ради.</w:t>
      </w: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025BD6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0FC4" w:rsidRPr="00025BD6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025BD6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50FC4" w:rsidRPr="00025BD6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454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6B2639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1B461A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96AA4" w:rsidRDefault="00A52DA8" w:rsidP="00A52DA8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96AA4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комісію з питань призначення (відновлення) соціальних виплат внутрішньо переміщеним особам.</w:t>
      </w: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0FC4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ради.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455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6B2639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33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1B461A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3E593E" w:rsidRDefault="00A52DA8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593E">
        <w:rPr>
          <w:rFonts w:ascii="Times New Roman" w:hAnsi="Times New Roman"/>
          <w:b/>
          <w:sz w:val="28"/>
          <w:szCs w:val="28"/>
          <w:lang w:val="uk-UA"/>
        </w:rPr>
        <w:t>Про опікунську раду при виконавчому комітеті Синельниківської міської ради.</w:t>
      </w:r>
    </w:p>
    <w:p w:rsidR="00A52DA8" w:rsidRPr="003E593E" w:rsidRDefault="00A52DA8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3E593E" w:rsidRDefault="00250FC4" w:rsidP="00250F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3E593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0FC4" w:rsidRPr="006B2639" w:rsidRDefault="00250FC4" w:rsidP="00250F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50FC4" w:rsidRPr="006B2639" w:rsidRDefault="00250FC4" w:rsidP="00250F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ради.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456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6B2639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34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lastRenderedPageBreak/>
        <w:t>Про комісію з питань захисту прав дитини при виконавчому комітеті Синельниківської міської ради.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5BD6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25BD6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457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025BD6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35.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 та земельної ділянки під ним, розташованих за адресою: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6B2639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458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025BD6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36.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малолітніх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="00FA1105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459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6B2639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37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малолітнього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460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6B2639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38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 відносно її малолітньої дитини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461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Default="00696AA4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6AA4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39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1B461A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96AA4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6AA4">
        <w:rPr>
          <w:rFonts w:ascii="Times New Roman" w:hAnsi="Times New Roman"/>
          <w:b/>
          <w:sz w:val="28"/>
          <w:szCs w:val="28"/>
          <w:lang w:val="uk-UA"/>
        </w:rPr>
        <w:t xml:space="preserve">Про відмову у влаштуванні неповнолітнього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6AA4">
        <w:rPr>
          <w:rFonts w:ascii="Times New Roman" w:hAnsi="Times New Roman"/>
          <w:b/>
          <w:sz w:val="28"/>
          <w:szCs w:val="28"/>
          <w:lang w:val="uk-UA"/>
        </w:rPr>
        <w:t xml:space="preserve"> та малолітньої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6AA4">
        <w:rPr>
          <w:rFonts w:ascii="Times New Roman" w:hAnsi="Times New Roman"/>
          <w:b/>
          <w:sz w:val="28"/>
          <w:szCs w:val="28"/>
          <w:lang w:val="uk-UA"/>
        </w:rPr>
        <w:t xml:space="preserve"> до інституційного закладу на цілодобове перебування.</w:t>
      </w:r>
    </w:p>
    <w:p w:rsidR="00A341D2" w:rsidRPr="00D145B5" w:rsidRDefault="00A341D2" w:rsidP="00A52DA8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2DA8" w:rsidRPr="006B2639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6B2639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6B2639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462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6B2639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40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25BD6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3E593E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</w:r>
      <w:r w:rsidR="003E593E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463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6B2639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41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25BD6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малолітньому </w:t>
      </w:r>
      <w:r w:rsidR="003E593E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</w:r>
      <w:r w:rsidR="003E593E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A52DA8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6B2639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464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6B2639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42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25BD6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малолітньому </w:t>
      </w:r>
      <w:r w:rsidR="003E593E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</w:r>
      <w:r w:rsidR="003E593E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465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6B2639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43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1B461A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96AA4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96AA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неповнолітньому </w:t>
      </w:r>
      <w:r w:rsidR="003E593E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="00696AA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96AA4">
        <w:rPr>
          <w:rFonts w:ascii="Times New Roman" w:hAnsi="Times New Roman"/>
          <w:b/>
          <w:sz w:val="28"/>
          <w:szCs w:val="28"/>
          <w:lang w:val="uk-UA" w:eastAsia="uk-UA"/>
        </w:rPr>
        <w:t>статус дитини – сироти.</w:t>
      </w:r>
    </w:p>
    <w:p w:rsidR="00A341D2" w:rsidRPr="00D145B5" w:rsidRDefault="00A341D2" w:rsidP="00A52DA8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2DA8" w:rsidRPr="006B2639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6B2639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6B2639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466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25BD6" w:rsidRPr="006B2639" w:rsidRDefault="00025BD6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44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467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025BD6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45.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468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46.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неповнолітнім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5BD6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25BD6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025BD6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5BD6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25BD6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469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6B2639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47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025BD6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5BD6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25BD6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5BD6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25BD6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 w:rsidRPr="00025BD6">
        <w:rPr>
          <w:rFonts w:ascii="Times New Roman" w:hAnsi="Times New Roman"/>
          <w:sz w:val="28"/>
          <w:szCs w:val="28"/>
          <w:lang w:val="uk-UA"/>
        </w:rPr>
        <w:t>470</w:t>
      </w:r>
      <w:r w:rsidRPr="00025BD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025BD6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48.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неповнолітнім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6B2639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>
        <w:rPr>
          <w:rFonts w:ascii="Times New Roman" w:hAnsi="Times New Roman"/>
          <w:sz w:val="28"/>
          <w:szCs w:val="28"/>
          <w:lang w:val="uk-UA"/>
        </w:rPr>
        <w:t>471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96AA4" w:rsidRPr="006B2639" w:rsidRDefault="00696AA4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49.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5BD6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25BD6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025BD6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5BD6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25BD6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5BD6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25BD6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AA4" w:rsidRPr="00025BD6">
        <w:rPr>
          <w:rFonts w:ascii="Times New Roman" w:hAnsi="Times New Roman"/>
          <w:sz w:val="28"/>
          <w:szCs w:val="28"/>
          <w:lang w:val="uk-UA"/>
        </w:rPr>
        <w:t>472</w:t>
      </w:r>
      <w:r w:rsidRPr="00025BD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341D2" w:rsidRPr="00025BD6" w:rsidRDefault="00A341D2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50.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341D2" w:rsidRPr="00025BD6">
        <w:rPr>
          <w:rFonts w:ascii="Times New Roman" w:hAnsi="Times New Roman"/>
          <w:sz w:val="28"/>
          <w:szCs w:val="28"/>
          <w:lang w:val="uk-UA"/>
        </w:rPr>
        <w:t>473</w:t>
      </w:r>
      <w:r w:rsidRPr="00025BD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341D2" w:rsidRPr="00025BD6" w:rsidRDefault="00A341D2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51. СЛУХАЛИ: </w:t>
      </w:r>
    </w:p>
    <w:p w:rsidR="00A52DA8" w:rsidRPr="00025BD6" w:rsidRDefault="00A52DA8" w:rsidP="00A52DA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341D2" w:rsidP="00A52DA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BD6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3E59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25BD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41D2" w:rsidRPr="00025BD6" w:rsidRDefault="00A341D2" w:rsidP="00A52DA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A52DA8" w:rsidRPr="00025BD6" w:rsidRDefault="00A52DA8" w:rsidP="00A52D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52DA8" w:rsidRPr="00025BD6" w:rsidRDefault="00A52DA8" w:rsidP="00A52D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25BD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BD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52DA8" w:rsidRPr="00025BD6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025BD6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5BD6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25BD6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A52DA8" w:rsidRPr="006B2639" w:rsidRDefault="00A52DA8" w:rsidP="00A52DA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A52D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A341D2">
        <w:rPr>
          <w:rFonts w:ascii="Times New Roman" w:hAnsi="Times New Roman"/>
          <w:sz w:val="28"/>
          <w:szCs w:val="28"/>
          <w:lang w:val="uk-UA"/>
        </w:rPr>
        <w:t>74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145B5" w:rsidRDefault="00D145B5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A8" w:rsidRPr="006B2639" w:rsidRDefault="00A52DA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AA4" w:rsidRDefault="00696AA4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Виконувач обов’язків </w:t>
      </w:r>
    </w:p>
    <w:p w:rsidR="00CB2E01" w:rsidRPr="006B2639" w:rsidRDefault="00696AA4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В.Б.ЯКОВІН</w:t>
      </w:r>
    </w:p>
    <w:sectPr w:rsidR="00CB2E01" w:rsidRPr="006B2639" w:rsidSect="00025BD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FFE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460B7B"/>
    <w:multiLevelType w:val="hybridMultilevel"/>
    <w:tmpl w:val="2D325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50B7"/>
    <w:multiLevelType w:val="hybridMultilevel"/>
    <w:tmpl w:val="9D3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53C4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A39A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4"/>
  </w:num>
  <w:num w:numId="4">
    <w:abstractNumId w:val="0"/>
  </w:num>
  <w:num w:numId="5">
    <w:abstractNumId w:val="35"/>
  </w:num>
  <w:num w:numId="6">
    <w:abstractNumId w:val="3"/>
  </w:num>
  <w:num w:numId="7">
    <w:abstractNumId w:val="44"/>
  </w:num>
  <w:num w:numId="8">
    <w:abstractNumId w:val="12"/>
  </w:num>
  <w:num w:numId="9">
    <w:abstractNumId w:val="37"/>
  </w:num>
  <w:num w:numId="10">
    <w:abstractNumId w:val="33"/>
  </w:num>
  <w:num w:numId="11">
    <w:abstractNumId w:val="5"/>
  </w:num>
  <w:num w:numId="12">
    <w:abstractNumId w:val="27"/>
  </w:num>
  <w:num w:numId="13">
    <w:abstractNumId w:val="7"/>
  </w:num>
  <w:num w:numId="14">
    <w:abstractNumId w:val="41"/>
  </w:num>
  <w:num w:numId="15">
    <w:abstractNumId w:val="9"/>
  </w:num>
  <w:num w:numId="16">
    <w:abstractNumId w:val="1"/>
  </w:num>
  <w:num w:numId="17">
    <w:abstractNumId w:val="43"/>
  </w:num>
  <w:num w:numId="18">
    <w:abstractNumId w:val="19"/>
  </w:num>
  <w:num w:numId="19">
    <w:abstractNumId w:val="25"/>
  </w:num>
  <w:num w:numId="20">
    <w:abstractNumId w:val="4"/>
  </w:num>
  <w:num w:numId="21">
    <w:abstractNumId w:val="30"/>
  </w:num>
  <w:num w:numId="22">
    <w:abstractNumId w:val="42"/>
  </w:num>
  <w:num w:numId="23">
    <w:abstractNumId w:val="24"/>
  </w:num>
  <w:num w:numId="24">
    <w:abstractNumId w:val="32"/>
  </w:num>
  <w:num w:numId="25">
    <w:abstractNumId w:val="6"/>
  </w:num>
  <w:num w:numId="26">
    <w:abstractNumId w:val="28"/>
  </w:num>
  <w:num w:numId="27">
    <w:abstractNumId w:val="21"/>
  </w:num>
  <w:num w:numId="28">
    <w:abstractNumId w:val="13"/>
  </w:num>
  <w:num w:numId="29">
    <w:abstractNumId w:val="39"/>
  </w:num>
  <w:num w:numId="30">
    <w:abstractNumId w:val="15"/>
  </w:num>
  <w:num w:numId="31">
    <w:abstractNumId w:val="26"/>
  </w:num>
  <w:num w:numId="32">
    <w:abstractNumId w:val="36"/>
  </w:num>
  <w:num w:numId="33">
    <w:abstractNumId w:val="16"/>
  </w:num>
  <w:num w:numId="34">
    <w:abstractNumId w:val="22"/>
  </w:num>
  <w:num w:numId="35">
    <w:abstractNumId w:val="38"/>
  </w:num>
  <w:num w:numId="36">
    <w:abstractNumId w:val="8"/>
  </w:num>
  <w:num w:numId="37">
    <w:abstractNumId w:val="23"/>
  </w:num>
  <w:num w:numId="38">
    <w:abstractNumId w:val="31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40"/>
  </w:num>
  <w:num w:numId="44">
    <w:abstractNumId w:val="45"/>
  </w:num>
  <w:num w:numId="45">
    <w:abstractNumId w:val="17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9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1C2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1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172</cp:revision>
  <cp:lastPrinted>2020-12-30T08:21:00Z</cp:lastPrinted>
  <dcterms:created xsi:type="dcterms:W3CDTF">2018-07-06T13:00:00Z</dcterms:created>
  <dcterms:modified xsi:type="dcterms:W3CDTF">2020-12-30T08:35:00Z</dcterms:modified>
</cp:coreProperties>
</file>