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BC" w:rsidRPr="002964BC" w:rsidRDefault="002964BC" w:rsidP="00296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</w:t>
      </w:r>
      <w:r w:rsidRPr="002964BC">
        <w:rPr>
          <w:rFonts w:ascii="Times New Roman" w:hAnsi="Times New Roman" w:cs="Times New Roman"/>
          <w:b/>
          <w:sz w:val="28"/>
          <w:szCs w:val="28"/>
          <w:lang w:val="uk-UA"/>
        </w:rPr>
        <w:t>робот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296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запитами на інформацію, що надійшли</w:t>
      </w:r>
    </w:p>
    <w:p w:rsidR="002964BC" w:rsidRPr="002964BC" w:rsidRDefault="002964BC" w:rsidP="00296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виконавчого комітету </w:t>
      </w:r>
      <w:proofErr w:type="spellStart"/>
      <w:r w:rsidRPr="002964BC">
        <w:rPr>
          <w:rFonts w:ascii="Times New Roman" w:hAnsi="Times New Roman" w:cs="Times New Roman"/>
          <w:b/>
          <w:sz w:val="28"/>
          <w:szCs w:val="28"/>
          <w:lang w:val="uk-UA"/>
        </w:rPr>
        <w:t>Синельниківської</w:t>
      </w:r>
      <w:proofErr w:type="spellEnd"/>
      <w:r w:rsidRPr="00296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  <w:r w:rsidRPr="00296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року</w:t>
      </w:r>
    </w:p>
    <w:p w:rsidR="002964BC" w:rsidRPr="002964BC" w:rsidRDefault="002964BC" w:rsidP="002964B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964BC" w:rsidRPr="002964BC" w:rsidRDefault="002964BC" w:rsidP="002964BC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449"/>
        <w:gridCol w:w="393"/>
        <w:gridCol w:w="492"/>
        <w:gridCol w:w="440"/>
        <w:gridCol w:w="512"/>
        <w:gridCol w:w="441"/>
        <w:gridCol w:w="441"/>
        <w:gridCol w:w="453"/>
        <w:gridCol w:w="441"/>
        <w:gridCol w:w="447"/>
        <w:gridCol w:w="441"/>
        <w:gridCol w:w="441"/>
        <w:gridCol w:w="441"/>
        <w:gridCol w:w="441"/>
        <w:gridCol w:w="441"/>
        <w:gridCol w:w="441"/>
        <w:gridCol w:w="373"/>
        <w:gridCol w:w="471"/>
        <w:gridCol w:w="450"/>
        <w:gridCol w:w="447"/>
        <w:gridCol w:w="687"/>
        <w:gridCol w:w="804"/>
        <w:gridCol w:w="783"/>
        <w:gridCol w:w="1442"/>
        <w:gridCol w:w="1270"/>
        <w:gridCol w:w="518"/>
      </w:tblGrid>
      <w:tr w:rsidR="002964BC" w:rsidRPr="002964BC" w:rsidTr="00673DED">
        <w:trPr>
          <w:trHeight w:val="106"/>
          <w:tblHeader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запитів</w:t>
            </w:r>
          </w:p>
        </w:tc>
        <w:tc>
          <w:tcPr>
            <w:tcW w:w="743" w:type="pct"/>
            <w:gridSpan w:val="5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Надійшло запитів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 кого надійшов запит</w:t>
            </w:r>
          </w:p>
        </w:tc>
        <w:tc>
          <w:tcPr>
            <w:tcW w:w="1419" w:type="pct"/>
            <w:gridSpan w:val="10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Тематика запитів на інформацію</w:t>
            </w:r>
          </w:p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29" w:type="pct"/>
            <w:gridSpan w:val="5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запитів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2964BC" w:rsidRPr="002964BC" w:rsidTr="00673DED">
        <w:trPr>
          <w:cantSplit/>
          <w:trHeight w:val="2099"/>
          <w:tblHeader/>
        </w:trPr>
        <w:tc>
          <w:tcPr>
            <w:tcW w:w="327" w:type="pct"/>
            <w:vMerge/>
            <w:shd w:val="clear" w:color="auto" w:fill="auto"/>
            <w:textDirection w:val="btL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Пошта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ЕП</w:t>
            </w:r>
            <w:proofErr w:type="spellEnd"/>
          </w:p>
        </w:tc>
        <w:tc>
          <w:tcPr>
            <w:tcW w:w="160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Особисто 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особа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Юр. особа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</w:t>
            </w:r>
            <w:r w:rsidRPr="002964BC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</w:t>
            </w:r>
            <w:proofErr w:type="spellStart"/>
            <w:r w:rsidRPr="002964BC">
              <w:rPr>
                <w:rFonts w:ascii="Times New Roman" w:hAnsi="Times New Roman" w:cs="Times New Roman"/>
                <w:sz w:val="18"/>
                <w:szCs w:val="18"/>
              </w:rPr>
              <w:t>днання</w:t>
            </w:r>
            <w:proofErr w:type="spellEnd"/>
            <w:r w:rsidRPr="002964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64BC">
              <w:rPr>
                <w:rFonts w:ascii="Times New Roman" w:hAnsi="Times New Roman" w:cs="Times New Roman"/>
                <w:sz w:val="18"/>
                <w:szCs w:val="18"/>
              </w:rPr>
              <w:t>громадян</w:t>
            </w:r>
            <w:proofErr w:type="spellEnd"/>
            <w:r w:rsidRPr="002964BC"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964BC">
              <w:rPr>
                <w:rFonts w:ascii="Times New Roman" w:hAnsi="Times New Roman" w:cs="Times New Roman"/>
                <w:sz w:val="18"/>
                <w:szCs w:val="18"/>
              </w:rPr>
              <w:t>статусу юр</w:t>
            </w: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особи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правова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статистична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товар (роботу, послуги)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податкова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науково-технічна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фізичну особу</w:t>
            </w:r>
          </w:p>
        </w:tc>
        <w:tc>
          <w:tcPr>
            <w:tcW w:w="121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довідково-енциклопедичного характеру</w:t>
            </w:r>
          </w:p>
        </w:tc>
        <w:tc>
          <w:tcPr>
            <w:tcW w:w="153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інші види інформації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Задоволено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Задоволено частково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Розіслано за належністю, якщо  орган не є розпорядником інформації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Відмовлено згідно з чинним законодавством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Перебувають на опрацюванні</w:t>
            </w:r>
          </w:p>
        </w:tc>
        <w:tc>
          <w:tcPr>
            <w:tcW w:w="468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Надходження</w:t>
            </w:r>
          </w:p>
        </w:tc>
        <w:tc>
          <w:tcPr>
            <w:tcW w:w="412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68" w:type="pct"/>
            <w:shd w:val="clear" w:color="auto" w:fill="auto"/>
            <w:textDirection w:val="btLr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Порушення терміну (днів)</w:t>
            </w:r>
          </w:p>
        </w:tc>
      </w:tr>
      <w:tr w:rsidR="002964BC" w:rsidRPr="002964BC" w:rsidTr="00673DED">
        <w:trPr>
          <w:cantSplit/>
          <w:trHeight w:val="477"/>
          <w:tblHeader/>
        </w:trPr>
        <w:tc>
          <w:tcPr>
            <w:tcW w:w="327" w:type="pct"/>
            <w:vMerge w:val="restart"/>
            <w:shd w:val="clear" w:color="auto" w:fill="auto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05.11.2018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09.11.2018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2964BC" w:rsidRPr="002964BC" w:rsidTr="00673DED">
        <w:trPr>
          <w:cantSplit/>
          <w:trHeight w:val="477"/>
          <w:tblHeader/>
        </w:trPr>
        <w:tc>
          <w:tcPr>
            <w:tcW w:w="327" w:type="pct"/>
            <w:vMerge/>
            <w:shd w:val="clear" w:color="auto" w:fill="auto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06.11.2018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12.11.2018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2964BC" w:rsidRPr="002964BC" w:rsidTr="00673DED">
        <w:trPr>
          <w:cantSplit/>
          <w:trHeight w:val="477"/>
          <w:tblHeader/>
        </w:trPr>
        <w:tc>
          <w:tcPr>
            <w:tcW w:w="327" w:type="pct"/>
            <w:vMerge/>
            <w:shd w:val="clear" w:color="auto" w:fill="auto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20.11.2018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03.12.2018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2964BC" w:rsidRPr="002964BC" w:rsidTr="00673DED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28.11.2018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04.12.2018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2964BC" w:rsidRPr="002964BC" w:rsidTr="00673DED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29.11.2018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30.11.2018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2964BC" w:rsidRPr="002964BC" w:rsidTr="00673DED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2964BC" w:rsidRPr="002964BC" w:rsidRDefault="002964BC" w:rsidP="00296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964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</w:tr>
    </w:tbl>
    <w:p w:rsidR="005C5F61" w:rsidRPr="002964BC" w:rsidRDefault="005C5F61" w:rsidP="002964B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sectPr w:rsidR="005C5F61" w:rsidRPr="002964BC" w:rsidSect="002964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964BC"/>
    <w:rsid w:val="002964BC"/>
    <w:rsid w:val="005C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2019-01-04T08:14:00Z</dcterms:created>
  <dcterms:modified xsi:type="dcterms:W3CDTF">2019-01-04T08:15:00Z</dcterms:modified>
</cp:coreProperties>
</file>