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61" w:rsidRDefault="001F5B61" w:rsidP="001F5B61">
      <w:pPr>
        <w:jc w:val="center"/>
        <w:rPr>
          <w:b/>
          <w:bCs/>
          <w:sz w:val="32"/>
          <w:szCs w:val="32"/>
        </w:rPr>
      </w:pPr>
      <w:r w:rsidRPr="00745D6D">
        <w:rPr>
          <w:b/>
          <w:bCs/>
          <w:sz w:val="32"/>
          <w:szCs w:val="32"/>
        </w:rPr>
        <w:t>Р І Ш Е Н Н Я</w:t>
      </w:r>
    </w:p>
    <w:p w:rsidR="001F5B61" w:rsidRDefault="001F5B61" w:rsidP="001F5B61">
      <w:pPr>
        <w:rPr>
          <w:b/>
          <w:bCs/>
          <w:sz w:val="32"/>
          <w:szCs w:val="32"/>
        </w:rPr>
      </w:pPr>
    </w:p>
    <w:p w:rsidR="001F5B61" w:rsidRDefault="001F5B61" w:rsidP="001F5B6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23 січня 2019</w:t>
      </w:r>
      <w:r w:rsidRPr="00962F18">
        <w:rPr>
          <w:bCs/>
          <w:sz w:val="26"/>
          <w:szCs w:val="26"/>
        </w:rPr>
        <w:t xml:space="preserve"> року</w:t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</w:t>
      </w:r>
      <w:r>
        <w:rPr>
          <w:bCs/>
          <w:sz w:val="26"/>
          <w:szCs w:val="26"/>
        </w:rPr>
        <w:tab/>
        <w:t xml:space="preserve">      </w:t>
      </w:r>
      <w:r w:rsidRPr="00962F18">
        <w:rPr>
          <w:bCs/>
          <w:sz w:val="26"/>
          <w:szCs w:val="26"/>
        </w:rPr>
        <w:t>м.</w:t>
      </w:r>
      <w:r>
        <w:rPr>
          <w:bCs/>
          <w:sz w:val="26"/>
          <w:szCs w:val="26"/>
        </w:rPr>
        <w:t> </w:t>
      </w:r>
      <w:r w:rsidRPr="00962F18">
        <w:rPr>
          <w:bCs/>
          <w:sz w:val="26"/>
          <w:szCs w:val="26"/>
        </w:rPr>
        <w:t>Синельникове</w:t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4</w:t>
      </w:r>
    </w:p>
    <w:p w:rsidR="001F5B61" w:rsidRPr="00745D6D" w:rsidRDefault="001F5B61" w:rsidP="001F5B61">
      <w:pPr>
        <w:rPr>
          <w:b/>
        </w:rPr>
      </w:pPr>
    </w:p>
    <w:p w:rsidR="001F5B61" w:rsidRDefault="00495A6B" w:rsidP="001F5B61">
      <w:pPr>
        <w:jc w:val="center"/>
        <w:rPr>
          <w:b/>
        </w:rPr>
      </w:pPr>
      <w:r w:rsidRPr="00495A6B">
        <w:rPr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495A6B">
        <w:rPr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495A6B">
        <w:rPr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495A6B">
        <w:rPr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4A7D99" w:rsidRPr="00981880" w:rsidRDefault="004A7D99" w:rsidP="001F5B61">
      <w:pPr>
        <w:ind w:right="5244"/>
        <w:rPr>
          <w:b/>
          <w:i/>
        </w:rPr>
      </w:pPr>
      <w:r w:rsidRPr="00981880">
        <w:rPr>
          <w:b/>
          <w:i/>
          <w:color w:val="000000"/>
        </w:rPr>
        <w:t>Про затвердження норм надання послуг з вивезення побутових відходів у м.Синельникове </w:t>
      </w:r>
    </w:p>
    <w:p w:rsidR="006B2AD0" w:rsidRPr="00981880" w:rsidRDefault="006B2AD0" w:rsidP="00751445">
      <w:pPr>
        <w:jc w:val="both"/>
        <w:rPr>
          <w:rFonts w:eastAsia="Times New Roman"/>
          <w:lang w:eastAsia="ru-RU"/>
        </w:rPr>
      </w:pPr>
    </w:p>
    <w:p w:rsidR="006B2AD0" w:rsidRPr="00981880" w:rsidRDefault="00F5764A" w:rsidP="00F5764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r w:rsidRPr="0098188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B2AD0" w:rsidRPr="009818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Законами України «Про місцеве самоврядування в Україні», </w:t>
      </w:r>
      <w:r w:rsidR="006B2AD0" w:rsidRPr="00981880">
        <w:rPr>
          <w:rFonts w:ascii="Times New Roman" w:hAnsi="Times New Roman" w:cs="Times New Roman"/>
          <w:sz w:val="28"/>
          <w:szCs w:val="28"/>
          <w:lang w:val="uk-UA"/>
        </w:rPr>
        <w:t>«Пр</w:t>
      </w:r>
      <w:r w:rsidR="00AB7A89" w:rsidRPr="00981880">
        <w:rPr>
          <w:rFonts w:ascii="Times New Roman" w:hAnsi="Times New Roman" w:cs="Times New Roman"/>
          <w:sz w:val="28"/>
          <w:szCs w:val="28"/>
          <w:lang w:val="uk-UA"/>
        </w:rPr>
        <w:t xml:space="preserve">о житлово-комунальні послуги», </w:t>
      </w:r>
      <w:r w:rsidR="006B2AD0" w:rsidRPr="00981880"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Кабінету Міністрів України </w:t>
      </w:r>
      <w:r w:rsidR="00751445" w:rsidRPr="00981880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від 10 грудня 2008</w:t>
      </w:r>
      <w:r w:rsidR="00F17657" w:rsidRPr="00981880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 р.</w:t>
      </w:r>
      <w:r w:rsidR="00751445" w:rsidRPr="00981880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 № </w:t>
      </w:r>
      <w:r w:rsidR="00AB7A89" w:rsidRPr="00981880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1070 </w:t>
      </w:r>
      <w:r w:rsidR="00751445" w:rsidRPr="00981880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«</w:t>
      </w:r>
      <w:r w:rsidR="00AB7A89" w:rsidRPr="00981880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Про затвердження Правил надання послуг з вивезення побутових відходів</w:t>
      </w:r>
      <w:r w:rsidR="00751445" w:rsidRPr="00981880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»,</w:t>
      </w:r>
      <w:r w:rsidR="00AB7A89" w:rsidRPr="00981880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 </w:t>
      </w:r>
      <w:r w:rsidR="00751445" w:rsidRPr="00981880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наказом</w:t>
      </w:r>
      <w:r w:rsidRPr="00981880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 Міністерства з питань житлово</w:t>
      </w:r>
      <w:r w:rsidR="00965418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-к</w:t>
      </w:r>
      <w:r w:rsidR="00751445" w:rsidRPr="00981880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омунального господарства України</w:t>
      </w:r>
      <w:r w:rsidRPr="00981880"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 </w:t>
      </w:r>
      <w:r w:rsidR="00965418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>від 30 липня 2010 року №</w:t>
      </w:r>
      <w:r w:rsidR="00751445" w:rsidRPr="00981880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 259 «</w:t>
      </w:r>
      <w:r w:rsidR="00751445" w:rsidRPr="00981880">
        <w:rPr>
          <w:rFonts w:ascii="Times New Roman" w:hAnsi="Times New Roman" w:cs="Times New Roman"/>
          <w:color w:val="2A2928"/>
          <w:sz w:val="28"/>
          <w:szCs w:val="28"/>
          <w:lang w:val="uk-UA"/>
        </w:rPr>
        <w:t>Про затвердження Правил визначення норм надання послуг з вивезення побутових відходів</w:t>
      </w:r>
      <w:r w:rsidRPr="00981880">
        <w:rPr>
          <w:rFonts w:ascii="Times New Roman" w:hAnsi="Times New Roman" w:cs="Times New Roman"/>
          <w:color w:val="2A2928"/>
          <w:sz w:val="28"/>
          <w:szCs w:val="28"/>
          <w:lang w:val="uk-UA"/>
        </w:rPr>
        <w:t>»</w:t>
      </w:r>
      <w:r w:rsidR="00F17657" w:rsidRPr="00981880">
        <w:rPr>
          <w:rFonts w:ascii="Times New Roman" w:hAnsi="Times New Roman" w:cs="Times New Roman"/>
          <w:color w:val="2A2928"/>
          <w:sz w:val="28"/>
          <w:szCs w:val="28"/>
          <w:lang w:val="uk-UA"/>
        </w:rPr>
        <w:t>,</w:t>
      </w:r>
      <w:r w:rsidR="004A7D99" w:rsidRPr="00981880">
        <w:rPr>
          <w:rFonts w:ascii="Times New Roman" w:hAnsi="Times New Roman" w:cs="Times New Roman"/>
          <w:sz w:val="28"/>
          <w:lang w:val="uk-UA"/>
        </w:rPr>
        <w:t xml:space="preserve"> на підставі звіту Товариства з обмеженою відповідальністю «Український науково-дослідний інститут з розробки та впровадження комунальних програм та проектів» про проведення досліджень з визначення норм надання послуг з вивезення твердих побутових відходів для житло</w:t>
      </w:r>
      <w:r w:rsidR="00981880">
        <w:rPr>
          <w:rFonts w:ascii="Times New Roman" w:hAnsi="Times New Roman" w:cs="Times New Roman"/>
          <w:sz w:val="28"/>
          <w:lang w:val="uk-UA"/>
        </w:rPr>
        <w:t>вої</w:t>
      </w:r>
      <w:r w:rsidR="004A7D99" w:rsidRPr="00981880">
        <w:rPr>
          <w:rFonts w:ascii="Times New Roman" w:hAnsi="Times New Roman" w:cs="Times New Roman"/>
          <w:sz w:val="28"/>
          <w:lang w:val="uk-UA"/>
        </w:rPr>
        <w:t xml:space="preserve"> забудови </w:t>
      </w:r>
      <w:proofErr w:type="spellStart"/>
      <w:r w:rsidR="004A7D99" w:rsidRPr="00981880">
        <w:rPr>
          <w:rFonts w:ascii="Times New Roman" w:hAnsi="Times New Roman" w:cs="Times New Roman"/>
          <w:sz w:val="28"/>
          <w:lang w:val="uk-UA"/>
        </w:rPr>
        <w:t>м.</w:t>
      </w:r>
      <w:r w:rsidR="00F17657" w:rsidRPr="00981880">
        <w:rPr>
          <w:rFonts w:ascii="Times New Roman" w:hAnsi="Times New Roman" w:cs="Times New Roman"/>
          <w:sz w:val="28"/>
          <w:lang w:val="uk-UA"/>
        </w:rPr>
        <w:t>Синельнико</w:t>
      </w:r>
      <w:r w:rsidR="004A7D99" w:rsidRPr="00981880">
        <w:rPr>
          <w:rFonts w:ascii="Times New Roman" w:hAnsi="Times New Roman" w:cs="Times New Roman"/>
          <w:sz w:val="28"/>
          <w:lang w:val="uk-UA"/>
        </w:rPr>
        <w:t>ве</w:t>
      </w:r>
      <w:proofErr w:type="spellEnd"/>
      <w:r w:rsidR="00F17657" w:rsidRPr="00981880">
        <w:rPr>
          <w:rFonts w:ascii="Times New Roman" w:hAnsi="Times New Roman" w:cs="Times New Roman"/>
          <w:sz w:val="28"/>
          <w:lang w:val="uk-UA"/>
        </w:rPr>
        <w:t xml:space="preserve"> від 03.12.2018 </w:t>
      </w:r>
      <w:r w:rsidR="0096541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B2AD0" w:rsidRPr="00981880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Pr="00981880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</w:t>
      </w:r>
      <w:r w:rsidR="00751445" w:rsidRPr="00981880">
        <w:rPr>
          <w:rFonts w:ascii="Times New Roman" w:hAnsi="Times New Roman" w:cs="Times New Roman"/>
          <w:sz w:val="28"/>
          <w:szCs w:val="28"/>
          <w:lang w:val="uk-UA"/>
        </w:rPr>
        <w:t xml:space="preserve"> єдиних підходів до нормування утворення твердих побутових відходів, </w:t>
      </w:r>
      <w:r w:rsidR="006B2AD0" w:rsidRPr="00981880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="006B2AD0" w:rsidRPr="00981880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="006B2AD0" w:rsidRPr="0098188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ВИРІШИВ:</w:t>
      </w:r>
    </w:p>
    <w:p w:rsidR="004A7D99" w:rsidRPr="00981880" w:rsidRDefault="001F5B61" w:rsidP="001F5B61">
      <w:pPr>
        <w:widowControl w:val="0"/>
        <w:tabs>
          <w:tab w:val="left" w:pos="1678"/>
        </w:tabs>
        <w:ind w:firstLine="709"/>
        <w:jc w:val="both"/>
        <w:rPr>
          <w:lang w:eastAsia="ru-RU"/>
        </w:rPr>
      </w:pPr>
      <w:r>
        <w:rPr>
          <w:lang w:eastAsia="ru-RU"/>
        </w:rPr>
        <w:t>1. </w:t>
      </w:r>
      <w:r w:rsidR="00F17657" w:rsidRPr="00981880">
        <w:rPr>
          <w:lang w:eastAsia="ru-RU"/>
        </w:rPr>
        <w:t xml:space="preserve">Затвердити </w:t>
      </w:r>
      <w:r w:rsidR="004A7D99" w:rsidRPr="00981880">
        <w:rPr>
          <w:lang w:eastAsia="ru-RU"/>
        </w:rPr>
        <w:t>норми надання послуг з вивезення побутових відходів у м.Синельникове:</w:t>
      </w:r>
    </w:p>
    <w:p w:rsidR="004A7D99" w:rsidRPr="00981880" w:rsidRDefault="004A7D99" w:rsidP="001F5B61">
      <w:pPr>
        <w:pStyle w:val="a5"/>
        <w:widowControl w:val="0"/>
        <w:numPr>
          <w:ilvl w:val="0"/>
          <w:numId w:val="2"/>
        </w:numPr>
        <w:tabs>
          <w:tab w:val="left" w:pos="16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981880">
        <w:rPr>
          <w:rFonts w:ascii="Times New Roman" w:hAnsi="Times New Roman" w:cs="Times New Roman"/>
          <w:sz w:val="28"/>
          <w:lang w:eastAsia="ru-RU"/>
        </w:rPr>
        <w:t>для багатоквартирних будинків за відсутності одного з видів благоустрою</w:t>
      </w:r>
      <w:r w:rsidR="00981880">
        <w:rPr>
          <w:rFonts w:ascii="Times New Roman" w:hAnsi="Times New Roman" w:cs="Times New Roman"/>
          <w:sz w:val="28"/>
          <w:lang w:eastAsia="ru-RU"/>
        </w:rPr>
        <w:t xml:space="preserve"> – </w:t>
      </w:r>
      <w:r w:rsidRPr="00981880">
        <w:rPr>
          <w:rFonts w:ascii="Times New Roman" w:hAnsi="Times New Roman" w:cs="Times New Roman"/>
          <w:sz w:val="28"/>
          <w:lang w:eastAsia="ru-RU"/>
        </w:rPr>
        <w:t>центрального</w:t>
      </w:r>
      <w:r w:rsidR="00981880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81880">
        <w:rPr>
          <w:rFonts w:ascii="Times New Roman" w:hAnsi="Times New Roman" w:cs="Times New Roman"/>
          <w:sz w:val="28"/>
          <w:lang w:eastAsia="ru-RU"/>
        </w:rPr>
        <w:t>опалення</w:t>
      </w:r>
      <w:r w:rsidR="00F17657" w:rsidRPr="00981880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81880">
        <w:rPr>
          <w:rFonts w:ascii="Times New Roman" w:hAnsi="Times New Roman" w:cs="Times New Roman"/>
          <w:sz w:val="28"/>
          <w:lang w:eastAsia="ru-RU"/>
        </w:rPr>
        <w:t>–</w:t>
      </w:r>
      <w:r w:rsidR="00F17657" w:rsidRPr="00981880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81880">
        <w:rPr>
          <w:rFonts w:ascii="Times New Roman" w:hAnsi="Times New Roman" w:cs="Times New Roman"/>
          <w:sz w:val="28"/>
          <w:lang w:eastAsia="ru-RU"/>
        </w:rPr>
        <w:t xml:space="preserve">4,44 л/мешканця на добу або </w:t>
      </w:r>
      <w:r w:rsidR="001F5B61">
        <w:rPr>
          <w:rFonts w:ascii="Times New Roman" w:hAnsi="Times New Roman" w:cs="Times New Roman"/>
          <w:sz w:val="28"/>
          <w:lang w:eastAsia="ru-RU"/>
        </w:rPr>
        <w:t xml:space="preserve">                       </w:t>
      </w:r>
      <w:r w:rsidRPr="00981880">
        <w:rPr>
          <w:rFonts w:ascii="Times New Roman" w:hAnsi="Times New Roman" w:cs="Times New Roman"/>
          <w:sz w:val="28"/>
          <w:lang w:eastAsia="ru-RU"/>
        </w:rPr>
        <w:t>1,62 м</w:t>
      </w:r>
      <w:r w:rsidRPr="00981880">
        <w:rPr>
          <w:rFonts w:ascii="Times New Roman" w:hAnsi="Times New Roman" w:cs="Times New Roman"/>
          <w:sz w:val="28"/>
          <w:vertAlign w:val="superscript"/>
          <w:lang w:eastAsia="ru-RU"/>
        </w:rPr>
        <w:t>3</w:t>
      </w:r>
      <w:r w:rsidRPr="00981880">
        <w:rPr>
          <w:rFonts w:ascii="Times New Roman" w:hAnsi="Times New Roman" w:cs="Times New Roman"/>
          <w:sz w:val="28"/>
          <w:lang w:eastAsia="ru-RU"/>
        </w:rPr>
        <w:t>/рік;</w:t>
      </w:r>
    </w:p>
    <w:p w:rsidR="004A7D99" w:rsidRPr="00981880" w:rsidRDefault="004A7D99" w:rsidP="001F5B61">
      <w:pPr>
        <w:pStyle w:val="a5"/>
        <w:widowControl w:val="0"/>
        <w:numPr>
          <w:ilvl w:val="0"/>
          <w:numId w:val="2"/>
        </w:numPr>
        <w:tabs>
          <w:tab w:val="left" w:pos="16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981880">
        <w:rPr>
          <w:rFonts w:ascii="Times New Roman" w:hAnsi="Times New Roman" w:cs="Times New Roman"/>
          <w:sz w:val="28"/>
          <w:lang w:eastAsia="ru-RU"/>
        </w:rPr>
        <w:t>для одноквартирних будинків з присадибною ділянкою з</w:t>
      </w:r>
      <w:r w:rsidR="00981880">
        <w:rPr>
          <w:rFonts w:ascii="Times New Roman" w:hAnsi="Times New Roman" w:cs="Times New Roman"/>
          <w:sz w:val="28"/>
          <w:lang w:eastAsia="ru-RU"/>
        </w:rPr>
        <w:t xml:space="preserve">а відсутності одного з видів </w:t>
      </w:r>
      <w:r w:rsidRPr="00981880">
        <w:rPr>
          <w:rFonts w:ascii="Times New Roman" w:hAnsi="Times New Roman" w:cs="Times New Roman"/>
          <w:sz w:val="28"/>
          <w:lang w:eastAsia="ru-RU"/>
        </w:rPr>
        <w:t>благоустрою центрального опалення (опалення на твердому паливі) – 4,68  л/мешканця на добу або  1,71 м</w:t>
      </w:r>
      <w:r w:rsidRPr="00981880">
        <w:rPr>
          <w:rFonts w:ascii="Times New Roman" w:hAnsi="Times New Roman" w:cs="Times New Roman"/>
          <w:sz w:val="28"/>
          <w:vertAlign w:val="superscript"/>
          <w:lang w:eastAsia="ru-RU"/>
        </w:rPr>
        <w:t>3</w:t>
      </w:r>
      <w:r w:rsidRPr="00981880">
        <w:rPr>
          <w:rFonts w:ascii="Times New Roman" w:hAnsi="Times New Roman" w:cs="Times New Roman"/>
          <w:sz w:val="28"/>
          <w:lang w:eastAsia="ru-RU"/>
        </w:rPr>
        <w:t>/рік.</w:t>
      </w:r>
    </w:p>
    <w:p w:rsidR="004A7D99" w:rsidRPr="00981880" w:rsidRDefault="001F5B61" w:rsidP="001F5B61">
      <w:pPr>
        <w:widowControl w:val="0"/>
        <w:tabs>
          <w:tab w:val="left" w:pos="709"/>
        </w:tabs>
        <w:jc w:val="both"/>
        <w:rPr>
          <w:lang w:eastAsia="ru-RU"/>
        </w:rPr>
      </w:pPr>
      <w:r>
        <w:rPr>
          <w:lang w:eastAsia="ru-RU"/>
        </w:rPr>
        <w:tab/>
        <w:t>2. </w:t>
      </w:r>
      <w:r w:rsidR="004A7D99" w:rsidRPr="00981880">
        <w:rPr>
          <w:lang w:eastAsia="ru-RU"/>
        </w:rPr>
        <w:t>Для інших джерел утворення відходів та для інших видів відходів у м. Синельникове застосовувати положення п. 8 Правил надання послуг з вивезення побутових відходів, затверджених Постановою Кабінету Міністрів України «Про затвердження Правил надання послуг з вивезення по</w:t>
      </w:r>
      <w:r w:rsidR="00F17657" w:rsidRPr="00981880">
        <w:rPr>
          <w:lang w:eastAsia="ru-RU"/>
        </w:rPr>
        <w:t xml:space="preserve">бутових відходів» від 10.12.2008 </w:t>
      </w:r>
      <w:r w:rsidR="004A7D99" w:rsidRPr="00981880">
        <w:rPr>
          <w:lang w:eastAsia="ru-RU"/>
        </w:rPr>
        <w:t>р. №1070.</w:t>
      </w:r>
    </w:p>
    <w:p w:rsidR="00F17657" w:rsidRPr="00981880" w:rsidRDefault="001F5B61" w:rsidP="001F5B61">
      <w:pPr>
        <w:widowControl w:val="0"/>
        <w:tabs>
          <w:tab w:val="left" w:pos="709"/>
        </w:tabs>
        <w:jc w:val="both"/>
        <w:rPr>
          <w:lang w:eastAsia="ru-RU"/>
        </w:rPr>
      </w:pPr>
      <w:r>
        <w:rPr>
          <w:rFonts w:eastAsia="Times New Roman"/>
          <w:lang w:eastAsia="ru-RU"/>
        </w:rPr>
        <w:tab/>
        <w:t>3. </w:t>
      </w:r>
      <w:r w:rsidR="004A7D99" w:rsidRPr="00981880">
        <w:rPr>
          <w:rFonts w:eastAsia="Times New Roman"/>
          <w:lang w:eastAsia="ru-RU"/>
        </w:rPr>
        <w:t>Підприємствам, які надають послуги в сфері поводження з побутовими відходами, застосовувати дані норми при визначенні обсягів робіт та кількості обслуговуючого персоналу, укладенні договорів зі споживачами послуг.</w:t>
      </w:r>
    </w:p>
    <w:p w:rsidR="00F17657" w:rsidRPr="00981880" w:rsidRDefault="001F5B61" w:rsidP="001F5B61">
      <w:pPr>
        <w:widowControl w:val="0"/>
        <w:tabs>
          <w:tab w:val="left" w:pos="709"/>
        </w:tabs>
        <w:jc w:val="both"/>
        <w:rPr>
          <w:lang w:eastAsia="ru-RU"/>
        </w:rPr>
      </w:pPr>
      <w:r>
        <w:tab/>
        <w:t>4. </w:t>
      </w:r>
      <w:r w:rsidR="00F17657" w:rsidRPr="00981880">
        <w:t xml:space="preserve">Дане рішення набирає чинності не менше ніж через 15 днів після його прийняття. </w:t>
      </w:r>
    </w:p>
    <w:p w:rsidR="00F17657" w:rsidRPr="00981880" w:rsidRDefault="001F5B61" w:rsidP="001F5B61">
      <w:pPr>
        <w:widowControl w:val="0"/>
        <w:tabs>
          <w:tab w:val="left" w:pos="709"/>
        </w:tabs>
        <w:jc w:val="both"/>
        <w:rPr>
          <w:lang w:eastAsia="ru-RU"/>
        </w:rPr>
      </w:pPr>
      <w:r>
        <w:tab/>
        <w:t>5. </w:t>
      </w:r>
      <w:r w:rsidR="00F17657" w:rsidRPr="00981880">
        <w:t>Головному спеціалісту з питань інформаційної діяльності та комунікацій з громадськістю міської ради Ісаєвій С. О. оприлюднити рішення в друкованому засобі масової інформації.</w:t>
      </w:r>
    </w:p>
    <w:p w:rsidR="00F44335" w:rsidRPr="00981880" w:rsidRDefault="00F17657" w:rsidP="00F17657">
      <w:pPr>
        <w:tabs>
          <w:tab w:val="left" w:pos="0"/>
          <w:tab w:val="left" w:pos="709"/>
        </w:tabs>
        <w:ind w:firstLine="709"/>
        <w:jc w:val="both"/>
        <w:rPr>
          <w:rFonts w:eastAsia="Times New Roman"/>
          <w:lang w:eastAsia="ru-RU"/>
        </w:rPr>
      </w:pPr>
      <w:r w:rsidRPr="00981880">
        <w:lastRenderedPageBreak/>
        <w:t>6</w:t>
      </w:r>
      <w:r w:rsidR="00F44335" w:rsidRPr="00981880">
        <w:t>. Вважати таким, що втратило чинність рішення виконавчого комітету Син</w:t>
      </w:r>
      <w:r w:rsidR="00B9659C" w:rsidRPr="00981880">
        <w:t>ельниківської міської ради від 19.06.2008</w:t>
      </w:r>
      <w:r w:rsidR="00F44335" w:rsidRPr="00981880">
        <w:t xml:space="preserve"> № 1</w:t>
      </w:r>
      <w:r w:rsidR="00B9659C" w:rsidRPr="00981880">
        <w:t>67</w:t>
      </w:r>
      <w:r w:rsidR="00F44335" w:rsidRPr="00981880">
        <w:t xml:space="preserve"> «</w:t>
      </w:r>
      <w:r w:rsidR="00B9659C" w:rsidRPr="00981880">
        <w:rPr>
          <w:rFonts w:eastAsia="Times New Roman"/>
          <w:lang w:eastAsia="ru-RU"/>
        </w:rPr>
        <w:t>Про затвердження норм утворення  твердих побутових відходів».</w:t>
      </w:r>
    </w:p>
    <w:p w:rsidR="00F44335" w:rsidRPr="00981880" w:rsidRDefault="004A7D99" w:rsidP="00F17657">
      <w:pPr>
        <w:tabs>
          <w:tab w:val="left" w:pos="0"/>
          <w:tab w:val="left" w:pos="993"/>
        </w:tabs>
        <w:ind w:firstLine="708"/>
        <w:jc w:val="both"/>
      </w:pPr>
      <w:r w:rsidRPr="00981880">
        <w:t>7</w:t>
      </w:r>
      <w:r w:rsidR="00981880">
        <w:t>. </w:t>
      </w:r>
      <w:r w:rsidR="00F17657" w:rsidRPr="00981880">
        <w:t>Організацію</w:t>
      </w:r>
      <w:r w:rsidR="00F44335" w:rsidRPr="00981880">
        <w:t xml:space="preserve"> роботи по виконанню рішення доручити начальнику управління житлово – комунального господарства та комунальної власності міської ради Романовських А.А.</w:t>
      </w:r>
    </w:p>
    <w:p w:rsidR="00F44335" w:rsidRPr="00981880" w:rsidRDefault="004A7D99" w:rsidP="00F17657">
      <w:pPr>
        <w:ind w:firstLine="709"/>
        <w:jc w:val="both"/>
      </w:pPr>
      <w:r w:rsidRPr="00981880">
        <w:t>8</w:t>
      </w:r>
      <w:r w:rsidR="00981880">
        <w:t>. </w:t>
      </w:r>
      <w:r w:rsidR="00F44335" w:rsidRPr="00981880"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                Яковіна В.Б.  </w:t>
      </w:r>
    </w:p>
    <w:p w:rsidR="00F44335" w:rsidRPr="00981880" w:rsidRDefault="00F44335" w:rsidP="00F44335">
      <w:pPr>
        <w:ind w:firstLine="709"/>
        <w:jc w:val="both"/>
      </w:pPr>
    </w:p>
    <w:p w:rsidR="00F44335" w:rsidRPr="00981880" w:rsidRDefault="00F44335" w:rsidP="00F44335">
      <w:pPr>
        <w:ind w:firstLine="709"/>
        <w:jc w:val="both"/>
      </w:pPr>
    </w:p>
    <w:p w:rsidR="00F44335" w:rsidRPr="00981880" w:rsidRDefault="00F44335" w:rsidP="00F44335">
      <w:pPr>
        <w:ind w:firstLine="709"/>
        <w:jc w:val="both"/>
      </w:pPr>
    </w:p>
    <w:p w:rsidR="00F44335" w:rsidRPr="00981880" w:rsidRDefault="00F44335" w:rsidP="00F44335">
      <w:pPr>
        <w:ind w:firstLine="709"/>
        <w:jc w:val="both"/>
      </w:pPr>
    </w:p>
    <w:p w:rsidR="00F44335" w:rsidRPr="00981880" w:rsidRDefault="00F44335" w:rsidP="00F44335">
      <w:pPr>
        <w:tabs>
          <w:tab w:val="left" w:pos="0"/>
          <w:tab w:val="left" w:pos="709"/>
        </w:tabs>
        <w:rPr>
          <w:rFonts w:eastAsia="Times New Roman"/>
          <w:lang w:eastAsia="ru-RU"/>
        </w:rPr>
      </w:pPr>
      <w:r w:rsidRPr="00981880">
        <w:t xml:space="preserve">Міський голова </w:t>
      </w:r>
      <w:r w:rsidRPr="00981880">
        <w:tab/>
        <w:t xml:space="preserve">       </w:t>
      </w:r>
      <w:r w:rsidRPr="00981880">
        <w:tab/>
      </w:r>
      <w:r w:rsidRPr="00981880">
        <w:tab/>
      </w:r>
      <w:r w:rsidRPr="00981880">
        <w:tab/>
        <w:t xml:space="preserve">                                   </w:t>
      </w:r>
      <w:r w:rsidRPr="00981880">
        <w:tab/>
        <w:t>Д.І. ЗРАЖЕВСЬКИЙ</w:t>
      </w:r>
    </w:p>
    <w:sectPr w:rsidR="00F44335" w:rsidRPr="00981880" w:rsidSect="00F176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7718"/>
    <w:multiLevelType w:val="multilevel"/>
    <w:tmpl w:val="6D9ED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F65B05"/>
    <w:multiLevelType w:val="hybridMultilevel"/>
    <w:tmpl w:val="7B3E8322"/>
    <w:lvl w:ilvl="0" w:tplc="5B0C4190">
      <w:start w:val="2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70A2591E"/>
    <w:multiLevelType w:val="hybridMultilevel"/>
    <w:tmpl w:val="B1E2B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B2AD0"/>
    <w:rsid w:val="00003549"/>
    <w:rsid w:val="000123A9"/>
    <w:rsid w:val="0003022D"/>
    <w:rsid w:val="00057F35"/>
    <w:rsid w:val="00072903"/>
    <w:rsid w:val="0007582C"/>
    <w:rsid w:val="00086636"/>
    <w:rsid w:val="00087936"/>
    <w:rsid w:val="00096A40"/>
    <w:rsid w:val="000B12BF"/>
    <w:rsid w:val="000B2329"/>
    <w:rsid w:val="000D7034"/>
    <w:rsid w:val="001533BF"/>
    <w:rsid w:val="0018198D"/>
    <w:rsid w:val="001932C1"/>
    <w:rsid w:val="001D3A4A"/>
    <w:rsid w:val="001F5B61"/>
    <w:rsid w:val="00203A5E"/>
    <w:rsid w:val="00210492"/>
    <w:rsid w:val="0022293C"/>
    <w:rsid w:val="00244C8F"/>
    <w:rsid w:val="0025534E"/>
    <w:rsid w:val="002C738D"/>
    <w:rsid w:val="002D35F0"/>
    <w:rsid w:val="002E52CE"/>
    <w:rsid w:val="00301DD3"/>
    <w:rsid w:val="00372622"/>
    <w:rsid w:val="00376BE2"/>
    <w:rsid w:val="00381D2C"/>
    <w:rsid w:val="003937D0"/>
    <w:rsid w:val="003A0118"/>
    <w:rsid w:val="003A518C"/>
    <w:rsid w:val="003E11CC"/>
    <w:rsid w:val="003F48C5"/>
    <w:rsid w:val="003F6F01"/>
    <w:rsid w:val="003F778F"/>
    <w:rsid w:val="00416332"/>
    <w:rsid w:val="004222CC"/>
    <w:rsid w:val="004431D9"/>
    <w:rsid w:val="00465CDB"/>
    <w:rsid w:val="004814E2"/>
    <w:rsid w:val="00484083"/>
    <w:rsid w:val="00495A6B"/>
    <w:rsid w:val="004A7D99"/>
    <w:rsid w:val="004C7269"/>
    <w:rsid w:val="004D04B8"/>
    <w:rsid w:val="004D7EC6"/>
    <w:rsid w:val="004E1EE5"/>
    <w:rsid w:val="004F479F"/>
    <w:rsid w:val="004F718C"/>
    <w:rsid w:val="005001E1"/>
    <w:rsid w:val="00503724"/>
    <w:rsid w:val="005249A0"/>
    <w:rsid w:val="00530244"/>
    <w:rsid w:val="00532EE0"/>
    <w:rsid w:val="005528C2"/>
    <w:rsid w:val="00556F4B"/>
    <w:rsid w:val="00565F43"/>
    <w:rsid w:val="0057443B"/>
    <w:rsid w:val="005819AB"/>
    <w:rsid w:val="005907ED"/>
    <w:rsid w:val="00590D7A"/>
    <w:rsid w:val="00597F54"/>
    <w:rsid w:val="005A3392"/>
    <w:rsid w:val="005E5A23"/>
    <w:rsid w:val="005F32BE"/>
    <w:rsid w:val="0062482B"/>
    <w:rsid w:val="00624DF5"/>
    <w:rsid w:val="00650712"/>
    <w:rsid w:val="00673BBE"/>
    <w:rsid w:val="006807CA"/>
    <w:rsid w:val="006819C9"/>
    <w:rsid w:val="00683788"/>
    <w:rsid w:val="006B2AD0"/>
    <w:rsid w:val="006D63E7"/>
    <w:rsid w:val="006E1F59"/>
    <w:rsid w:val="006F6E22"/>
    <w:rsid w:val="00720415"/>
    <w:rsid w:val="00723BA2"/>
    <w:rsid w:val="00726280"/>
    <w:rsid w:val="00731CB9"/>
    <w:rsid w:val="007443D5"/>
    <w:rsid w:val="00751445"/>
    <w:rsid w:val="00766EEA"/>
    <w:rsid w:val="00774AC4"/>
    <w:rsid w:val="007836A3"/>
    <w:rsid w:val="00783718"/>
    <w:rsid w:val="00783D55"/>
    <w:rsid w:val="00784A8F"/>
    <w:rsid w:val="0078678F"/>
    <w:rsid w:val="007B7699"/>
    <w:rsid w:val="007B7F1C"/>
    <w:rsid w:val="007C339D"/>
    <w:rsid w:val="007C3D75"/>
    <w:rsid w:val="007F29E5"/>
    <w:rsid w:val="00815A01"/>
    <w:rsid w:val="008160C3"/>
    <w:rsid w:val="00833307"/>
    <w:rsid w:val="00835C5A"/>
    <w:rsid w:val="00836599"/>
    <w:rsid w:val="00846082"/>
    <w:rsid w:val="00855424"/>
    <w:rsid w:val="0086088F"/>
    <w:rsid w:val="00866D6E"/>
    <w:rsid w:val="008734D7"/>
    <w:rsid w:val="008A4A6A"/>
    <w:rsid w:val="008B55C3"/>
    <w:rsid w:val="008B60AA"/>
    <w:rsid w:val="008C7BF9"/>
    <w:rsid w:val="008D5BC1"/>
    <w:rsid w:val="008D7025"/>
    <w:rsid w:val="008E692F"/>
    <w:rsid w:val="00905AF6"/>
    <w:rsid w:val="009113D3"/>
    <w:rsid w:val="0091557B"/>
    <w:rsid w:val="00953A54"/>
    <w:rsid w:val="0095677F"/>
    <w:rsid w:val="00964EB6"/>
    <w:rsid w:val="00965418"/>
    <w:rsid w:val="00971D91"/>
    <w:rsid w:val="0097298D"/>
    <w:rsid w:val="00981880"/>
    <w:rsid w:val="00992F79"/>
    <w:rsid w:val="009977CF"/>
    <w:rsid w:val="009C785E"/>
    <w:rsid w:val="009D0B9F"/>
    <w:rsid w:val="009D1464"/>
    <w:rsid w:val="00A01739"/>
    <w:rsid w:val="00A171AC"/>
    <w:rsid w:val="00A36D49"/>
    <w:rsid w:val="00A37A1D"/>
    <w:rsid w:val="00A420C6"/>
    <w:rsid w:val="00A448BE"/>
    <w:rsid w:val="00A4694F"/>
    <w:rsid w:val="00A510DD"/>
    <w:rsid w:val="00A676F9"/>
    <w:rsid w:val="00A87DA8"/>
    <w:rsid w:val="00AA2190"/>
    <w:rsid w:val="00AA7D76"/>
    <w:rsid w:val="00AB6366"/>
    <w:rsid w:val="00AB7A89"/>
    <w:rsid w:val="00AC39F1"/>
    <w:rsid w:val="00B232F0"/>
    <w:rsid w:val="00B2560D"/>
    <w:rsid w:val="00B273A9"/>
    <w:rsid w:val="00B32BC8"/>
    <w:rsid w:val="00B33216"/>
    <w:rsid w:val="00B41ADF"/>
    <w:rsid w:val="00B54FEE"/>
    <w:rsid w:val="00B61491"/>
    <w:rsid w:val="00B61D04"/>
    <w:rsid w:val="00B8077D"/>
    <w:rsid w:val="00B8272E"/>
    <w:rsid w:val="00B83D4D"/>
    <w:rsid w:val="00B86E9D"/>
    <w:rsid w:val="00B878DB"/>
    <w:rsid w:val="00B87B63"/>
    <w:rsid w:val="00B93683"/>
    <w:rsid w:val="00B959E9"/>
    <w:rsid w:val="00B9659C"/>
    <w:rsid w:val="00BD30C1"/>
    <w:rsid w:val="00BE05DE"/>
    <w:rsid w:val="00C07578"/>
    <w:rsid w:val="00C10B1F"/>
    <w:rsid w:val="00C24562"/>
    <w:rsid w:val="00C3492B"/>
    <w:rsid w:val="00C43DE2"/>
    <w:rsid w:val="00C90CFA"/>
    <w:rsid w:val="00C91878"/>
    <w:rsid w:val="00CD2956"/>
    <w:rsid w:val="00D0773F"/>
    <w:rsid w:val="00D446D8"/>
    <w:rsid w:val="00D520F8"/>
    <w:rsid w:val="00D61323"/>
    <w:rsid w:val="00D740E3"/>
    <w:rsid w:val="00D757A5"/>
    <w:rsid w:val="00DE37FE"/>
    <w:rsid w:val="00DE3C1B"/>
    <w:rsid w:val="00DF1F46"/>
    <w:rsid w:val="00E05A72"/>
    <w:rsid w:val="00E06BE7"/>
    <w:rsid w:val="00E643AC"/>
    <w:rsid w:val="00E656CE"/>
    <w:rsid w:val="00E962B2"/>
    <w:rsid w:val="00EE75AA"/>
    <w:rsid w:val="00F00E54"/>
    <w:rsid w:val="00F04DB9"/>
    <w:rsid w:val="00F17657"/>
    <w:rsid w:val="00F22B4B"/>
    <w:rsid w:val="00F27A38"/>
    <w:rsid w:val="00F42DE1"/>
    <w:rsid w:val="00F44335"/>
    <w:rsid w:val="00F45DAE"/>
    <w:rsid w:val="00F5764A"/>
    <w:rsid w:val="00F62A63"/>
    <w:rsid w:val="00F839DB"/>
    <w:rsid w:val="00FD2984"/>
    <w:rsid w:val="00FF208C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D0"/>
    <w:pPr>
      <w:jc w:val="left"/>
    </w:pPr>
    <w:rPr>
      <w:noProof/>
      <w:color w:val="auto"/>
      <w:lang w:val="uk-UA"/>
    </w:rPr>
  </w:style>
  <w:style w:type="paragraph" w:styleId="2">
    <w:name w:val="heading 2"/>
    <w:basedOn w:val="a"/>
    <w:link w:val="20"/>
    <w:uiPriority w:val="9"/>
    <w:qFormat/>
    <w:rsid w:val="00751445"/>
    <w:pPr>
      <w:spacing w:before="100" w:beforeAutospacing="1" w:after="100" w:afterAutospacing="1"/>
      <w:outlineLvl w:val="1"/>
    </w:pPr>
    <w:rPr>
      <w:rFonts w:eastAsia="Times New Roman"/>
      <w:b/>
      <w:bCs/>
      <w:noProof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A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AD0"/>
    <w:rPr>
      <w:rFonts w:ascii="Tahoma" w:hAnsi="Tahoma" w:cs="Tahoma"/>
      <w:noProof/>
      <w:color w:val="auto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unhideWhenUsed/>
    <w:rsid w:val="00AB7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noProof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B7A89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1445"/>
    <w:rPr>
      <w:rFonts w:eastAsia="Times New Roman"/>
      <w:b/>
      <w:bCs/>
      <w:color w:val="auto"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4A7D99"/>
    <w:pPr>
      <w:spacing w:after="160" w:line="259" w:lineRule="auto"/>
      <w:ind w:left="720"/>
      <w:contextualSpacing/>
    </w:pPr>
    <w:rPr>
      <w:rFonts w:asciiTheme="minorHAnsi" w:hAnsiTheme="minorHAnsi" w:cstheme="minorBidi"/>
      <w:noProof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2788-5422-4611-B62C-1078BB41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67</cp:revision>
  <cp:lastPrinted>2019-01-17T09:45:00Z</cp:lastPrinted>
  <dcterms:created xsi:type="dcterms:W3CDTF">2017-03-01T12:13:00Z</dcterms:created>
  <dcterms:modified xsi:type="dcterms:W3CDTF">2019-01-28T14:51:00Z</dcterms:modified>
</cp:coreProperties>
</file>