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90"/>
        <w:gridCol w:w="1946"/>
        <w:gridCol w:w="2452"/>
        <w:gridCol w:w="512"/>
        <w:gridCol w:w="1754"/>
        <w:gridCol w:w="1409"/>
        <w:gridCol w:w="1339"/>
        <w:gridCol w:w="497"/>
      </w:tblGrid>
      <w:tr w:rsidR="00915541" w:rsidTr="00915541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541" w:rsidRPr="00DA6AA4" w:rsidRDefault="00915541" w:rsidP="00915541">
            <w:pPr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915541" w:rsidTr="00915541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9799D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776AAD" w:rsidRDefault="0089316F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Pr="00503585" w:rsidRDefault="00DA332B" w:rsidP="0019799D">
            <w:pPr>
              <w:pStyle w:val="a5"/>
              <w:shd w:val="clear" w:color="auto" w:fill="FFFFFF"/>
              <w:ind w:left="0" w:firstLine="0"/>
              <w:rPr>
                <w:lang w:val="uk-UA"/>
              </w:rPr>
            </w:pPr>
            <w:r w:rsidRPr="00407E7E">
              <w:rPr>
                <w:bCs/>
                <w:lang w:val="uk-UA"/>
              </w:rPr>
              <w:t xml:space="preserve">Про стан виконання Закону України «Про запобігання корупції» у </w:t>
            </w:r>
            <w:proofErr w:type="spellStart"/>
            <w:r w:rsidRPr="00407E7E">
              <w:rPr>
                <w:bCs/>
                <w:lang w:val="uk-UA"/>
              </w:rPr>
              <w:t>Синельниківській</w:t>
            </w:r>
            <w:proofErr w:type="spellEnd"/>
            <w:r w:rsidRPr="00407E7E">
              <w:rPr>
                <w:bCs/>
                <w:lang w:val="uk-UA"/>
              </w:rPr>
              <w:t xml:space="preserve"> міській раді та її виконавчих органах за 2018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DA33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DA332B">
              <w:rPr>
                <w:rFonts w:ascii="Times New Roman" w:hAnsi="Times New Roman"/>
                <w:sz w:val="28"/>
              </w:rPr>
              <w:t>79</w:t>
            </w:r>
            <w:r>
              <w:rPr>
                <w:rFonts w:ascii="Times New Roman" w:hAnsi="Times New Roman"/>
                <w:sz w:val="28"/>
              </w:rPr>
              <w:t xml:space="preserve"> 2</w:t>
            </w:r>
            <w:r w:rsidR="00DA332B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.0</w:t>
            </w:r>
            <w:r w:rsidR="00DA332B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02.04</w:t>
            </w:r>
            <w:r w:rsidR="0019799D">
              <w:rPr>
                <w:rFonts w:ascii="Times New Roman" w:hAnsi="Times New Roman"/>
                <w:sz w:val="28"/>
              </w:rPr>
              <w:t>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DA332B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спеціальної, мобілізаційної та військової роботи міської ради</w:t>
            </w:r>
            <w:r w:rsidR="0019799D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Pr="00503585" w:rsidRDefault="00DA332B" w:rsidP="0019799D">
            <w:pPr>
              <w:pStyle w:val="a5"/>
              <w:shd w:val="clear" w:color="auto" w:fill="FFFFFF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Виконання Закону України «Про запобігання корупції»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9D" w:rsidRDefault="0019799D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19799D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стан кадрової роботи у </w:t>
            </w:r>
            <w:proofErr w:type="spellStart"/>
            <w:r w:rsidRPr="00407E7E">
              <w:rPr>
                <w:lang w:val="uk-UA"/>
              </w:rPr>
              <w:t>Синельниківській</w:t>
            </w:r>
            <w:proofErr w:type="spellEnd"/>
            <w:r w:rsidRPr="00407E7E">
              <w:rPr>
                <w:lang w:val="uk-UA"/>
              </w:rPr>
              <w:t xml:space="preserve"> міській раді та її виконавчих органах за 2018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DA33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№80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7C23CB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кадрової роботи міської ради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19799D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Стан кадрової роботи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98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19799D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реалізацію Закону України «Про доступ до публічної інформації» у </w:t>
            </w:r>
            <w:proofErr w:type="spellStart"/>
            <w:r w:rsidRPr="00407E7E">
              <w:rPr>
                <w:lang w:val="uk-UA"/>
              </w:rPr>
              <w:t>Синельниківській</w:t>
            </w:r>
            <w:proofErr w:type="spellEnd"/>
            <w:r w:rsidRPr="00407E7E">
              <w:rPr>
                <w:lang w:val="uk-UA"/>
              </w:rPr>
              <w:t xml:space="preserve"> міській раді та її </w:t>
            </w:r>
            <w:r w:rsidRPr="00407E7E">
              <w:rPr>
                <w:lang w:val="uk-UA"/>
              </w:rPr>
              <w:lastRenderedPageBreak/>
              <w:t>виконавчих органах.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DA33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№81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7C23CB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4C3201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Реалізаці</w:t>
            </w:r>
            <w:r w:rsidR="004C3201">
              <w:rPr>
                <w:lang w:val="uk-UA"/>
              </w:rPr>
              <w:t>я</w:t>
            </w:r>
            <w:r>
              <w:rPr>
                <w:lang w:val="uk-UA"/>
              </w:rPr>
              <w:t xml:space="preserve"> Закону України «Про доступ до публічної інформації»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19799D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bCs/>
                <w:lang w:val="uk-UA"/>
              </w:rPr>
              <w:t xml:space="preserve">Про погодження змін до </w:t>
            </w:r>
            <w:r w:rsidRPr="00407E7E">
              <w:rPr>
                <w:lang w:val="uk-UA"/>
              </w:rPr>
              <w:t>Програми забезпечення громадського порядку та громадської безпеки на території міста Синельникове на період до 2021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F80D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№82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7C23CB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з питань спеціальної, мобілізаційної та військової роботи міської ради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A66855">
            <w:pPr>
              <w:pStyle w:val="a5"/>
              <w:ind w:left="0" w:firstLine="0"/>
              <w:rPr>
                <w:lang w:val="uk-UA"/>
              </w:rPr>
            </w:pPr>
            <w:r>
              <w:rPr>
                <w:color w:val="000000"/>
                <w:lang w:val="uk-UA"/>
              </w:rPr>
              <w:t>Погодження змін, забезпечення громадського порядку</w:t>
            </w:r>
            <w:r w:rsidR="00A66855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громадської безпеки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F80DF8" w:rsidRDefault="009936C1" w:rsidP="001979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80DF8">
              <w:rPr>
                <w:rFonts w:ascii="Times New Roman" w:hAnsi="Times New Roman"/>
                <w:sz w:val="28"/>
                <w:szCs w:val="28"/>
              </w:rPr>
              <w:t>Про організацію громадських та інших робіт тимчасового характеру в 2019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F80D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№83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7C23CB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F80DF8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Синельниківська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міськрайонна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філія Дніпропетровського обласного центру зайнятості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1979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громадських та інших робіт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19799D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>Про затвердження Положення про міську розрахунково-аналітичну групу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№84</w:t>
            </w:r>
          </w:p>
          <w:p w:rsidR="009936C1" w:rsidRDefault="009936C1" w:rsidP="00F80D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7377F2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з питань надзвичайних ситуацій та цивільного </w:t>
            </w:r>
            <w:r>
              <w:rPr>
                <w:rFonts w:ascii="Times New Roman" w:hAnsi="Times New Roman"/>
                <w:sz w:val="28"/>
              </w:rPr>
              <w:lastRenderedPageBreak/>
              <w:t>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A66855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Затвердження Положення, міськ</w:t>
            </w:r>
            <w:r w:rsidR="00A66855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розрахунково-аналітичн</w:t>
            </w:r>
            <w:r w:rsidR="00A66855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груп</w:t>
            </w:r>
            <w:r w:rsidR="00A66855">
              <w:rPr>
                <w:lang w:val="uk-UA"/>
              </w:rPr>
              <w:t>а</w:t>
            </w:r>
            <w:r w:rsidRPr="00503585">
              <w:rPr>
                <w:lang w:val="uk-UA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F80DF8" w:rsidRDefault="009936C1" w:rsidP="001979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80DF8">
              <w:rPr>
                <w:rFonts w:ascii="Times New Roman" w:hAnsi="Times New Roman"/>
                <w:sz w:val="28"/>
                <w:szCs w:val="28"/>
              </w:rPr>
              <w:t>Про підсумки роботи житлово-комунального господарства міста та установ соціально-культурної сфери в осінньо-зимовий період 2018-2019 років та заходи на 2019-2020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F80DF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№85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7377F2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755E8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Підсумки роботи житлово-комунального господарства, установ</w:t>
            </w:r>
            <w:r w:rsidR="00A66855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соціально-культурної сфери, осінь-зимовий період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755E81" w:rsidRDefault="009936C1" w:rsidP="004C2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55E81">
              <w:rPr>
                <w:rFonts w:ascii="Times New Roman" w:hAnsi="Times New Roman"/>
                <w:sz w:val="28"/>
                <w:szCs w:val="28"/>
              </w:rPr>
              <w:t>Про роботу управління житлово-комунального господарства та комунальної власності міської ради в 2018 році та стан реалізації програм у сфері житлово-комунального господарства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755E8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№86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7377F2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A6685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</w:t>
            </w:r>
            <w:r w:rsidR="00A6685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управління житлово-комунального господарства, стан реалізації програм у сфері житлово-комунального господарства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755E81" w:rsidRDefault="009936C1" w:rsidP="004C2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55E81">
              <w:rPr>
                <w:rFonts w:ascii="Times New Roman" w:hAnsi="Times New Roman"/>
                <w:sz w:val="28"/>
                <w:szCs w:val="28"/>
              </w:rPr>
              <w:t>Про закінчення опалювального сезону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755E8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№87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7377F2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4C2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Закінчення опалювального сезону</w:t>
            </w:r>
            <w:r w:rsidRPr="0050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755E81" w:rsidRDefault="009936C1" w:rsidP="004C2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55E81">
              <w:rPr>
                <w:rFonts w:ascii="Times New Roman" w:hAnsi="Times New Roman"/>
                <w:sz w:val="28"/>
                <w:szCs w:val="28"/>
              </w:rPr>
              <w:t>Про встановлення вартості ритуальних послуг, які передбачені необхідним мінімальним переліком окремих видів ритуальних послуг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755E8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№88</w:t>
            </w:r>
          </w:p>
          <w:p w:rsidR="009936C1" w:rsidRDefault="009936C1" w:rsidP="00755E8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7377F2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4C2E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Встановлення вартості ритуальних послуг, мінімальний перелік видів ритуальних послуг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19799D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>Про коригування тарифів на послуги із вивезення твердих та великогабаритних побутових відходів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BD3B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№89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7377F2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4C2E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Коригування тарифів, послуги вивезення твердих та великогабаритних побутових відходів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4C2EDF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89316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Pr="00503585" w:rsidRDefault="00BD3B49" w:rsidP="004C2EDF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погодження Інвестиційної </w:t>
            </w:r>
            <w:r w:rsidRPr="00407E7E">
              <w:rPr>
                <w:lang w:val="uk-UA"/>
              </w:rPr>
              <w:lastRenderedPageBreak/>
              <w:t>програми Синельниківського міського комунального підприємства «Водоканал» на 2019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BD3B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  <w:r w:rsidR="00BD3B49">
              <w:rPr>
                <w:rFonts w:ascii="Times New Roman" w:hAnsi="Times New Roman"/>
                <w:sz w:val="28"/>
              </w:rPr>
              <w:t>90</w:t>
            </w:r>
            <w:r>
              <w:rPr>
                <w:rFonts w:ascii="Times New Roman" w:hAnsi="Times New Roman"/>
                <w:sz w:val="28"/>
              </w:rPr>
              <w:t xml:space="preserve"> 2</w:t>
            </w:r>
            <w:r w:rsidR="00BD3B49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.0</w:t>
            </w:r>
            <w:r w:rsidR="00BD3B49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BD3B49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Pr="00503585" w:rsidRDefault="00BD3B49" w:rsidP="004C2E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Погодження Інвестиційної </w:t>
            </w:r>
            <w:r>
              <w:rPr>
                <w:lang w:val="uk-UA"/>
              </w:rPr>
              <w:lastRenderedPageBreak/>
              <w:t xml:space="preserve">програми, </w:t>
            </w:r>
            <w:proofErr w:type="spellStart"/>
            <w:r>
              <w:rPr>
                <w:lang w:val="uk-UA"/>
              </w:rPr>
              <w:t>Синельниківське</w:t>
            </w:r>
            <w:proofErr w:type="spellEnd"/>
            <w:r>
              <w:rPr>
                <w:lang w:val="uk-UA"/>
              </w:rPr>
              <w:t xml:space="preserve"> міське комунальне підприємство «Водоканал»</w:t>
            </w:r>
            <w:r w:rsidR="004C2EDF">
              <w:rPr>
                <w:lang w:val="uk-UA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DF" w:rsidRDefault="004C2EDF" w:rsidP="004C2ED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19799D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>Про внесення змін до рішення виконавчого комітету міської ради від 26.07.2017 № 176 «Про міську комісію з реструктуризації заборгованості з оплати житлово-комунальних послуг»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BD3B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№91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3C31B0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BD3B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міської ради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4C2E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Внесення змін, рішення виконавчого комітету, про міську комісію з </w:t>
            </w:r>
            <w:r w:rsidRPr="00407E7E">
              <w:rPr>
                <w:lang w:val="uk-UA"/>
              </w:rPr>
              <w:t xml:space="preserve"> реструктуризації заборгованості з оплати житлово-комунальних послуг</w:t>
            </w:r>
            <w:r w:rsidRPr="00503585">
              <w:rPr>
                <w:lang w:val="uk-UA"/>
              </w:rPr>
              <w:t xml:space="preserve"> 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BD3B49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зняття з квартирного обліку громадянки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BD3B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№92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3C31B0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міської ради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E7601A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Зняття</w:t>
            </w:r>
            <w:r w:rsidR="00E7601A">
              <w:rPr>
                <w:lang w:val="uk-UA"/>
              </w:rPr>
              <w:t>,</w:t>
            </w:r>
            <w:r>
              <w:rPr>
                <w:lang w:val="uk-UA"/>
              </w:rPr>
              <w:t xml:space="preserve"> квартирн</w:t>
            </w:r>
            <w:r w:rsidR="00E7601A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облік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4C2ED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BD3B49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внесення змін до облікової справи громадянки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>, яка перебуває на квартирному обліку потребуючих поліпшення житлових умов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BD3B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№93</w:t>
            </w:r>
          </w:p>
          <w:p w:rsidR="009936C1" w:rsidRDefault="009936C1" w:rsidP="00BD3B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3C31B0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4C2E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Внесення змін, облікової справи, перебуває на квартирному обліку, поліпшення житлових умов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19799D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color w:val="000000"/>
                <w:lang w:val="uk-UA"/>
              </w:rPr>
              <w:t xml:space="preserve">Про колективний договір Комунальної установи </w:t>
            </w:r>
            <w:proofErr w:type="spellStart"/>
            <w:r w:rsidRPr="00407E7E">
              <w:rPr>
                <w:color w:val="000000"/>
                <w:lang w:val="uk-UA"/>
              </w:rPr>
              <w:t>„Синельниківський</w:t>
            </w:r>
            <w:proofErr w:type="spellEnd"/>
            <w:r w:rsidRPr="00407E7E">
              <w:rPr>
                <w:color w:val="000000"/>
                <w:lang w:val="uk-UA"/>
              </w:rPr>
              <w:t xml:space="preserve"> міський територіальний центр соціального обслуговування (надання соціальних послуг)”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BD3B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№94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3C31B0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E7601A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Колективний договір, Комунальн</w:t>
            </w:r>
            <w:r w:rsidR="00E7601A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установ</w:t>
            </w:r>
            <w:r w:rsidR="00E7601A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proofErr w:type="spellStart"/>
            <w:r w:rsidRPr="00407E7E">
              <w:rPr>
                <w:color w:val="000000"/>
                <w:lang w:val="uk-UA"/>
              </w:rPr>
              <w:t>„Синельниківський</w:t>
            </w:r>
            <w:proofErr w:type="spellEnd"/>
            <w:r w:rsidRPr="00407E7E">
              <w:rPr>
                <w:color w:val="000000"/>
                <w:lang w:val="uk-UA"/>
              </w:rPr>
              <w:t xml:space="preserve"> міський територіальний центр соціального обслуговування (надання соціальних послуг)”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19799D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комісію з питань призначення (відновлення) соціальних виплат внутрішньо переміщеним </w:t>
            </w:r>
            <w:r w:rsidRPr="00407E7E">
              <w:rPr>
                <w:lang w:val="uk-UA"/>
              </w:rPr>
              <w:lastRenderedPageBreak/>
              <w:t>особам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№95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3C31B0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E7601A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Комісія з питань призначення (відновлення), внутрішньо переміщен</w:t>
            </w:r>
            <w:r w:rsidR="00E7601A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особ</w:t>
            </w:r>
            <w:r w:rsidR="00E7601A">
              <w:rPr>
                <w:lang w:val="uk-UA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19799D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6A722F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направлення до суду подання про призначення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 опікуном над сестрою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№96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3C31B0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6A722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Направлення до суду подання, призначення опікуном над сестрою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342960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>Про дозвіл на отримання та підписання свідоцтв</w:t>
            </w:r>
            <w:r w:rsidR="00E7601A">
              <w:rPr>
                <w:lang w:val="uk-UA"/>
              </w:rPr>
              <w:t xml:space="preserve">а про право на спадщину по 1/5 </w:t>
            </w:r>
            <w:r w:rsidRPr="00407E7E">
              <w:rPr>
                <w:lang w:val="uk-UA"/>
              </w:rPr>
              <w:t xml:space="preserve">частці житлового будинку та земельної ділянки, розташованих за адресою: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 на ім’я малолітніх дітей: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№97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342B3D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E7601A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Дозвіл на отримання, підписання, </w:t>
            </w:r>
            <w:r w:rsidR="00E7601A">
              <w:rPr>
                <w:lang w:val="uk-UA"/>
              </w:rPr>
              <w:t xml:space="preserve">свідоцтво, </w:t>
            </w:r>
            <w:r>
              <w:rPr>
                <w:lang w:val="uk-UA"/>
              </w:rPr>
              <w:t xml:space="preserve">право на спадщину. </w:t>
            </w:r>
            <w:r w:rsidR="00E7601A">
              <w:rPr>
                <w:lang w:val="uk-UA"/>
              </w:rPr>
              <w:t>житловий будинок, земельна</w:t>
            </w:r>
            <w:r>
              <w:rPr>
                <w:lang w:val="uk-UA"/>
              </w:rPr>
              <w:t xml:space="preserve"> ділянк</w:t>
            </w:r>
            <w:r w:rsidR="00E7601A">
              <w:rPr>
                <w:lang w:val="uk-UA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6A722F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 на дарування по 1/2 частці житлового будинку, який розташований  за адресою: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 та </w:t>
            </w:r>
            <w:r w:rsidRPr="00407E7E">
              <w:rPr>
                <w:lang w:val="uk-UA"/>
              </w:rPr>
              <w:lastRenderedPageBreak/>
              <w:t>земельної ділянки під ним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№98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342B3D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6A722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Дозвіл, дарування, житловий будинок, земельна ділянка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342960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 на дарування житлового будинку та земельної ділянки, </w:t>
            </w:r>
            <w:r>
              <w:rPr>
                <w:lang w:val="uk-UA"/>
              </w:rPr>
              <w:t xml:space="preserve">розташованих </w:t>
            </w:r>
            <w:r w:rsidRPr="00407E7E">
              <w:rPr>
                <w:lang w:val="uk-UA"/>
              </w:rPr>
              <w:t xml:space="preserve">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429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№99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342B3D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6A722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Дозвіл, дарування, житловий будинок, земельна ділянка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342960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надання малолітньому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 статусу дитини, позбавленої батьківського піклування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429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№100</w:t>
            </w:r>
          </w:p>
          <w:p w:rsidR="009936C1" w:rsidRDefault="009936C1" w:rsidP="0034296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342B3D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E7601A" w:rsidP="006A722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Статус дитини, позбавлення</w:t>
            </w:r>
            <w:r w:rsidR="009936C1">
              <w:rPr>
                <w:lang w:val="uk-UA"/>
              </w:rPr>
              <w:t xml:space="preserve"> батьківського піклування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687F80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встановлення піклування над неповнолітнім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87F8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№101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342B3D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6A722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Встановлення піклування, неповнолітні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687F80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 відносно малолітніх дітей: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,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87F8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№102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342B3D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6A722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Висновок органу опіки, піклування, доцільності позбавлення батьківських прав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3E52DF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 відносно його малолітнього сина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№103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342B3D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6A722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Висновок органу опіки, піклування,  доцільності позбавлення батьківських прав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6A722F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>Про комісію з питань захисту прав дитини при виконавчому комітеті Синельниківської міської ради.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№104</w:t>
            </w:r>
          </w:p>
          <w:p w:rsidR="009936C1" w:rsidRDefault="009936C1" w:rsidP="003E52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1C137A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E7601A" w:rsidP="006A722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  <w:r w:rsidR="009936C1">
              <w:rPr>
                <w:lang w:val="uk-UA"/>
              </w:rPr>
              <w:t>, захист прав дитини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3E52DF" w:rsidRDefault="009936C1" w:rsidP="003E52D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7E7E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земельній ділянці 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407E7E">
              <w:rPr>
                <w:rFonts w:ascii="Times New Roman" w:hAnsi="Times New Roman"/>
                <w:sz w:val="28"/>
                <w:szCs w:val="28"/>
              </w:rPr>
              <w:t xml:space="preserve">, що надана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№105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1C137A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3E52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Присвоєння, поштова адреса, земельна ділянка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3E52DF" w:rsidRDefault="009936C1" w:rsidP="003E52DF">
            <w:pPr>
              <w:pStyle w:val="a5"/>
              <w:ind w:left="0" w:firstLine="0"/>
              <w:rPr>
                <w:lang w:val="uk-UA"/>
              </w:rPr>
            </w:pPr>
            <w:r w:rsidRPr="00407E7E">
              <w:t xml:space="preserve">Про </w:t>
            </w:r>
            <w:proofErr w:type="spellStart"/>
            <w:r w:rsidRPr="00407E7E">
              <w:t>присвоєння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поштової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адреси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земельній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ділянці</w:t>
            </w:r>
            <w:proofErr w:type="spellEnd"/>
            <w:r w:rsidRPr="00407E7E">
              <w:t xml:space="preserve"> на </w:t>
            </w:r>
            <w:r>
              <w:rPr>
                <w:lang w:val="uk-UA"/>
              </w:rPr>
              <w:t>*</w:t>
            </w:r>
            <w:r w:rsidRPr="00407E7E">
              <w:t xml:space="preserve">, </w:t>
            </w:r>
            <w:proofErr w:type="spellStart"/>
            <w:r w:rsidRPr="00407E7E">
              <w:t>що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надана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громадянину</w:t>
            </w:r>
            <w:proofErr w:type="spellEnd"/>
            <w:r w:rsidRPr="00407E7E">
              <w:t xml:space="preserve"> 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№106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1C137A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6A722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Присвоєння, поштова адреса, земельна ділянка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6A722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3E52DF" w:rsidRDefault="009936C1" w:rsidP="003E52DF">
            <w:pPr>
              <w:pStyle w:val="a5"/>
              <w:ind w:left="0" w:firstLine="0"/>
              <w:rPr>
                <w:lang w:val="uk-UA"/>
              </w:rPr>
            </w:pPr>
            <w:r w:rsidRPr="00407E7E">
              <w:t xml:space="preserve">Про </w:t>
            </w:r>
            <w:proofErr w:type="spellStart"/>
            <w:r w:rsidRPr="00407E7E">
              <w:t>присвоєння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поштової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адреси</w:t>
            </w:r>
            <w:proofErr w:type="spellEnd"/>
            <w:r w:rsidRPr="00407E7E">
              <w:t xml:space="preserve"> </w:t>
            </w:r>
            <w:proofErr w:type="spellStart"/>
            <w:r w:rsidRPr="00407E7E">
              <w:lastRenderedPageBreak/>
              <w:t>земельній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ділянці</w:t>
            </w:r>
            <w:proofErr w:type="spellEnd"/>
            <w:r w:rsidRPr="00407E7E">
              <w:t xml:space="preserve"> на </w:t>
            </w:r>
            <w:r>
              <w:rPr>
                <w:lang w:val="uk-UA"/>
              </w:rPr>
              <w:t>*</w:t>
            </w:r>
            <w:r w:rsidRPr="00407E7E">
              <w:t xml:space="preserve">, </w:t>
            </w:r>
            <w:proofErr w:type="spellStart"/>
            <w:r w:rsidRPr="00407E7E">
              <w:t>що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надана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громадянину</w:t>
            </w:r>
            <w:proofErr w:type="spellEnd"/>
            <w:r w:rsidRPr="00407E7E">
              <w:t xml:space="preserve">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№107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1C137A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архітектури </w:t>
            </w:r>
            <w:r>
              <w:rPr>
                <w:rFonts w:ascii="Times New Roman" w:hAnsi="Times New Roman"/>
                <w:sz w:val="28"/>
              </w:rPr>
              <w:lastRenderedPageBreak/>
              <w:t>та містобудування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3E52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Присвоєння, поштова адреса, </w:t>
            </w:r>
            <w:r>
              <w:rPr>
                <w:lang w:val="uk-UA"/>
              </w:rPr>
              <w:lastRenderedPageBreak/>
              <w:t>земельна ділянка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3E52DF">
            <w:pPr>
              <w:pStyle w:val="a5"/>
              <w:ind w:left="0" w:firstLine="0"/>
              <w:rPr>
                <w:lang w:val="uk-UA"/>
              </w:rPr>
            </w:pPr>
            <w:r w:rsidRPr="003E52DF">
              <w:rPr>
                <w:lang w:val="uk-UA"/>
              </w:rPr>
              <w:t xml:space="preserve">Про присвоєння поштової адреси земельній ділянці для будівництва індивідуального гаражу по </w:t>
            </w:r>
            <w:r>
              <w:rPr>
                <w:lang w:val="uk-UA"/>
              </w:rPr>
              <w:t>*</w:t>
            </w:r>
            <w:r w:rsidRPr="003E52DF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№108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1C137A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3E52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Присвоєння, поштова адреса, земельна ділянка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3E52DF" w:rsidRDefault="009936C1" w:rsidP="003E52DF">
            <w:pPr>
              <w:pStyle w:val="a5"/>
              <w:ind w:left="0" w:firstLine="0"/>
              <w:rPr>
                <w:lang w:val="uk-UA"/>
              </w:rPr>
            </w:pPr>
            <w:r w:rsidRPr="00407E7E">
              <w:t xml:space="preserve">Про </w:t>
            </w:r>
            <w:proofErr w:type="spellStart"/>
            <w:r w:rsidRPr="00407E7E">
              <w:t>присвоєння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поштової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адреси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земельній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ділянці</w:t>
            </w:r>
            <w:proofErr w:type="spellEnd"/>
            <w:r w:rsidRPr="00407E7E">
              <w:t xml:space="preserve"> для </w:t>
            </w:r>
            <w:proofErr w:type="spellStart"/>
            <w:r w:rsidRPr="00407E7E">
              <w:t>будівництва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індиві</w:t>
            </w:r>
            <w:proofErr w:type="gramStart"/>
            <w:r w:rsidRPr="00407E7E">
              <w:t>дуального</w:t>
            </w:r>
            <w:proofErr w:type="spellEnd"/>
            <w:proofErr w:type="gramEnd"/>
            <w:r w:rsidRPr="00407E7E">
              <w:t xml:space="preserve"> гаражу по </w:t>
            </w:r>
            <w:r>
              <w:rPr>
                <w:lang w:val="uk-UA"/>
              </w:rPr>
              <w:t>*</w:t>
            </w:r>
            <w:r w:rsidRPr="00407E7E">
              <w:t xml:space="preserve">, </w:t>
            </w:r>
            <w:proofErr w:type="spellStart"/>
            <w:r w:rsidRPr="00407E7E">
              <w:t>що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надана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громадянці</w:t>
            </w:r>
            <w:proofErr w:type="spellEnd"/>
            <w:r w:rsidRPr="00407E7E">
              <w:t xml:space="preserve">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№109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DA273F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3E52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Присвоєння, поштова адреса, земельна ділянка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3E52DF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присвоєння поштової адреси новоутвореному об'єкту нерухомого майна на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, що </w:t>
            </w:r>
            <w:r w:rsidRPr="00407E7E">
              <w:rPr>
                <w:color w:val="000000"/>
                <w:lang w:val="uk-UA"/>
              </w:rPr>
              <w:t xml:space="preserve">виділений в натурі </w:t>
            </w:r>
            <w:r w:rsidRPr="00407E7E">
              <w:rPr>
                <w:lang w:val="uk-UA"/>
              </w:rPr>
              <w:t xml:space="preserve">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№110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DA273F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3E52DF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Присвоєння, поштова адреса, новоутворений об’єкт, нерухоме майно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72790B" w:rsidRDefault="009936C1" w:rsidP="0072790B">
            <w:pPr>
              <w:pStyle w:val="a5"/>
              <w:ind w:left="0" w:firstLine="0"/>
              <w:rPr>
                <w:lang w:val="uk-UA"/>
              </w:rPr>
            </w:pPr>
            <w:r w:rsidRPr="00407E7E">
              <w:t xml:space="preserve">Про </w:t>
            </w:r>
            <w:proofErr w:type="spellStart"/>
            <w:r w:rsidRPr="00407E7E">
              <w:t>присвоєння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поштової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адреси</w:t>
            </w:r>
            <w:proofErr w:type="spellEnd"/>
            <w:r w:rsidRPr="00407E7E">
              <w:t xml:space="preserve"> гаражу </w:t>
            </w:r>
            <w:r>
              <w:rPr>
                <w:lang w:val="uk-UA"/>
              </w:rPr>
              <w:t>*</w:t>
            </w:r>
            <w:r w:rsidRPr="00407E7E">
              <w:t xml:space="preserve">, </w:t>
            </w:r>
            <w:proofErr w:type="spellStart"/>
            <w:r w:rsidRPr="00407E7E">
              <w:t>що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належить</w:t>
            </w:r>
            <w:proofErr w:type="spellEnd"/>
            <w:r w:rsidRPr="00407E7E">
              <w:t xml:space="preserve"> </w:t>
            </w:r>
            <w:proofErr w:type="spellStart"/>
            <w:r w:rsidRPr="00407E7E">
              <w:t>громадянці</w:t>
            </w:r>
            <w:proofErr w:type="spellEnd"/>
            <w:r w:rsidRPr="00407E7E">
              <w:t xml:space="preserve">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№111</w:t>
            </w:r>
          </w:p>
          <w:p w:rsidR="009936C1" w:rsidRDefault="009936C1" w:rsidP="003E52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DA273F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72790B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Присвоєння, поштова адреса, гараж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3E52DF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727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72790B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присвоєння поштової адреси новоутвореному об'єкту нерухомого майна на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, що </w:t>
            </w:r>
            <w:r w:rsidRPr="00407E7E">
              <w:rPr>
                <w:color w:val="000000"/>
                <w:lang w:val="uk-UA"/>
              </w:rPr>
              <w:t xml:space="preserve">виділений в натурі </w:t>
            </w:r>
            <w:r w:rsidRPr="00407E7E">
              <w:rPr>
                <w:lang w:val="uk-UA"/>
              </w:rPr>
              <w:t xml:space="preserve">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727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№112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1F1BA1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727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72790B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Присвоєння, поштова адреса, новоутворений об’єкт, нерухоме майно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727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727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727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727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72790B">
            <w:pPr>
              <w:rPr>
                <w:rFonts w:ascii="Times New Roman" w:hAnsi="Times New Roman"/>
                <w:sz w:val="28"/>
              </w:rPr>
            </w:pPr>
          </w:p>
        </w:tc>
      </w:tr>
      <w:tr w:rsidR="009936C1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89316F" w:rsidP="00727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Pr="00503585" w:rsidRDefault="009936C1" w:rsidP="0072790B">
            <w:pPr>
              <w:pStyle w:val="a5"/>
              <w:ind w:left="0" w:firstLine="0"/>
              <w:rPr>
                <w:lang w:val="uk-UA"/>
              </w:rPr>
            </w:pPr>
            <w:r w:rsidRPr="00407E7E">
              <w:rPr>
                <w:lang w:val="uk-UA"/>
              </w:rPr>
              <w:t xml:space="preserve">Про внесення змін до рішення виконавчого комітету Синельниківської міської ради від 28 листопада 2018 року № 377 «Про присвоєння поштової адреси земельній ділянці для будівництва індивідуального гаражу по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 xml:space="preserve">, що надана </w:t>
            </w:r>
            <w:r w:rsidRPr="00407E7E">
              <w:rPr>
                <w:lang w:val="uk-UA"/>
              </w:rPr>
              <w:lastRenderedPageBreak/>
              <w:t xml:space="preserve">громадянину </w:t>
            </w:r>
            <w:r>
              <w:rPr>
                <w:lang w:val="uk-UA"/>
              </w:rPr>
              <w:t>*</w:t>
            </w:r>
            <w:r w:rsidRPr="00407E7E">
              <w:rPr>
                <w:lang w:val="uk-UA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72790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№113 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>
            <w:r w:rsidRPr="001F1BA1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727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Pr="00503585" w:rsidRDefault="009936C1" w:rsidP="0072790B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Внесення змін, рішення виконавчого комітету, земельна ділянка, будівництво, гараж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72790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727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727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C1" w:rsidRDefault="009936C1" w:rsidP="0072790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C1" w:rsidRDefault="009936C1" w:rsidP="0072790B">
            <w:pPr>
              <w:rPr>
                <w:rFonts w:ascii="Times New Roman" w:hAnsi="Times New Roman"/>
                <w:sz w:val="28"/>
              </w:rPr>
            </w:pPr>
          </w:p>
        </w:tc>
      </w:tr>
      <w:tr w:rsidR="0089316F" w:rsidRPr="0089316F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F" w:rsidRDefault="0089316F" w:rsidP="008931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F" w:rsidRPr="0089316F" w:rsidRDefault="0089316F" w:rsidP="0089316F">
            <w:pPr>
              <w:pStyle w:val="a3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lang w:val="uk-UA"/>
              </w:rPr>
            </w:pPr>
            <w:r w:rsidRPr="0089316F">
              <w:rPr>
                <w:rFonts w:ascii="Times New Roman" w:hAnsi="Times New Roman"/>
                <w:snapToGrid w:val="0"/>
                <w:color w:val="000000"/>
                <w:sz w:val="28"/>
                <w:lang w:val="uk-UA"/>
              </w:rPr>
              <w:t xml:space="preserve">Про чергові призови на строкову військову службу </w:t>
            </w:r>
          </w:p>
          <w:p w:rsidR="0089316F" w:rsidRPr="0089316F" w:rsidRDefault="0089316F" w:rsidP="0089316F">
            <w:pPr>
              <w:pStyle w:val="a5"/>
              <w:ind w:left="0" w:firstLine="0"/>
              <w:rPr>
                <w:lang w:val="uk-UA"/>
              </w:rPr>
            </w:pPr>
            <w:r w:rsidRPr="0089316F">
              <w:rPr>
                <w:snapToGrid w:val="0"/>
                <w:color w:val="000000"/>
                <w:lang w:val="uk-UA"/>
              </w:rPr>
              <w:t>у 2019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F" w:rsidRPr="0089316F" w:rsidRDefault="0089316F" w:rsidP="0089316F">
            <w:pPr>
              <w:jc w:val="center"/>
              <w:rPr>
                <w:rFonts w:ascii="Times New Roman" w:hAnsi="Times New Roman"/>
                <w:sz w:val="28"/>
              </w:rPr>
            </w:pPr>
            <w:r w:rsidRPr="0089316F">
              <w:rPr>
                <w:rFonts w:ascii="Times New Roman" w:hAnsi="Times New Roman"/>
                <w:sz w:val="28"/>
              </w:rPr>
              <w:t>№114</w:t>
            </w:r>
          </w:p>
          <w:p w:rsidR="0089316F" w:rsidRPr="0089316F" w:rsidRDefault="0089316F" w:rsidP="0089316F">
            <w:pPr>
              <w:jc w:val="center"/>
              <w:rPr>
                <w:rFonts w:ascii="Times New Roman" w:hAnsi="Times New Roman"/>
                <w:sz w:val="28"/>
              </w:rPr>
            </w:pPr>
            <w:r w:rsidRPr="0089316F">
              <w:rPr>
                <w:rFonts w:ascii="Times New Roman" w:hAnsi="Times New Roman"/>
                <w:sz w:val="28"/>
              </w:rPr>
              <w:t>27.03.2019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F" w:rsidRPr="0089316F" w:rsidRDefault="0089316F" w:rsidP="0089316F">
            <w:r w:rsidRPr="0089316F">
              <w:rPr>
                <w:rFonts w:ascii="Times New Roman" w:hAnsi="Times New Roman"/>
                <w:sz w:val="28"/>
              </w:rPr>
              <w:t>02.04.2019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F" w:rsidRPr="0089316F" w:rsidRDefault="0089316F" w:rsidP="0089316F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89316F">
              <w:rPr>
                <w:rFonts w:ascii="Times New Roman" w:hAnsi="Times New Roman"/>
                <w:sz w:val="28"/>
                <w:szCs w:val="28"/>
              </w:rPr>
              <w:t>Синельниківський</w:t>
            </w:r>
            <w:proofErr w:type="spellEnd"/>
            <w:r w:rsidRPr="0089316F">
              <w:rPr>
                <w:rFonts w:ascii="Times New Roman" w:hAnsi="Times New Roman"/>
                <w:sz w:val="28"/>
                <w:szCs w:val="28"/>
              </w:rPr>
              <w:t xml:space="preserve"> об’єднаний міський територіальний центр комплектування та соціальної підтримки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F" w:rsidRPr="0089316F" w:rsidRDefault="0089316F" w:rsidP="0089316F">
            <w:pPr>
              <w:pStyle w:val="a3"/>
              <w:spacing w:after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lang w:val="uk-UA"/>
              </w:rPr>
            </w:pPr>
            <w:r w:rsidRPr="0089316F">
              <w:rPr>
                <w:rFonts w:ascii="Times New Roman" w:hAnsi="Times New Roman"/>
                <w:snapToGrid w:val="0"/>
                <w:color w:val="000000"/>
                <w:sz w:val="28"/>
                <w:lang w:val="uk-UA"/>
              </w:rPr>
              <w:t>Чергові призови, строкова військова служба,</w:t>
            </w:r>
          </w:p>
          <w:p w:rsidR="0089316F" w:rsidRPr="0089316F" w:rsidRDefault="0089316F" w:rsidP="0089316F">
            <w:pPr>
              <w:pStyle w:val="a5"/>
              <w:ind w:left="0" w:firstLine="0"/>
              <w:rPr>
                <w:lang w:val="uk-UA"/>
              </w:rPr>
            </w:pPr>
            <w:r w:rsidRPr="0089316F">
              <w:rPr>
                <w:snapToGrid w:val="0"/>
                <w:color w:val="000000"/>
                <w:lang w:val="uk-UA"/>
              </w:rPr>
              <w:t>2019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F" w:rsidRPr="0089316F" w:rsidRDefault="0089316F" w:rsidP="0089316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F" w:rsidRPr="0089316F" w:rsidRDefault="0089316F" w:rsidP="0089316F">
            <w:pPr>
              <w:rPr>
                <w:rFonts w:ascii="Times New Roman" w:hAnsi="Times New Roman"/>
                <w:sz w:val="28"/>
              </w:rPr>
            </w:pPr>
            <w:r w:rsidRPr="0089316F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F" w:rsidRPr="0089316F" w:rsidRDefault="0089316F" w:rsidP="0089316F">
            <w:pPr>
              <w:rPr>
                <w:rFonts w:ascii="Times New Roman" w:hAnsi="Times New Roman"/>
                <w:sz w:val="28"/>
              </w:rPr>
            </w:pPr>
            <w:r w:rsidRPr="0089316F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6F" w:rsidRPr="0089316F" w:rsidRDefault="0089316F" w:rsidP="0089316F">
            <w:pPr>
              <w:rPr>
                <w:rFonts w:ascii="Times New Roman" w:hAnsi="Times New Roman"/>
                <w:sz w:val="28"/>
              </w:rPr>
            </w:pPr>
            <w:r w:rsidRPr="0089316F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F" w:rsidRPr="0089316F" w:rsidRDefault="0089316F" w:rsidP="0089316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350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9799D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C1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664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DC9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668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0B9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2960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6F0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2DF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2EDF"/>
    <w:rsid w:val="004C3201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BC2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B2F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3E90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252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87F80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22F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2790B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81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8EF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16F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541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3E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5DE"/>
    <w:rsid w:val="0099286F"/>
    <w:rsid w:val="00992D0E"/>
    <w:rsid w:val="00992EEF"/>
    <w:rsid w:val="00992FA2"/>
    <w:rsid w:val="00993076"/>
    <w:rsid w:val="009930C9"/>
    <w:rsid w:val="0099313E"/>
    <w:rsid w:val="009931A8"/>
    <w:rsid w:val="009936C1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2D54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5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C7E89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B49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D1C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32B"/>
    <w:rsid w:val="00DA3902"/>
    <w:rsid w:val="00DA510E"/>
    <w:rsid w:val="00DA54A4"/>
    <w:rsid w:val="00DA5C4F"/>
    <w:rsid w:val="00DA60F6"/>
    <w:rsid w:val="00DA63CF"/>
    <w:rsid w:val="00DA655E"/>
    <w:rsid w:val="00DA6AA4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01A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A2D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DF8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664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table" w:styleId="a6">
    <w:name w:val="Table Grid"/>
    <w:basedOn w:val="a1"/>
    <w:rsid w:val="0089316F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dcterms:created xsi:type="dcterms:W3CDTF">2015-08-18T10:23:00Z</dcterms:created>
  <dcterms:modified xsi:type="dcterms:W3CDTF">2019-03-29T12:23:00Z</dcterms:modified>
</cp:coreProperties>
</file>