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6401B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8C54D1" w:rsidRDefault="0071004E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517273" w:rsidRDefault="0086401B" w:rsidP="00087EB1">
            <w:pPr>
              <w:jc w:val="both"/>
              <w:rPr>
                <w:rFonts w:ascii="Times New Roman" w:hAnsi="Times New Roman"/>
                <w:sz w:val="28"/>
              </w:rPr>
            </w:pPr>
            <w:r w:rsidRPr="00A424AB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змін до додатку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Програми соціально – економічного та культурного розвитку м. Синельникового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17.05.2017</w:t>
            </w:r>
          </w:p>
          <w:p w:rsidR="0086401B" w:rsidRPr="008C54D1" w:rsidRDefault="0086401B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1131B2" w:rsidRDefault="0086401B" w:rsidP="00207B4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A424AB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змін до додатку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Програми соціально – економічного та культурного розвитку м. Синельникового на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B" w:rsidRDefault="0086401B" w:rsidP="001131B2">
            <w:pPr>
              <w:rPr>
                <w:rFonts w:ascii="Times New Roman" w:hAnsi="Times New Roman"/>
                <w:sz w:val="28"/>
              </w:rPr>
            </w:pPr>
          </w:p>
        </w:tc>
      </w:tr>
      <w:tr w:rsidR="0086401B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8C54D1" w:rsidRDefault="0071004E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E077BD" w:rsidRDefault="0086401B" w:rsidP="0086401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424AB">
              <w:rPr>
                <w:rFonts w:ascii="Times New Roman" w:hAnsi="Times New Roman"/>
                <w:sz w:val="28"/>
                <w:szCs w:val="28"/>
              </w:rPr>
              <w:t>Про погодження змін до додатків Програми реформування та розвитку житлово-комунального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господарства міста Синельникового на 2015-2020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17.05.2017</w:t>
            </w:r>
          </w:p>
          <w:p w:rsidR="0086401B" w:rsidRPr="008C54D1" w:rsidRDefault="0086401B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B92A47" w:rsidRDefault="0086401B" w:rsidP="0086401B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огодження змін до додатків Програми реформування та розвитку житлово-комунального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господарства міста Синельникового на 2015-2020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</w:p>
        </w:tc>
      </w:tr>
      <w:tr w:rsidR="0086401B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8C54D1" w:rsidRDefault="0071004E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E077BD" w:rsidRDefault="0086401B" w:rsidP="0086401B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A424AB">
              <w:rPr>
                <w:rFonts w:ascii="Times New Roman" w:hAnsi="Times New Roman"/>
                <w:sz w:val="28"/>
                <w:szCs w:val="28"/>
              </w:rPr>
              <w:t>Про затвердження проектно-</w:t>
            </w:r>
            <w:r w:rsidRPr="00A424AB">
              <w:rPr>
                <w:rFonts w:ascii="Times New Roman" w:hAnsi="Times New Roman"/>
                <w:sz w:val="28"/>
                <w:szCs w:val="28"/>
              </w:rPr>
              <w:lastRenderedPageBreak/>
              <w:t>кошторисної документації на об’єкт «Реконструкція адміністративної будівлі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будівлю амбулаторії (адреса: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 xml:space="preserve">Дніпропетровська область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 Синельникове, вул. 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Гагаріна будинок 3)»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17.05.2017</w:t>
            </w:r>
          </w:p>
          <w:p w:rsidR="0086401B" w:rsidRPr="008C54D1" w:rsidRDefault="0086401B" w:rsidP="00864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Pr="00B92A47" w:rsidRDefault="0086401B" w:rsidP="008640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проектно-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кошторисна документація,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 xml:space="preserve"> об’єкт «Реконструкція адміністративної будівлі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будівлю амбулаторії (адреса: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 xml:space="preserve">Дніпропетровська область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 Синельникове, вул. </w:t>
            </w:r>
            <w:r w:rsidRPr="00A424AB">
              <w:rPr>
                <w:rFonts w:ascii="Times New Roman" w:hAnsi="Times New Roman"/>
                <w:sz w:val="28"/>
                <w:szCs w:val="28"/>
              </w:rPr>
              <w:t>Гагаріна будинок 3)»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B" w:rsidRDefault="0086401B" w:rsidP="0086401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2017-03-23T09:57:00Z</cp:lastPrinted>
  <dcterms:created xsi:type="dcterms:W3CDTF">2015-08-18T10:23:00Z</dcterms:created>
  <dcterms:modified xsi:type="dcterms:W3CDTF">2017-05-18T05:27:00Z</dcterms:modified>
</cp:coreProperties>
</file>