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0" w:rsidRPr="009F249E" w:rsidRDefault="00B364C0" w:rsidP="00B364C0">
      <w:pPr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9F249E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B364C0" w:rsidRDefault="00B364C0" w:rsidP="00B364C0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4C0" w:rsidRPr="00BB6B8B" w:rsidRDefault="00B364C0" w:rsidP="00B364C0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BB6B8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364C0" w:rsidRDefault="00B364C0" w:rsidP="00B364C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364C0" w:rsidRDefault="00B364C0" w:rsidP="00B364C0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364C0" w:rsidRDefault="00B364C0" w:rsidP="00B364C0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9"/>
          <w:sz w:val="28"/>
          <w:szCs w:val="28"/>
        </w:rPr>
        <w:t xml:space="preserve">Вісімнадцята </w:t>
      </w:r>
      <w:r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B364C0" w:rsidRDefault="00B364C0" w:rsidP="00B364C0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4C0" w:rsidRDefault="00B364C0" w:rsidP="00B364C0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2358" w:rsidRPr="003709FF" w:rsidRDefault="00282358" w:rsidP="00282358">
      <w:pPr>
        <w:tabs>
          <w:tab w:val="left" w:pos="3544"/>
        </w:tabs>
        <w:spacing w:after="0" w:line="240" w:lineRule="auto"/>
        <w:rPr>
          <w:lang w:val="uk-UA"/>
        </w:rPr>
      </w:pPr>
      <w:r w:rsidRPr="003709FF">
        <w:rPr>
          <w:szCs w:val="28"/>
          <w:lang w:val="uk-UA"/>
        </w:rPr>
        <w:t>⌐                                                                             ¬</w:t>
      </w:r>
    </w:p>
    <w:p w:rsidR="002D7699" w:rsidRPr="003709FF" w:rsidRDefault="002D7699" w:rsidP="002D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3709FF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Start w:id="0" w:name="_GoBack"/>
      <w:bookmarkEnd w:id="0"/>
      <w:r w:rsidRPr="0037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699" w:rsidRDefault="002D7699" w:rsidP="002D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майна, що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ідлягає</w:t>
      </w:r>
    </w:p>
    <w:p w:rsidR="002D7699" w:rsidRPr="00C45AA6" w:rsidRDefault="002D7699" w:rsidP="002D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продажу  </w:t>
      </w:r>
    </w:p>
    <w:p w:rsidR="002D7699" w:rsidRDefault="002D7699" w:rsidP="002D7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7699" w:rsidRDefault="002D7699" w:rsidP="002D76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Законами України «Про приватизацію державного майна», «Про приватизацію невеликих державних підприємств (малу приватизацію)», «Про особливості приватизації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незавершеного будівництва»,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рішенням сесії міської ради від 19.08.2016     №152-11/УІІ «Про затвердження міської Програми приватизації комунального майна територіальної громади м.Синельникового на 2016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висновки про вартість майна від 19.12.2016, міська рада 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2D7699" w:rsidRPr="00907DDE" w:rsidRDefault="002D7699" w:rsidP="002D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699" w:rsidRDefault="002D7699" w:rsidP="002D7699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про вартість об’єкта незавершеного будівництва будівлі теплопункту по вул. Музична,51а, що підлягає продажу  у сумі 319 892,00 </w:t>
      </w:r>
      <w:r w:rsidRPr="00921E2D">
        <w:rPr>
          <w:rFonts w:ascii="Times New Roman" w:hAnsi="Times New Roman" w:cs="Times New Roman"/>
          <w:sz w:val="28"/>
          <w:szCs w:val="28"/>
          <w:lang w:val="uk-UA"/>
        </w:rPr>
        <w:t>(триста дев’ятнадцять тисяч вісімсот дев’яносто дві) гривні, без урахування ПДВ</w:t>
      </w:r>
      <w:r w:rsidR="003709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7699" w:rsidRDefault="002D7699" w:rsidP="002D7699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висновок про вартість будівлі гуртожитку по вул. Ватутіна, 17, що підлягає продажу у сумі 579 954,00 (п</w:t>
      </w:r>
      <w:r w:rsidRPr="00D917A5">
        <w:rPr>
          <w:rFonts w:ascii="Times New Roman" w:hAnsi="Times New Roman" w:cs="Times New Roman"/>
          <w:sz w:val="28"/>
          <w:lang w:val="uk-UA"/>
        </w:rPr>
        <w:t>’ятсот сімдесят дев’ять тисяч дев’ятсот п’ятдесят чотири) гривні, без урахування ПДВ</w:t>
      </w:r>
      <w:r w:rsidR="003709FF">
        <w:rPr>
          <w:rFonts w:ascii="Times New Roman" w:hAnsi="Times New Roman" w:cs="Times New Roman"/>
          <w:sz w:val="28"/>
          <w:lang w:val="uk-UA"/>
        </w:rPr>
        <w:t>.</w:t>
      </w:r>
    </w:p>
    <w:p w:rsidR="002D7699" w:rsidRDefault="002D7699" w:rsidP="002D7699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</w:t>
      </w:r>
      <w:r w:rsidR="003709F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міської ради Яковіну В.Б</w:t>
      </w:r>
      <w:r w:rsidR="003709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7699" w:rsidRDefault="002D7699" w:rsidP="002D7699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2D7699" w:rsidRPr="003E25A5" w:rsidRDefault="002D7699" w:rsidP="002D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699" w:rsidRDefault="002D7699" w:rsidP="002D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699" w:rsidRDefault="002D7699" w:rsidP="002D769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699" w:rsidRDefault="002D7699" w:rsidP="002D76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Д.І.ЗРАЖЕВСЬКИЙ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9C2DAB" w:rsidRDefault="00E24D39" w:rsidP="009C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AB0" w:rsidRPr="00B364C0" w:rsidRDefault="00137AB0" w:rsidP="00FF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AB0" w:rsidRPr="00B364C0" w:rsidSect="008603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3BC0"/>
    <w:rsid w:val="00013700"/>
    <w:rsid w:val="000467CA"/>
    <w:rsid w:val="00047061"/>
    <w:rsid w:val="00062775"/>
    <w:rsid w:val="0006509A"/>
    <w:rsid w:val="000958E1"/>
    <w:rsid w:val="000A2F52"/>
    <w:rsid w:val="000B0CCD"/>
    <w:rsid w:val="00101A4B"/>
    <w:rsid w:val="001059D9"/>
    <w:rsid w:val="00137AB0"/>
    <w:rsid w:val="001B579E"/>
    <w:rsid w:val="001D3BC0"/>
    <w:rsid w:val="00257FA8"/>
    <w:rsid w:val="00282358"/>
    <w:rsid w:val="00291E24"/>
    <w:rsid w:val="00294324"/>
    <w:rsid w:val="002B379C"/>
    <w:rsid w:val="002D10F5"/>
    <w:rsid w:val="002D7699"/>
    <w:rsid w:val="003069FB"/>
    <w:rsid w:val="003166C2"/>
    <w:rsid w:val="003709FF"/>
    <w:rsid w:val="00371266"/>
    <w:rsid w:val="00397529"/>
    <w:rsid w:val="003A1633"/>
    <w:rsid w:val="003C13A5"/>
    <w:rsid w:val="003E25A5"/>
    <w:rsid w:val="004132FC"/>
    <w:rsid w:val="00467136"/>
    <w:rsid w:val="004714DF"/>
    <w:rsid w:val="00490989"/>
    <w:rsid w:val="004B2C83"/>
    <w:rsid w:val="004E0DFB"/>
    <w:rsid w:val="00507466"/>
    <w:rsid w:val="005113C8"/>
    <w:rsid w:val="005143E8"/>
    <w:rsid w:val="005379B0"/>
    <w:rsid w:val="005C2B90"/>
    <w:rsid w:val="005D133E"/>
    <w:rsid w:val="006160DF"/>
    <w:rsid w:val="006703E6"/>
    <w:rsid w:val="006742FC"/>
    <w:rsid w:val="00690425"/>
    <w:rsid w:val="006B1A89"/>
    <w:rsid w:val="006F45A5"/>
    <w:rsid w:val="0070493A"/>
    <w:rsid w:val="00704978"/>
    <w:rsid w:val="00706B9F"/>
    <w:rsid w:val="007238DC"/>
    <w:rsid w:val="0078703D"/>
    <w:rsid w:val="00787C74"/>
    <w:rsid w:val="00797AB8"/>
    <w:rsid w:val="008073A5"/>
    <w:rsid w:val="00834E27"/>
    <w:rsid w:val="00847234"/>
    <w:rsid w:val="008603B0"/>
    <w:rsid w:val="00895E34"/>
    <w:rsid w:val="008C2B89"/>
    <w:rsid w:val="008C442D"/>
    <w:rsid w:val="008C74CA"/>
    <w:rsid w:val="008D4B9B"/>
    <w:rsid w:val="00900C29"/>
    <w:rsid w:val="00902772"/>
    <w:rsid w:val="00907DDE"/>
    <w:rsid w:val="00911358"/>
    <w:rsid w:val="0093676F"/>
    <w:rsid w:val="00986217"/>
    <w:rsid w:val="00990A29"/>
    <w:rsid w:val="009B04C4"/>
    <w:rsid w:val="009B69E2"/>
    <w:rsid w:val="009C2DAB"/>
    <w:rsid w:val="009E3ED3"/>
    <w:rsid w:val="00A030CD"/>
    <w:rsid w:val="00A14C79"/>
    <w:rsid w:val="00A1692E"/>
    <w:rsid w:val="00A75BE6"/>
    <w:rsid w:val="00A97D46"/>
    <w:rsid w:val="00AA78DB"/>
    <w:rsid w:val="00AB4ECE"/>
    <w:rsid w:val="00AC4E77"/>
    <w:rsid w:val="00AF0BB4"/>
    <w:rsid w:val="00AF5569"/>
    <w:rsid w:val="00B11A1C"/>
    <w:rsid w:val="00B351D9"/>
    <w:rsid w:val="00B364C0"/>
    <w:rsid w:val="00B42966"/>
    <w:rsid w:val="00B456E1"/>
    <w:rsid w:val="00B913E6"/>
    <w:rsid w:val="00BF6074"/>
    <w:rsid w:val="00C45AA6"/>
    <w:rsid w:val="00C72464"/>
    <w:rsid w:val="00CE38F4"/>
    <w:rsid w:val="00CF44EC"/>
    <w:rsid w:val="00D131B5"/>
    <w:rsid w:val="00D15CB3"/>
    <w:rsid w:val="00D41B7F"/>
    <w:rsid w:val="00D52964"/>
    <w:rsid w:val="00D62844"/>
    <w:rsid w:val="00D65DF6"/>
    <w:rsid w:val="00D7447A"/>
    <w:rsid w:val="00DC4E4E"/>
    <w:rsid w:val="00E16CA6"/>
    <w:rsid w:val="00E24D39"/>
    <w:rsid w:val="00EF00C2"/>
    <w:rsid w:val="00EF6B98"/>
    <w:rsid w:val="00F126AC"/>
    <w:rsid w:val="00F30EE2"/>
    <w:rsid w:val="00F7766F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0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36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9"/>
    <w:rsid w:val="00B364C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Маркированный список Знак"/>
    <w:basedOn w:val="a1"/>
    <w:link w:val="a"/>
    <w:rsid w:val="00B364C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2016-11-11T06:35:00Z</cp:lastPrinted>
  <dcterms:created xsi:type="dcterms:W3CDTF">2016-10-11T10:24:00Z</dcterms:created>
  <dcterms:modified xsi:type="dcterms:W3CDTF">2017-01-12T14:10:00Z</dcterms:modified>
</cp:coreProperties>
</file>