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52" w:rsidRPr="00B20252" w:rsidRDefault="00B20252" w:rsidP="00B20252">
      <w:pPr>
        <w:spacing w:after="0" w:line="240" w:lineRule="auto"/>
        <w:jc w:val="center"/>
        <w:rPr>
          <w:rFonts w:ascii="Times New Roman" w:hAnsi="Times New Roman"/>
          <w:b/>
          <w:bCs/>
          <w:sz w:val="32"/>
          <w:szCs w:val="32"/>
          <w:lang w:val="uk-UA"/>
        </w:rPr>
      </w:pPr>
      <w:r w:rsidRPr="00B20252">
        <w:rPr>
          <w:rFonts w:ascii="Times New Roman" w:hAnsi="Times New Roman"/>
          <w:b/>
          <w:bCs/>
          <w:sz w:val="32"/>
          <w:szCs w:val="32"/>
          <w:lang w:val="uk-UA"/>
        </w:rPr>
        <w:t>Р І Ш Е Н Н Я</w:t>
      </w:r>
    </w:p>
    <w:p w:rsidR="00B20252" w:rsidRPr="00B20252" w:rsidRDefault="00B20252" w:rsidP="00B20252">
      <w:pPr>
        <w:spacing w:after="0" w:line="240" w:lineRule="auto"/>
        <w:rPr>
          <w:rFonts w:ascii="Times New Roman" w:hAnsi="Times New Roman"/>
          <w:b/>
          <w:bCs/>
          <w:sz w:val="32"/>
          <w:szCs w:val="32"/>
          <w:lang w:val="uk-UA"/>
        </w:rPr>
      </w:pPr>
    </w:p>
    <w:p w:rsidR="00B20252" w:rsidRPr="00B20252" w:rsidRDefault="00B20252" w:rsidP="00B20252">
      <w:pPr>
        <w:spacing w:after="0" w:line="240" w:lineRule="auto"/>
        <w:rPr>
          <w:rFonts w:ascii="Times New Roman" w:hAnsi="Times New Roman"/>
          <w:bCs/>
          <w:sz w:val="26"/>
          <w:szCs w:val="26"/>
          <w:lang w:val="uk-UA"/>
        </w:rPr>
      </w:pPr>
      <w:r w:rsidRPr="00B20252">
        <w:rPr>
          <w:rFonts w:ascii="Times New Roman" w:hAnsi="Times New Roman"/>
          <w:bCs/>
          <w:sz w:val="26"/>
          <w:szCs w:val="26"/>
          <w:lang w:val="uk-UA"/>
        </w:rPr>
        <w:t>27 червня 2017 року</w:t>
      </w:r>
      <w:r w:rsidRPr="00B20252">
        <w:rPr>
          <w:rFonts w:ascii="Times New Roman" w:hAnsi="Times New Roman"/>
          <w:bCs/>
          <w:sz w:val="26"/>
          <w:szCs w:val="26"/>
          <w:lang w:val="uk-UA"/>
        </w:rPr>
        <w:tab/>
      </w:r>
      <w:r w:rsidRPr="00B20252">
        <w:rPr>
          <w:rFonts w:ascii="Times New Roman" w:hAnsi="Times New Roman"/>
          <w:bCs/>
          <w:sz w:val="26"/>
          <w:szCs w:val="26"/>
          <w:lang w:val="uk-UA"/>
        </w:rPr>
        <w:tab/>
        <w:t xml:space="preserve">     м. Синельникове</w:t>
      </w:r>
      <w:r w:rsidRPr="00B20252">
        <w:rPr>
          <w:rFonts w:ascii="Times New Roman" w:hAnsi="Times New Roman"/>
          <w:bCs/>
          <w:sz w:val="26"/>
          <w:szCs w:val="26"/>
          <w:lang w:val="uk-UA"/>
        </w:rPr>
        <w:tab/>
      </w:r>
      <w:r w:rsidRPr="00B20252">
        <w:rPr>
          <w:rFonts w:ascii="Times New Roman" w:hAnsi="Times New Roman"/>
          <w:bCs/>
          <w:sz w:val="26"/>
          <w:szCs w:val="26"/>
          <w:lang w:val="uk-UA"/>
        </w:rPr>
        <w:tab/>
      </w:r>
      <w:r w:rsidRPr="00B20252">
        <w:rPr>
          <w:rFonts w:ascii="Times New Roman" w:hAnsi="Times New Roman"/>
          <w:bCs/>
          <w:sz w:val="26"/>
          <w:szCs w:val="26"/>
          <w:lang w:val="uk-UA"/>
        </w:rPr>
        <w:tab/>
        <w:t>№</w:t>
      </w:r>
      <w:r>
        <w:rPr>
          <w:rFonts w:ascii="Times New Roman" w:hAnsi="Times New Roman"/>
          <w:bCs/>
          <w:sz w:val="26"/>
          <w:szCs w:val="26"/>
          <w:lang w:val="uk-UA"/>
        </w:rPr>
        <w:t xml:space="preserve"> 134</w:t>
      </w:r>
    </w:p>
    <w:p w:rsidR="00B20252" w:rsidRPr="00B20252" w:rsidRDefault="00B20252" w:rsidP="00B20252">
      <w:pPr>
        <w:spacing w:after="0" w:line="240" w:lineRule="auto"/>
        <w:jc w:val="center"/>
        <w:rPr>
          <w:rFonts w:ascii="Times New Roman" w:hAnsi="Times New Roman"/>
          <w:b/>
          <w:sz w:val="28"/>
          <w:szCs w:val="28"/>
        </w:rPr>
      </w:pPr>
    </w:p>
    <w:p w:rsidR="00B20252" w:rsidRPr="00B20252" w:rsidRDefault="00925FFA" w:rsidP="00B20252">
      <w:pPr>
        <w:spacing w:after="0" w:line="240" w:lineRule="auto"/>
        <w:jc w:val="center"/>
        <w:rPr>
          <w:rFonts w:ascii="Times New Roman" w:hAnsi="Times New Roman"/>
          <w:b/>
          <w:sz w:val="28"/>
          <w:szCs w:val="28"/>
          <w:lang w:val="uk-UA"/>
        </w:rPr>
      </w:pPr>
      <w:r w:rsidRPr="00925FFA">
        <w:rPr>
          <w:rFonts w:ascii="Times New Roman" w:hAnsi="Times New Roman"/>
          <w:noProof/>
          <w:sz w:val="24"/>
          <w:szCs w:val="24"/>
        </w:rPr>
        <w:pict>
          <v:line id="_x0000_s1139" style="position:absolute;left:0;text-align:left;z-index:251663360" from="207.35pt,2.85pt" to="207.35pt,9.65pt"/>
        </w:pict>
      </w:r>
      <w:r w:rsidRPr="00925FFA">
        <w:rPr>
          <w:rFonts w:ascii="Times New Roman" w:hAnsi="Times New Roman"/>
          <w:noProof/>
          <w:sz w:val="24"/>
          <w:szCs w:val="24"/>
        </w:rPr>
        <w:pict>
          <v:line id="_x0000_s1137" style="position:absolute;left:0;text-align:left;z-index:251661312" from=".3pt,2.75pt" to="7.1pt,2.75pt"/>
        </w:pict>
      </w:r>
      <w:r w:rsidRPr="00925FFA">
        <w:rPr>
          <w:rFonts w:ascii="Times New Roman" w:hAnsi="Times New Roman"/>
          <w:noProof/>
          <w:sz w:val="24"/>
          <w:szCs w:val="24"/>
        </w:rPr>
        <w:pict>
          <v:line id="_x0000_s1138" style="position:absolute;left:0;text-align:left;z-index:251662336" from="200.45pt,2.7pt" to="207.25pt,2.7pt"/>
        </w:pict>
      </w:r>
      <w:r w:rsidRPr="00925FFA">
        <w:rPr>
          <w:rFonts w:ascii="Times New Roman" w:hAnsi="Times New Roman"/>
          <w:noProof/>
          <w:sz w:val="24"/>
          <w:szCs w:val="24"/>
        </w:rPr>
        <w:pict>
          <v:line id="_x0000_s1136" style="position:absolute;left:0;text-align:left;z-index:251660288" from=".3pt,2.85pt" to=".3pt,9.65pt"/>
        </w:pict>
      </w:r>
    </w:p>
    <w:p w:rsidR="00BE0FED" w:rsidRPr="002A6CD9" w:rsidRDefault="00BE0FED" w:rsidP="002A6CD9">
      <w:pPr>
        <w:spacing w:after="0" w:line="240" w:lineRule="auto"/>
        <w:rPr>
          <w:rFonts w:ascii="Times New Roman" w:hAnsi="Times New Roman"/>
          <w:b/>
          <w:i/>
          <w:sz w:val="28"/>
          <w:szCs w:val="28"/>
          <w:lang w:val="uk-UA"/>
        </w:rPr>
      </w:pPr>
      <w:r w:rsidRPr="002A6CD9">
        <w:rPr>
          <w:rFonts w:ascii="Times New Roman" w:hAnsi="Times New Roman"/>
          <w:b/>
          <w:i/>
          <w:sz w:val="28"/>
          <w:szCs w:val="28"/>
          <w:lang w:val="uk-UA"/>
        </w:rPr>
        <w:t>Про підсумки роботи закладів освіти</w:t>
      </w:r>
    </w:p>
    <w:p w:rsidR="00BE0FED" w:rsidRPr="002A6CD9" w:rsidRDefault="00BE0FED" w:rsidP="002A6CD9">
      <w:pPr>
        <w:spacing w:after="0" w:line="240" w:lineRule="auto"/>
        <w:rPr>
          <w:rFonts w:ascii="Times New Roman" w:hAnsi="Times New Roman"/>
          <w:b/>
          <w:i/>
          <w:sz w:val="28"/>
          <w:szCs w:val="28"/>
          <w:lang w:val="uk-UA"/>
        </w:rPr>
      </w:pPr>
      <w:r w:rsidRPr="002A6CD9">
        <w:rPr>
          <w:rFonts w:ascii="Times New Roman" w:hAnsi="Times New Roman"/>
          <w:b/>
          <w:i/>
          <w:sz w:val="28"/>
          <w:szCs w:val="28"/>
          <w:lang w:val="uk-UA"/>
        </w:rPr>
        <w:t>в осінньо-зимовий період 2016-2017 н.р.</w:t>
      </w:r>
    </w:p>
    <w:p w:rsidR="00BE0FED" w:rsidRPr="002A6CD9" w:rsidRDefault="00BE0FED" w:rsidP="002A6CD9">
      <w:pPr>
        <w:spacing w:after="0" w:line="240" w:lineRule="auto"/>
        <w:rPr>
          <w:rFonts w:ascii="Times New Roman" w:hAnsi="Times New Roman"/>
          <w:b/>
          <w:i/>
          <w:sz w:val="28"/>
          <w:szCs w:val="28"/>
          <w:lang w:val="uk-UA"/>
        </w:rPr>
      </w:pPr>
      <w:r w:rsidRPr="002A6CD9">
        <w:rPr>
          <w:rFonts w:ascii="Times New Roman" w:hAnsi="Times New Roman"/>
          <w:b/>
          <w:i/>
          <w:sz w:val="28"/>
          <w:szCs w:val="28"/>
          <w:lang w:val="uk-UA"/>
        </w:rPr>
        <w:t xml:space="preserve">та завдання щодо їх підготовки до </w:t>
      </w:r>
    </w:p>
    <w:p w:rsidR="00BE0FED" w:rsidRPr="002A6CD9" w:rsidRDefault="00BE0FED" w:rsidP="002A6CD9">
      <w:pPr>
        <w:spacing w:after="0" w:line="240" w:lineRule="auto"/>
        <w:rPr>
          <w:rFonts w:ascii="Times New Roman" w:hAnsi="Times New Roman"/>
          <w:b/>
          <w:i/>
          <w:sz w:val="28"/>
          <w:szCs w:val="28"/>
          <w:lang w:val="uk-UA"/>
        </w:rPr>
      </w:pPr>
      <w:r w:rsidRPr="002A6CD9">
        <w:rPr>
          <w:rFonts w:ascii="Times New Roman" w:hAnsi="Times New Roman"/>
          <w:b/>
          <w:i/>
          <w:sz w:val="28"/>
          <w:szCs w:val="28"/>
          <w:lang w:val="uk-UA"/>
        </w:rPr>
        <w:t>роботи в осінньо-зимовий період</w:t>
      </w:r>
    </w:p>
    <w:p w:rsidR="00BE0FED" w:rsidRPr="002A6CD9" w:rsidRDefault="00BE0FED" w:rsidP="002A6CD9">
      <w:pPr>
        <w:spacing w:after="0" w:line="240" w:lineRule="auto"/>
        <w:rPr>
          <w:rFonts w:ascii="Times New Roman" w:hAnsi="Times New Roman"/>
          <w:b/>
          <w:i/>
          <w:sz w:val="28"/>
          <w:szCs w:val="28"/>
          <w:lang w:val="uk-UA"/>
        </w:rPr>
      </w:pPr>
      <w:r w:rsidRPr="002A6CD9">
        <w:rPr>
          <w:rFonts w:ascii="Times New Roman" w:hAnsi="Times New Roman"/>
          <w:b/>
          <w:i/>
          <w:sz w:val="28"/>
          <w:szCs w:val="28"/>
          <w:lang w:val="uk-UA"/>
        </w:rPr>
        <w:t>2017-2018 н.р.</w:t>
      </w:r>
    </w:p>
    <w:p w:rsidR="00BE0FED" w:rsidRPr="002A6CD9" w:rsidRDefault="00BE0FED" w:rsidP="002A6CD9">
      <w:pPr>
        <w:spacing w:after="0" w:line="240" w:lineRule="auto"/>
        <w:rPr>
          <w:rFonts w:ascii="Times New Roman" w:hAnsi="Times New Roman"/>
          <w:sz w:val="28"/>
          <w:szCs w:val="28"/>
          <w:lang w:val="uk-UA"/>
        </w:rPr>
      </w:pPr>
    </w:p>
    <w:p w:rsidR="00BE0FED" w:rsidRPr="002A6CD9" w:rsidRDefault="00BE0FED" w:rsidP="002A6CD9">
      <w:pPr>
        <w:spacing w:after="0" w:line="240" w:lineRule="auto"/>
        <w:jc w:val="both"/>
        <w:rPr>
          <w:rFonts w:ascii="Times New Roman" w:hAnsi="Times New Roman"/>
          <w:sz w:val="28"/>
          <w:lang w:val="uk-UA"/>
        </w:rPr>
      </w:pPr>
      <w:r>
        <w:rPr>
          <w:rFonts w:ascii="Times New Roman" w:hAnsi="Times New Roman"/>
          <w:sz w:val="28"/>
          <w:szCs w:val="28"/>
          <w:lang w:val="uk-UA"/>
        </w:rPr>
        <w:tab/>
        <w:t xml:space="preserve">Керуючись </w:t>
      </w:r>
      <w:r w:rsidRPr="002A6CD9">
        <w:rPr>
          <w:rFonts w:ascii="Times New Roman" w:hAnsi="Times New Roman"/>
          <w:sz w:val="28"/>
          <w:szCs w:val="28"/>
          <w:lang w:val="uk-UA"/>
        </w:rPr>
        <w:t xml:space="preserve">Законом України “Про місцеве самоврядування в Україні”, з метою забезпечення безперебійної роботи закладів освіти міста, підготовки закладів освіти міста до роботи в осінньо-зимовий період </w:t>
      </w:r>
      <w:r w:rsidR="00B20252">
        <w:rPr>
          <w:rFonts w:ascii="Times New Roman" w:hAnsi="Times New Roman"/>
          <w:sz w:val="28"/>
          <w:szCs w:val="28"/>
          <w:lang w:val="uk-UA"/>
        </w:rPr>
        <w:t xml:space="preserve">                                           </w:t>
      </w:r>
      <w:r w:rsidRPr="002A6CD9">
        <w:rPr>
          <w:rFonts w:ascii="Times New Roman" w:hAnsi="Times New Roman"/>
          <w:sz w:val="28"/>
          <w:szCs w:val="28"/>
          <w:lang w:val="uk-UA"/>
        </w:rPr>
        <w:t xml:space="preserve">2017-2018 </w:t>
      </w:r>
      <w:r w:rsidR="00506D63">
        <w:rPr>
          <w:rFonts w:ascii="Times New Roman" w:hAnsi="Times New Roman"/>
          <w:sz w:val="28"/>
          <w:szCs w:val="28"/>
          <w:lang w:val="uk-UA"/>
        </w:rPr>
        <w:t xml:space="preserve">навчального року, </w:t>
      </w:r>
      <w:r w:rsidRPr="002A6CD9">
        <w:rPr>
          <w:rFonts w:ascii="Times New Roman" w:hAnsi="Times New Roman"/>
          <w:sz w:val="28"/>
          <w:szCs w:val="28"/>
          <w:lang w:val="uk-UA"/>
        </w:rPr>
        <w:t>забезпечення безумовного своєчасного початку наступного опалювального періоду, виконавчий комітет Синельниківської міської ради</w:t>
      </w:r>
      <w:r w:rsidRPr="002A6CD9">
        <w:rPr>
          <w:rFonts w:ascii="Times New Roman" w:hAnsi="Times New Roman"/>
          <w:sz w:val="28"/>
          <w:lang w:val="uk-UA"/>
        </w:rPr>
        <w:t xml:space="preserve"> ВИРІШИВ:</w:t>
      </w:r>
    </w:p>
    <w:p w:rsidR="00BE0FED" w:rsidRPr="002A6CD9" w:rsidRDefault="00BE0FED" w:rsidP="002A6CD9">
      <w:pPr>
        <w:spacing w:after="0" w:line="240" w:lineRule="auto"/>
        <w:ind w:firstLine="708"/>
        <w:jc w:val="both"/>
        <w:rPr>
          <w:rFonts w:ascii="Times New Roman" w:hAnsi="Times New Roman"/>
          <w:sz w:val="28"/>
          <w:lang w:val="uk-UA"/>
        </w:rPr>
      </w:pPr>
      <w:r w:rsidRPr="002A6CD9">
        <w:rPr>
          <w:rFonts w:ascii="Times New Roman" w:hAnsi="Times New Roman"/>
          <w:sz w:val="28"/>
          <w:lang w:val="uk-UA"/>
        </w:rPr>
        <w:t xml:space="preserve">1.Інформацію про підсумки роботи закладів освіти міста в осінньо-зимовий період 2016-2017 </w:t>
      </w:r>
      <w:r w:rsidR="00506D63">
        <w:rPr>
          <w:rFonts w:ascii="Times New Roman" w:hAnsi="Times New Roman"/>
          <w:sz w:val="28"/>
          <w:lang w:val="uk-UA"/>
        </w:rPr>
        <w:t xml:space="preserve">навчального року </w:t>
      </w:r>
      <w:r w:rsidRPr="002A6CD9">
        <w:rPr>
          <w:rFonts w:ascii="Times New Roman" w:hAnsi="Times New Roman"/>
          <w:sz w:val="28"/>
          <w:lang w:val="uk-UA"/>
        </w:rPr>
        <w:t>прийняти до відома.</w:t>
      </w:r>
    </w:p>
    <w:p w:rsidR="00BE0FED" w:rsidRPr="002A6CD9" w:rsidRDefault="00BE0FED" w:rsidP="002A6CD9">
      <w:pPr>
        <w:spacing w:after="0" w:line="240" w:lineRule="auto"/>
        <w:ind w:firstLine="708"/>
        <w:jc w:val="both"/>
        <w:rPr>
          <w:rFonts w:ascii="Times New Roman" w:hAnsi="Times New Roman"/>
          <w:sz w:val="28"/>
          <w:lang w:val="uk-UA"/>
        </w:rPr>
      </w:pPr>
      <w:r w:rsidRPr="002A6CD9">
        <w:rPr>
          <w:rFonts w:ascii="Times New Roman" w:hAnsi="Times New Roman"/>
          <w:sz w:val="28"/>
          <w:lang w:val="uk-UA"/>
        </w:rPr>
        <w:t>2.З</w:t>
      </w:r>
      <w:r w:rsidRPr="002A6CD9">
        <w:rPr>
          <w:rFonts w:ascii="Times New Roman" w:hAnsi="Times New Roman"/>
          <w:sz w:val="28"/>
          <w:szCs w:val="28"/>
          <w:lang w:val="uk-UA"/>
        </w:rPr>
        <w:t>атвердити план заходів по підготовці закладів освіти міста до роботи в осінньо-зимовий період 2017-2018 років згідно з додатком.</w:t>
      </w:r>
    </w:p>
    <w:p w:rsidR="00BE0FED" w:rsidRPr="002A6CD9" w:rsidRDefault="00BE0FED" w:rsidP="002A6CD9">
      <w:pPr>
        <w:spacing w:after="0" w:line="240" w:lineRule="auto"/>
        <w:ind w:firstLine="708"/>
        <w:jc w:val="both"/>
        <w:rPr>
          <w:rFonts w:ascii="Times New Roman" w:hAnsi="Times New Roman"/>
          <w:sz w:val="28"/>
          <w:lang w:val="uk-UA"/>
        </w:rPr>
      </w:pPr>
      <w:r w:rsidRPr="002A6CD9">
        <w:rPr>
          <w:rFonts w:ascii="Times New Roman" w:hAnsi="Times New Roman"/>
          <w:sz w:val="28"/>
          <w:lang w:val="uk-UA"/>
        </w:rPr>
        <w:t xml:space="preserve">3.Відділу освіти Синельниківської міської ради </w:t>
      </w:r>
      <w:r>
        <w:rPr>
          <w:rFonts w:ascii="Times New Roman" w:hAnsi="Times New Roman"/>
          <w:sz w:val="28"/>
          <w:lang w:val="uk-UA"/>
        </w:rPr>
        <w:t>(Тимонік)</w:t>
      </w:r>
      <w:r w:rsidRPr="002A6CD9">
        <w:rPr>
          <w:rFonts w:ascii="Times New Roman" w:hAnsi="Times New Roman"/>
          <w:sz w:val="28"/>
          <w:lang w:val="uk-UA"/>
        </w:rPr>
        <w:t>:</w:t>
      </w:r>
    </w:p>
    <w:p w:rsidR="00BE0FED" w:rsidRPr="002A6CD9" w:rsidRDefault="00BE0FED" w:rsidP="002A6CD9">
      <w:pPr>
        <w:suppressAutoHyphen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3.1. З</w:t>
      </w:r>
      <w:r w:rsidRPr="002A6CD9">
        <w:rPr>
          <w:rFonts w:ascii="Times New Roman" w:hAnsi="Times New Roman"/>
          <w:sz w:val="28"/>
          <w:szCs w:val="28"/>
          <w:lang w:val="uk-UA"/>
        </w:rPr>
        <w:t>абезпечити виконання заходів щодо підготовки до нового навчального року та роботи в осінньо-зимовий період 2017-2018 р.р. до 01.10.2017;</w:t>
      </w:r>
    </w:p>
    <w:p w:rsidR="00BE0FED" w:rsidRPr="002A6CD9" w:rsidRDefault="00BE0FED" w:rsidP="002A6CD9">
      <w:pPr>
        <w:suppressAutoHyphen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3.2. В</w:t>
      </w:r>
      <w:r w:rsidRPr="002A6CD9">
        <w:rPr>
          <w:rFonts w:ascii="Times New Roman" w:hAnsi="Times New Roman"/>
          <w:sz w:val="28"/>
          <w:szCs w:val="28"/>
          <w:lang w:val="uk-UA"/>
        </w:rPr>
        <w:t>зяти під особистий контроль стан виконання робіт з підготовки матеріально-технічної бази навчальних закладів міста до нового навчального року та роботи в осінньо-зимовий період 2017-2018 р.р.;</w:t>
      </w:r>
    </w:p>
    <w:p w:rsidR="00BE0FED" w:rsidRDefault="00BE0FED" w:rsidP="002A6CD9">
      <w:pPr>
        <w:suppressAutoHyphen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3.3. Т</w:t>
      </w:r>
      <w:r w:rsidRPr="002A6CD9">
        <w:rPr>
          <w:rFonts w:ascii="Times New Roman" w:hAnsi="Times New Roman"/>
          <w:sz w:val="28"/>
          <w:szCs w:val="28"/>
          <w:lang w:val="uk-UA"/>
        </w:rPr>
        <w:t>римати на постійному контролі стан проходження опалювального сезону 2017-2018 р</w:t>
      </w:r>
      <w:r>
        <w:rPr>
          <w:rFonts w:ascii="Times New Roman" w:hAnsi="Times New Roman"/>
          <w:sz w:val="28"/>
          <w:szCs w:val="28"/>
          <w:lang w:val="uk-UA"/>
        </w:rPr>
        <w:t>.р. в навчальних закладах міста;</w:t>
      </w:r>
    </w:p>
    <w:p w:rsidR="00BE0FED" w:rsidRPr="002A6CD9" w:rsidRDefault="00BE0FED" w:rsidP="002A6CD9">
      <w:pPr>
        <w:suppressAutoHyphen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3.4. З</w:t>
      </w:r>
      <w:r w:rsidRPr="002A6CD9">
        <w:rPr>
          <w:rFonts w:ascii="Times New Roman" w:hAnsi="Times New Roman"/>
          <w:sz w:val="28"/>
          <w:szCs w:val="28"/>
          <w:lang w:val="uk-UA"/>
        </w:rPr>
        <w:t>абезпечувати безперебійну роботу котелень та топкових;</w:t>
      </w:r>
    </w:p>
    <w:p w:rsidR="00BE0FED" w:rsidRPr="002A6CD9" w:rsidRDefault="00BE0FED" w:rsidP="002A6CD9">
      <w:pPr>
        <w:suppressAutoHyphen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3.5. З</w:t>
      </w:r>
      <w:r w:rsidRPr="002A6CD9">
        <w:rPr>
          <w:rFonts w:ascii="Times New Roman" w:hAnsi="Times New Roman"/>
          <w:sz w:val="28"/>
          <w:szCs w:val="28"/>
          <w:lang w:val="uk-UA"/>
        </w:rPr>
        <w:t xml:space="preserve">абезпечувати своєчасність розрахунків за спожиті енергоносії; </w:t>
      </w:r>
    </w:p>
    <w:p w:rsidR="00BE0FED" w:rsidRPr="002A6CD9" w:rsidRDefault="00BE0FED" w:rsidP="002A6CD9">
      <w:pPr>
        <w:suppressAutoHyphen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3.6. </w:t>
      </w:r>
      <w:r w:rsidR="00506D63">
        <w:rPr>
          <w:rFonts w:ascii="Times New Roman" w:hAnsi="Times New Roman"/>
          <w:sz w:val="28"/>
          <w:szCs w:val="28"/>
          <w:lang w:val="uk-UA"/>
        </w:rPr>
        <w:t>Д</w:t>
      </w:r>
      <w:r w:rsidRPr="002A6CD9">
        <w:rPr>
          <w:rFonts w:ascii="Times New Roman" w:hAnsi="Times New Roman"/>
          <w:sz w:val="28"/>
          <w:szCs w:val="28"/>
          <w:lang w:val="uk-UA"/>
        </w:rPr>
        <w:t>отримуватись вимог нормативно-правових актів з охорони праці в закладах освіти, забезпечити безпечні і нешкідливі умови праці.</w:t>
      </w:r>
    </w:p>
    <w:p w:rsidR="00BE0FED" w:rsidRPr="002A6CD9" w:rsidRDefault="00BE0FED" w:rsidP="002A6CD9">
      <w:pPr>
        <w:spacing w:after="0" w:line="240" w:lineRule="auto"/>
        <w:ind w:firstLine="708"/>
        <w:jc w:val="both"/>
        <w:rPr>
          <w:rFonts w:ascii="Times New Roman" w:hAnsi="Times New Roman"/>
          <w:sz w:val="28"/>
          <w:szCs w:val="28"/>
          <w:lang w:val="uk-UA"/>
        </w:rPr>
      </w:pPr>
      <w:r w:rsidRPr="002A6CD9">
        <w:rPr>
          <w:rFonts w:ascii="Times New Roman" w:hAnsi="Times New Roman"/>
          <w:sz w:val="28"/>
          <w:szCs w:val="28"/>
          <w:lang w:val="uk-UA"/>
        </w:rPr>
        <w:t>4.</w:t>
      </w:r>
      <w:r>
        <w:rPr>
          <w:rFonts w:ascii="Times New Roman" w:hAnsi="Times New Roman"/>
          <w:sz w:val="28"/>
          <w:szCs w:val="28"/>
          <w:lang w:val="uk-UA"/>
        </w:rPr>
        <w:t> </w:t>
      </w:r>
      <w:r w:rsidRPr="002A6CD9">
        <w:rPr>
          <w:rFonts w:ascii="Times New Roman" w:hAnsi="Times New Roman"/>
          <w:sz w:val="28"/>
          <w:szCs w:val="28"/>
          <w:lang w:val="uk-UA"/>
        </w:rPr>
        <w:t>Організацію роботи по виконанню рішення доручити начальнику відділу освіти міської ради Тимонік Н.Д., контроль за виконанням рішення покласти на першого заступника міського голови з питань діяльності виконавчих органів міської ради Яковіна В.Б.</w:t>
      </w:r>
    </w:p>
    <w:p w:rsidR="00BE0FED" w:rsidRDefault="00BE0FED" w:rsidP="002A6CD9">
      <w:pPr>
        <w:spacing w:after="0" w:line="240" w:lineRule="auto"/>
        <w:ind w:firstLine="708"/>
        <w:jc w:val="both"/>
        <w:rPr>
          <w:rFonts w:ascii="Times New Roman" w:hAnsi="Times New Roman"/>
          <w:sz w:val="28"/>
          <w:szCs w:val="28"/>
          <w:lang w:val="uk-UA"/>
        </w:rPr>
      </w:pPr>
    </w:p>
    <w:p w:rsidR="001A5274" w:rsidRDefault="001A5274" w:rsidP="002A6CD9">
      <w:pPr>
        <w:spacing w:after="0" w:line="240" w:lineRule="auto"/>
        <w:ind w:firstLine="708"/>
        <w:jc w:val="both"/>
        <w:rPr>
          <w:rFonts w:ascii="Times New Roman" w:hAnsi="Times New Roman"/>
          <w:sz w:val="28"/>
          <w:szCs w:val="28"/>
          <w:lang w:val="uk-UA"/>
        </w:rPr>
      </w:pPr>
    </w:p>
    <w:p w:rsidR="001A5274" w:rsidRPr="002A6CD9" w:rsidRDefault="001A5274" w:rsidP="002A6CD9">
      <w:pPr>
        <w:spacing w:after="0" w:line="240" w:lineRule="auto"/>
        <w:ind w:firstLine="708"/>
        <w:jc w:val="both"/>
        <w:rPr>
          <w:rFonts w:ascii="Times New Roman" w:hAnsi="Times New Roman"/>
          <w:sz w:val="28"/>
          <w:szCs w:val="28"/>
          <w:lang w:val="uk-UA"/>
        </w:rPr>
      </w:pPr>
    </w:p>
    <w:p w:rsidR="00BE0FED" w:rsidRPr="002A6CD9" w:rsidRDefault="00BE0FED" w:rsidP="002A6CD9">
      <w:pPr>
        <w:spacing w:after="0" w:line="240" w:lineRule="auto"/>
        <w:jc w:val="both"/>
        <w:rPr>
          <w:rFonts w:ascii="Times New Roman" w:hAnsi="Times New Roman"/>
          <w:sz w:val="28"/>
          <w:szCs w:val="28"/>
          <w:lang w:val="uk-UA"/>
        </w:rPr>
      </w:pPr>
    </w:p>
    <w:p w:rsidR="00BE0FED" w:rsidRDefault="00BE0FED" w:rsidP="002A6CD9">
      <w:pPr>
        <w:spacing w:after="0" w:line="240" w:lineRule="auto"/>
        <w:rPr>
          <w:rFonts w:ascii="Times New Roman" w:eastAsia="Nimbus Roman No9 L" w:hAnsi="Times New Roman"/>
          <w:sz w:val="28"/>
          <w:szCs w:val="28"/>
          <w:lang w:val="uk-UA"/>
        </w:rPr>
      </w:pPr>
      <w:r w:rsidRPr="002A6CD9">
        <w:rPr>
          <w:rFonts w:ascii="Times New Roman" w:hAnsi="Times New Roman"/>
          <w:sz w:val="28"/>
          <w:szCs w:val="28"/>
          <w:lang w:val="uk-UA"/>
        </w:rPr>
        <w:t xml:space="preserve">Міський  голова                                                            </w:t>
      </w:r>
      <w:r w:rsidRPr="002A6CD9">
        <w:rPr>
          <w:rFonts w:ascii="Times New Roman" w:eastAsia="Nimbus Roman No9 L" w:hAnsi="Times New Roman"/>
          <w:sz w:val="28"/>
          <w:szCs w:val="28"/>
          <w:lang w:val="uk-UA"/>
        </w:rPr>
        <w:t xml:space="preserve">              Д.І.ЗРАЖЕВСЬКИЙ</w:t>
      </w:r>
    </w:p>
    <w:p w:rsidR="001A5274" w:rsidRDefault="001A5274" w:rsidP="002514BA">
      <w:pPr>
        <w:spacing w:after="0" w:line="240" w:lineRule="auto"/>
        <w:ind w:firstLine="6096"/>
        <w:rPr>
          <w:rFonts w:ascii="Times New Roman" w:hAnsi="Times New Roman"/>
          <w:sz w:val="28"/>
          <w:szCs w:val="28"/>
          <w:lang w:val="uk-UA"/>
        </w:rPr>
      </w:pPr>
    </w:p>
    <w:p w:rsidR="001A5274" w:rsidRDefault="001A5274" w:rsidP="002514BA">
      <w:pPr>
        <w:spacing w:after="0" w:line="240" w:lineRule="auto"/>
        <w:ind w:firstLine="6096"/>
        <w:rPr>
          <w:rFonts w:ascii="Times New Roman" w:hAnsi="Times New Roman"/>
          <w:sz w:val="28"/>
          <w:szCs w:val="28"/>
          <w:lang w:val="uk-UA"/>
        </w:rPr>
      </w:pPr>
    </w:p>
    <w:p w:rsidR="001A5274" w:rsidRDefault="001A5274" w:rsidP="002514BA">
      <w:pPr>
        <w:spacing w:after="0" w:line="240" w:lineRule="auto"/>
        <w:ind w:firstLine="6096"/>
        <w:rPr>
          <w:rFonts w:ascii="Times New Roman" w:hAnsi="Times New Roman"/>
          <w:sz w:val="28"/>
          <w:szCs w:val="28"/>
          <w:lang w:val="uk-UA"/>
        </w:rPr>
      </w:pPr>
    </w:p>
    <w:p w:rsidR="001A5274" w:rsidRDefault="001A5274" w:rsidP="002514BA">
      <w:pPr>
        <w:spacing w:after="0" w:line="240" w:lineRule="auto"/>
        <w:ind w:firstLine="6096"/>
        <w:rPr>
          <w:rFonts w:ascii="Times New Roman" w:hAnsi="Times New Roman"/>
          <w:sz w:val="28"/>
          <w:szCs w:val="28"/>
          <w:lang w:val="uk-UA"/>
        </w:rPr>
      </w:pPr>
    </w:p>
    <w:p w:rsidR="001A5274" w:rsidRDefault="001A5274" w:rsidP="002514BA">
      <w:pPr>
        <w:spacing w:after="0" w:line="240" w:lineRule="auto"/>
        <w:ind w:firstLine="6096"/>
        <w:rPr>
          <w:rFonts w:ascii="Times New Roman" w:hAnsi="Times New Roman"/>
          <w:sz w:val="28"/>
          <w:szCs w:val="28"/>
          <w:lang w:val="uk-UA"/>
        </w:rPr>
      </w:pPr>
    </w:p>
    <w:p w:rsidR="002514BA" w:rsidRDefault="002514BA" w:rsidP="002514BA">
      <w:pPr>
        <w:spacing w:after="0" w:line="240" w:lineRule="auto"/>
        <w:ind w:firstLine="6096"/>
        <w:rPr>
          <w:rFonts w:ascii="Times New Roman" w:hAnsi="Times New Roman"/>
          <w:sz w:val="28"/>
          <w:szCs w:val="28"/>
          <w:lang w:val="uk-UA"/>
        </w:rPr>
      </w:pPr>
      <w:r>
        <w:rPr>
          <w:rFonts w:ascii="Times New Roman" w:hAnsi="Times New Roman"/>
          <w:sz w:val="28"/>
          <w:szCs w:val="28"/>
          <w:lang w:val="uk-UA"/>
        </w:rPr>
        <w:lastRenderedPageBreak/>
        <w:t xml:space="preserve">Додаток </w:t>
      </w:r>
    </w:p>
    <w:p w:rsidR="002514BA" w:rsidRDefault="002514BA" w:rsidP="002514BA">
      <w:pPr>
        <w:spacing w:after="0" w:line="240" w:lineRule="auto"/>
        <w:ind w:firstLine="6096"/>
        <w:rPr>
          <w:rFonts w:ascii="Times New Roman" w:hAnsi="Times New Roman"/>
          <w:sz w:val="28"/>
          <w:szCs w:val="28"/>
          <w:lang w:val="uk-UA"/>
        </w:rPr>
      </w:pPr>
      <w:r>
        <w:rPr>
          <w:rFonts w:ascii="Times New Roman" w:hAnsi="Times New Roman"/>
          <w:sz w:val="28"/>
          <w:szCs w:val="28"/>
          <w:lang w:val="uk-UA"/>
        </w:rPr>
        <w:t xml:space="preserve">до рішення виконавчого </w:t>
      </w:r>
    </w:p>
    <w:p w:rsidR="002514BA" w:rsidRDefault="002514BA" w:rsidP="002514BA">
      <w:pPr>
        <w:spacing w:after="0" w:line="240" w:lineRule="auto"/>
        <w:ind w:firstLine="6096"/>
        <w:rPr>
          <w:rFonts w:ascii="Times New Roman" w:hAnsi="Times New Roman"/>
          <w:sz w:val="28"/>
          <w:szCs w:val="28"/>
          <w:lang w:val="uk-UA"/>
        </w:rPr>
      </w:pPr>
      <w:r>
        <w:rPr>
          <w:rFonts w:ascii="Times New Roman" w:hAnsi="Times New Roman"/>
          <w:sz w:val="28"/>
          <w:szCs w:val="28"/>
          <w:lang w:val="uk-UA"/>
        </w:rPr>
        <w:t xml:space="preserve">комітету міської ради </w:t>
      </w:r>
    </w:p>
    <w:p w:rsidR="002514BA" w:rsidRDefault="005E7D9A" w:rsidP="002514BA">
      <w:pPr>
        <w:spacing w:after="0" w:line="240" w:lineRule="auto"/>
        <w:ind w:firstLine="6096"/>
        <w:rPr>
          <w:rFonts w:ascii="Times New Roman" w:hAnsi="Times New Roman"/>
          <w:sz w:val="28"/>
          <w:szCs w:val="28"/>
          <w:lang w:val="uk-UA"/>
        </w:rPr>
      </w:pPr>
      <w:r>
        <w:rPr>
          <w:rFonts w:ascii="Times New Roman" w:hAnsi="Times New Roman"/>
          <w:sz w:val="28"/>
          <w:szCs w:val="28"/>
          <w:lang w:val="uk-UA"/>
        </w:rPr>
        <w:t>27.06.2017 №134</w:t>
      </w:r>
    </w:p>
    <w:p w:rsidR="002514BA" w:rsidRDefault="002514BA" w:rsidP="002514BA">
      <w:pPr>
        <w:spacing w:after="0" w:line="240" w:lineRule="auto"/>
        <w:ind w:firstLine="6096"/>
        <w:rPr>
          <w:rFonts w:ascii="Times New Roman" w:hAnsi="Times New Roman"/>
          <w:sz w:val="28"/>
          <w:szCs w:val="28"/>
          <w:lang w:val="uk-UA"/>
        </w:rPr>
      </w:pPr>
    </w:p>
    <w:p w:rsidR="002514BA" w:rsidRDefault="002514BA" w:rsidP="002514BA">
      <w:pPr>
        <w:spacing w:after="0" w:line="240" w:lineRule="auto"/>
        <w:jc w:val="center"/>
        <w:rPr>
          <w:rFonts w:ascii="Times New Roman" w:hAnsi="Times New Roman"/>
          <w:sz w:val="28"/>
          <w:szCs w:val="28"/>
          <w:lang w:val="uk-UA"/>
        </w:rPr>
      </w:pPr>
      <w:r>
        <w:rPr>
          <w:rFonts w:ascii="Times New Roman" w:hAnsi="Times New Roman"/>
          <w:sz w:val="28"/>
          <w:szCs w:val="28"/>
          <w:lang w:val="uk-UA"/>
        </w:rPr>
        <w:t>П</w:t>
      </w:r>
      <w:r w:rsidRPr="002A6CD9">
        <w:rPr>
          <w:rFonts w:ascii="Times New Roman" w:hAnsi="Times New Roman"/>
          <w:sz w:val="28"/>
          <w:szCs w:val="28"/>
          <w:lang w:val="uk-UA"/>
        </w:rPr>
        <w:t xml:space="preserve">лан заходів </w:t>
      </w:r>
    </w:p>
    <w:p w:rsidR="002514BA" w:rsidRDefault="002514BA" w:rsidP="002514BA">
      <w:pPr>
        <w:spacing w:after="0" w:line="240" w:lineRule="auto"/>
        <w:jc w:val="center"/>
        <w:rPr>
          <w:rFonts w:ascii="Times New Roman" w:hAnsi="Times New Roman"/>
          <w:sz w:val="28"/>
          <w:szCs w:val="28"/>
          <w:lang w:val="uk-UA"/>
        </w:rPr>
      </w:pPr>
      <w:r w:rsidRPr="002A6CD9">
        <w:rPr>
          <w:rFonts w:ascii="Times New Roman" w:hAnsi="Times New Roman"/>
          <w:sz w:val="28"/>
          <w:szCs w:val="28"/>
          <w:lang w:val="uk-UA"/>
        </w:rPr>
        <w:t xml:space="preserve">по підготовці закладів освіти міста до роботи в осінньо-зимовий період </w:t>
      </w:r>
    </w:p>
    <w:p w:rsidR="002514BA" w:rsidRDefault="002514BA" w:rsidP="002514BA">
      <w:pPr>
        <w:spacing w:after="0" w:line="240" w:lineRule="auto"/>
        <w:jc w:val="center"/>
        <w:rPr>
          <w:rFonts w:ascii="Times New Roman" w:hAnsi="Times New Roman"/>
          <w:sz w:val="28"/>
          <w:szCs w:val="28"/>
          <w:lang w:val="uk-UA"/>
        </w:rPr>
      </w:pPr>
      <w:r w:rsidRPr="002A6CD9">
        <w:rPr>
          <w:rFonts w:ascii="Times New Roman" w:hAnsi="Times New Roman"/>
          <w:sz w:val="28"/>
          <w:szCs w:val="28"/>
          <w:lang w:val="uk-UA"/>
        </w:rPr>
        <w:t>2017-2018 років</w:t>
      </w:r>
    </w:p>
    <w:p w:rsidR="002514BA" w:rsidRDefault="002514BA" w:rsidP="002514BA">
      <w:pPr>
        <w:spacing w:after="0" w:line="240" w:lineRule="auto"/>
        <w:jc w:val="center"/>
        <w:rPr>
          <w:rFonts w:ascii="Times New Roman" w:hAnsi="Times New Roman"/>
          <w:sz w:val="28"/>
          <w:szCs w:val="28"/>
          <w:lang w:val="uk-UA"/>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885"/>
        <w:gridCol w:w="1753"/>
        <w:gridCol w:w="1559"/>
        <w:gridCol w:w="1476"/>
      </w:tblGrid>
      <w:tr w:rsidR="002514BA" w:rsidRPr="00011773" w:rsidTr="002514BA">
        <w:trPr>
          <w:cantSplit/>
        </w:trPr>
        <w:tc>
          <w:tcPr>
            <w:tcW w:w="468"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   п/п</w:t>
            </w:r>
          </w:p>
        </w:tc>
        <w:tc>
          <w:tcPr>
            <w:tcW w:w="4885" w:type="dxa"/>
          </w:tcPr>
          <w:p w:rsidR="002514BA" w:rsidRPr="00011773" w:rsidRDefault="002514BA" w:rsidP="00506D63">
            <w:pPr>
              <w:tabs>
                <w:tab w:val="left" w:pos="1980"/>
              </w:tabs>
              <w:spacing w:after="0" w:line="240" w:lineRule="auto"/>
              <w:ind w:right="34"/>
              <w:jc w:val="center"/>
              <w:rPr>
                <w:rFonts w:ascii="Times New Roman" w:hAnsi="Times New Roman"/>
                <w:sz w:val="24"/>
                <w:szCs w:val="24"/>
                <w:lang w:val="uk-UA"/>
              </w:rPr>
            </w:pPr>
            <w:r w:rsidRPr="00011773">
              <w:rPr>
                <w:rFonts w:ascii="Times New Roman" w:hAnsi="Times New Roman"/>
                <w:sz w:val="24"/>
                <w:szCs w:val="24"/>
                <w:lang w:val="uk-UA"/>
              </w:rPr>
              <w:t>Перелік  заходів</w:t>
            </w:r>
          </w:p>
          <w:p w:rsidR="002514BA" w:rsidRPr="00011773" w:rsidRDefault="002514BA" w:rsidP="00506D63">
            <w:pPr>
              <w:tabs>
                <w:tab w:val="left" w:pos="1980"/>
              </w:tabs>
              <w:spacing w:after="0" w:line="240" w:lineRule="auto"/>
              <w:ind w:right="34"/>
              <w:rPr>
                <w:rFonts w:ascii="Times New Roman" w:hAnsi="Times New Roman"/>
                <w:sz w:val="24"/>
                <w:szCs w:val="24"/>
                <w:lang w:val="uk-UA"/>
              </w:rPr>
            </w:pPr>
          </w:p>
        </w:tc>
        <w:tc>
          <w:tcPr>
            <w:tcW w:w="1753"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 xml:space="preserve">Термін </w:t>
            </w:r>
          </w:p>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 xml:space="preserve"> виконання</w:t>
            </w:r>
          </w:p>
        </w:tc>
        <w:tc>
          <w:tcPr>
            <w:tcW w:w="1559" w:type="dxa"/>
          </w:tcPr>
          <w:p w:rsidR="002514BA" w:rsidRPr="00011773" w:rsidRDefault="002514BA"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Обсяг фінан</w:t>
            </w:r>
            <w:r>
              <w:rPr>
                <w:rFonts w:ascii="Times New Roman" w:hAnsi="Times New Roman"/>
                <w:sz w:val="24"/>
                <w:szCs w:val="24"/>
                <w:lang w:val="uk-UA"/>
              </w:rPr>
              <w:t>-</w:t>
            </w:r>
            <w:r w:rsidRPr="00011773">
              <w:rPr>
                <w:rFonts w:ascii="Times New Roman" w:hAnsi="Times New Roman"/>
                <w:sz w:val="24"/>
                <w:szCs w:val="24"/>
                <w:lang w:val="uk-UA"/>
              </w:rPr>
              <w:t>сування на виконання</w:t>
            </w:r>
          </w:p>
          <w:p w:rsidR="002514BA" w:rsidRPr="00011773" w:rsidRDefault="002514BA" w:rsidP="000A6258">
            <w:pPr>
              <w:tabs>
                <w:tab w:val="left" w:pos="1980"/>
              </w:tabs>
              <w:spacing w:after="0" w:line="240" w:lineRule="auto"/>
              <w:ind w:right="-261"/>
              <w:rPr>
                <w:rFonts w:ascii="Times New Roman" w:hAnsi="Times New Roman"/>
                <w:sz w:val="24"/>
                <w:szCs w:val="24"/>
                <w:lang w:val="uk-UA"/>
              </w:rPr>
            </w:pPr>
            <w:r>
              <w:rPr>
                <w:rFonts w:ascii="Times New Roman" w:hAnsi="Times New Roman"/>
                <w:sz w:val="24"/>
                <w:szCs w:val="24"/>
                <w:lang w:val="uk-UA"/>
              </w:rPr>
              <w:t>з</w:t>
            </w:r>
            <w:r w:rsidRPr="00011773">
              <w:rPr>
                <w:rFonts w:ascii="Times New Roman" w:hAnsi="Times New Roman"/>
                <w:sz w:val="24"/>
                <w:szCs w:val="24"/>
                <w:lang w:val="uk-UA"/>
              </w:rPr>
              <w:t>аходів</w:t>
            </w:r>
            <w:r>
              <w:rPr>
                <w:rFonts w:ascii="Times New Roman" w:hAnsi="Times New Roman"/>
                <w:sz w:val="24"/>
                <w:szCs w:val="24"/>
                <w:lang w:val="uk-UA"/>
              </w:rPr>
              <w:t xml:space="preserve">                     </w:t>
            </w:r>
            <w:r w:rsidRPr="00011773">
              <w:rPr>
                <w:rFonts w:ascii="Times New Roman" w:hAnsi="Times New Roman"/>
                <w:sz w:val="24"/>
                <w:szCs w:val="24"/>
                <w:lang w:val="uk-UA"/>
              </w:rPr>
              <w:t>(тис.грн..)</w:t>
            </w:r>
          </w:p>
        </w:tc>
        <w:tc>
          <w:tcPr>
            <w:tcW w:w="1476" w:type="dxa"/>
          </w:tcPr>
          <w:p w:rsidR="002514BA" w:rsidRDefault="002514BA" w:rsidP="000A6258">
            <w:pPr>
              <w:tabs>
                <w:tab w:val="left" w:pos="1980"/>
              </w:tabs>
              <w:spacing w:after="0" w:line="240" w:lineRule="auto"/>
              <w:ind w:right="-261"/>
              <w:rPr>
                <w:rFonts w:ascii="Times New Roman" w:hAnsi="Times New Roman"/>
                <w:sz w:val="24"/>
                <w:szCs w:val="24"/>
                <w:lang w:val="uk-UA"/>
              </w:rPr>
            </w:pPr>
            <w:r>
              <w:rPr>
                <w:rFonts w:ascii="Times New Roman" w:hAnsi="Times New Roman"/>
                <w:sz w:val="24"/>
                <w:szCs w:val="24"/>
                <w:lang w:val="uk-UA"/>
              </w:rPr>
              <w:t xml:space="preserve">Відпові-дальний </w:t>
            </w:r>
          </w:p>
          <w:p w:rsidR="002514BA" w:rsidRPr="00011773" w:rsidRDefault="002514BA" w:rsidP="000A6258">
            <w:pPr>
              <w:tabs>
                <w:tab w:val="left" w:pos="1980"/>
              </w:tabs>
              <w:spacing w:after="0" w:line="240" w:lineRule="auto"/>
              <w:ind w:right="-261"/>
              <w:rPr>
                <w:rFonts w:ascii="Times New Roman" w:hAnsi="Times New Roman"/>
                <w:sz w:val="24"/>
                <w:szCs w:val="24"/>
                <w:lang w:val="uk-UA"/>
              </w:rPr>
            </w:pPr>
            <w:r>
              <w:rPr>
                <w:rFonts w:ascii="Times New Roman" w:hAnsi="Times New Roman"/>
                <w:sz w:val="24"/>
                <w:szCs w:val="24"/>
                <w:lang w:val="uk-UA"/>
              </w:rPr>
              <w:t>виконавець</w:t>
            </w:r>
          </w:p>
        </w:tc>
      </w:tr>
      <w:tr w:rsidR="00506D63" w:rsidRPr="00011773" w:rsidTr="002514BA">
        <w:trPr>
          <w:cantSplit/>
        </w:trPr>
        <w:tc>
          <w:tcPr>
            <w:tcW w:w="468" w:type="dxa"/>
          </w:tcPr>
          <w:p w:rsidR="00506D63" w:rsidRPr="00011773" w:rsidRDefault="00506D63"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1.</w:t>
            </w:r>
          </w:p>
        </w:tc>
        <w:tc>
          <w:tcPr>
            <w:tcW w:w="4885" w:type="dxa"/>
          </w:tcPr>
          <w:p w:rsidR="00506D63" w:rsidRPr="00011773" w:rsidRDefault="00506D63" w:rsidP="00931962">
            <w:pPr>
              <w:tabs>
                <w:tab w:val="left" w:pos="1980"/>
              </w:tabs>
              <w:spacing w:after="0" w:line="240" w:lineRule="auto"/>
              <w:ind w:right="34"/>
              <w:rPr>
                <w:rFonts w:ascii="Times New Roman" w:hAnsi="Times New Roman"/>
                <w:sz w:val="24"/>
                <w:szCs w:val="24"/>
                <w:lang w:val="uk-UA"/>
              </w:rPr>
            </w:pPr>
            <w:r w:rsidRPr="00011773">
              <w:rPr>
                <w:rFonts w:ascii="Times New Roman" w:hAnsi="Times New Roman"/>
                <w:sz w:val="24"/>
                <w:szCs w:val="24"/>
                <w:lang w:val="uk-UA"/>
              </w:rPr>
              <w:t>Провести переатестацію та навчання операторів та відповідальних за безпечну роботу газових котелень шкіл та дошкільних закладів.</w:t>
            </w:r>
          </w:p>
        </w:tc>
        <w:tc>
          <w:tcPr>
            <w:tcW w:w="1753" w:type="dxa"/>
          </w:tcPr>
          <w:p w:rsidR="00506D63" w:rsidRPr="00011773" w:rsidRDefault="00506D63" w:rsidP="00931962">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w:t>
            </w:r>
          </w:p>
          <w:p w:rsidR="00506D63" w:rsidRPr="00011773" w:rsidRDefault="00506D63" w:rsidP="00931962">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w:t>
            </w:r>
          </w:p>
          <w:p w:rsidR="00506D63" w:rsidRPr="00011773" w:rsidRDefault="00506D63" w:rsidP="00931962">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до 01.07.17р.</w:t>
            </w:r>
          </w:p>
        </w:tc>
        <w:tc>
          <w:tcPr>
            <w:tcW w:w="1559" w:type="dxa"/>
          </w:tcPr>
          <w:p w:rsidR="00506D63" w:rsidRPr="00011773" w:rsidRDefault="00506D63" w:rsidP="00931962">
            <w:pPr>
              <w:tabs>
                <w:tab w:val="left" w:pos="1980"/>
              </w:tabs>
              <w:spacing w:after="0" w:line="240" w:lineRule="auto"/>
              <w:ind w:right="-261"/>
              <w:jc w:val="center"/>
              <w:rPr>
                <w:rFonts w:ascii="Times New Roman" w:hAnsi="Times New Roman"/>
                <w:sz w:val="24"/>
                <w:szCs w:val="24"/>
                <w:lang w:val="uk-UA"/>
              </w:rPr>
            </w:pPr>
          </w:p>
          <w:p w:rsidR="00506D63" w:rsidRPr="00011773" w:rsidRDefault="00506D63" w:rsidP="00931962">
            <w:pPr>
              <w:tabs>
                <w:tab w:val="left" w:pos="1980"/>
              </w:tabs>
              <w:spacing w:after="0" w:line="240" w:lineRule="auto"/>
              <w:ind w:right="-261"/>
              <w:jc w:val="center"/>
              <w:rPr>
                <w:rFonts w:ascii="Times New Roman" w:hAnsi="Times New Roman"/>
                <w:sz w:val="24"/>
                <w:szCs w:val="24"/>
                <w:lang w:val="uk-UA"/>
              </w:rPr>
            </w:pPr>
          </w:p>
          <w:p w:rsidR="00506D63" w:rsidRPr="00011773" w:rsidRDefault="00506D63" w:rsidP="00931962">
            <w:pPr>
              <w:tabs>
                <w:tab w:val="left" w:pos="1980"/>
              </w:tabs>
              <w:spacing w:after="0" w:line="240" w:lineRule="auto"/>
              <w:ind w:right="-261"/>
              <w:jc w:val="center"/>
              <w:rPr>
                <w:rFonts w:ascii="Times New Roman" w:hAnsi="Times New Roman"/>
                <w:sz w:val="24"/>
                <w:szCs w:val="24"/>
                <w:lang w:val="uk-UA"/>
              </w:rPr>
            </w:pPr>
            <w:r w:rsidRPr="00011773">
              <w:rPr>
                <w:rFonts w:ascii="Times New Roman" w:hAnsi="Times New Roman"/>
                <w:sz w:val="24"/>
                <w:szCs w:val="24"/>
                <w:lang w:val="uk-UA"/>
              </w:rPr>
              <w:t>4,72</w:t>
            </w:r>
          </w:p>
        </w:tc>
        <w:tc>
          <w:tcPr>
            <w:tcW w:w="1476" w:type="dxa"/>
          </w:tcPr>
          <w:p w:rsidR="00506D63" w:rsidRPr="00011773" w:rsidRDefault="00506D63" w:rsidP="00931962">
            <w:pPr>
              <w:spacing w:after="0" w:line="240" w:lineRule="auto"/>
              <w:rPr>
                <w:rFonts w:ascii="Times New Roman" w:hAnsi="Times New Roman"/>
                <w:sz w:val="24"/>
                <w:szCs w:val="24"/>
                <w:lang w:val="uk-UA"/>
              </w:rPr>
            </w:pPr>
            <w:r>
              <w:rPr>
                <w:rFonts w:ascii="Times New Roman" w:hAnsi="Times New Roman"/>
                <w:sz w:val="24"/>
                <w:szCs w:val="24"/>
                <w:lang w:val="uk-UA"/>
              </w:rPr>
              <w:t xml:space="preserve">Тимонік Н.Д. </w:t>
            </w:r>
          </w:p>
        </w:tc>
      </w:tr>
      <w:tr w:rsidR="00506D63" w:rsidRPr="00011773" w:rsidTr="002514BA">
        <w:trPr>
          <w:cantSplit/>
        </w:trPr>
        <w:tc>
          <w:tcPr>
            <w:tcW w:w="468" w:type="dxa"/>
          </w:tcPr>
          <w:p w:rsidR="00506D63" w:rsidRPr="00011773" w:rsidRDefault="00506D63"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2.</w:t>
            </w:r>
          </w:p>
        </w:tc>
        <w:tc>
          <w:tcPr>
            <w:tcW w:w="4885" w:type="dxa"/>
            <w:shd w:val="clear" w:color="auto" w:fill="FFFFFF"/>
          </w:tcPr>
          <w:p w:rsidR="00506D63" w:rsidRPr="00011773" w:rsidRDefault="00506D63" w:rsidP="00931962">
            <w:pPr>
              <w:tabs>
                <w:tab w:val="left" w:pos="1980"/>
              </w:tabs>
              <w:spacing w:after="0" w:line="240" w:lineRule="auto"/>
              <w:ind w:right="34"/>
              <w:rPr>
                <w:rFonts w:ascii="Times New Roman" w:hAnsi="Times New Roman"/>
                <w:sz w:val="24"/>
                <w:szCs w:val="24"/>
                <w:lang w:val="uk-UA"/>
              </w:rPr>
            </w:pPr>
            <w:r w:rsidRPr="00011773">
              <w:rPr>
                <w:rFonts w:ascii="Times New Roman" w:hAnsi="Times New Roman"/>
                <w:sz w:val="24"/>
                <w:szCs w:val="24"/>
                <w:lang w:val="uk-UA"/>
              </w:rPr>
              <w:t xml:space="preserve">Провести чергову переатестацію  відповідальних </w:t>
            </w:r>
          </w:p>
          <w:p w:rsidR="00506D63" w:rsidRPr="00011773" w:rsidRDefault="00506D63" w:rsidP="00931962">
            <w:pPr>
              <w:tabs>
                <w:tab w:val="left" w:pos="1980"/>
              </w:tabs>
              <w:spacing w:after="0" w:line="240" w:lineRule="auto"/>
              <w:ind w:right="34"/>
              <w:rPr>
                <w:rFonts w:ascii="Times New Roman" w:hAnsi="Times New Roman"/>
                <w:sz w:val="24"/>
                <w:szCs w:val="24"/>
                <w:lang w:val="uk-UA"/>
              </w:rPr>
            </w:pPr>
            <w:r w:rsidRPr="00011773">
              <w:rPr>
                <w:rFonts w:ascii="Times New Roman" w:hAnsi="Times New Roman"/>
                <w:sz w:val="24"/>
                <w:szCs w:val="24"/>
                <w:lang w:val="uk-UA"/>
              </w:rPr>
              <w:t xml:space="preserve">осіб за безпечну експлуатацію електрогосподарства </w:t>
            </w:r>
          </w:p>
          <w:p w:rsidR="00506D63" w:rsidRPr="00011773" w:rsidRDefault="00506D63" w:rsidP="00931962">
            <w:pPr>
              <w:tabs>
                <w:tab w:val="left" w:pos="1980"/>
              </w:tabs>
              <w:spacing w:after="0" w:line="240" w:lineRule="auto"/>
              <w:ind w:right="34"/>
              <w:rPr>
                <w:rFonts w:ascii="Times New Roman" w:hAnsi="Times New Roman"/>
                <w:sz w:val="24"/>
                <w:szCs w:val="24"/>
                <w:lang w:val="uk-UA"/>
              </w:rPr>
            </w:pPr>
            <w:r w:rsidRPr="00011773">
              <w:rPr>
                <w:rFonts w:ascii="Times New Roman" w:hAnsi="Times New Roman"/>
                <w:sz w:val="24"/>
                <w:szCs w:val="24"/>
                <w:lang w:val="uk-UA"/>
              </w:rPr>
              <w:t>закладів освіти</w:t>
            </w:r>
          </w:p>
        </w:tc>
        <w:tc>
          <w:tcPr>
            <w:tcW w:w="1753" w:type="dxa"/>
            <w:shd w:val="clear" w:color="auto" w:fill="FFFFFF"/>
          </w:tcPr>
          <w:p w:rsidR="00506D63" w:rsidRPr="00011773" w:rsidRDefault="00506D63" w:rsidP="00931962">
            <w:pPr>
              <w:spacing w:after="0" w:line="240" w:lineRule="auto"/>
              <w:rPr>
                <w:rFonts w:ascii="Times New Roman" w:hAnsi="Times New Roman"/>
                <w:sz w:val="24"/>
                <w:szCs w:val="24"/>
                <w:lang w:val="uk-UA"/>
              </w:rPr>
            </w:pPr>
          </w:p>
          <w:p w:rsidR="00506D63" w:rsidRPr="00011773" w:rsidRDefault="00506D63" w:rsidP="00931962">
            <w:pPr>
              <w:spacing w:after="0" w:line="240" w:lineRule="auto"/>
              <w:rPr>
                <w:rFonts w:ascii="Times New Roman" w:hAnsi="Times New Roman"/>
                <w:sz w:val="24"/>
                <w:szCs w:val="24"/>
                <w:lang w:val="uk-UA"/>
              </w:rPr>
            </w:pPr>
            <w:r w:rsidRPr="00011773">
              <w:rPr>
                <w:rFonts w:ascii="Times New Roman" w:hAnsi="Times New Roman"/>
                <w:sz w:val="24"/>
                <w:szCs w:val="24"/>
                <w:lang w:val="uk-UA"/>
              </w:rPr>
              <w:t>до 01.07.17р.</w:t>
            </w:r>
          </w:p>
        </w:tc>
        <w:tc>
          <w:tcPr>
            <w:tcW w:w="1559" w:type="dxa"/>
            <w:shd w:val="clear" w:color="auto" w:fill="FFFFFF"/>
          </w:tcPr>
          <w:p w:rsidR="00506D63" w:rsidRPr="00011773" w:rsidRDefault="00506D63" w:rsidP="00931962">
            <w:pPr>
              <w:tabs>
                <w:tab w:val="left" w:pos="1980"/>
              </w:tabs>
              <w:spacing w:after="0" w:line="240" w:lineRule="auto"/>
              <w:ind w:right="-261"/>
              <w:jc w:val="center"/>
              <w:rPr>
                <w:rFonts w:ascii="Times New Roman" w:hAnsi="Times New Roman"/>
                <w:sz w:val="24"/>
                <w:szCs w:val="24"/>
                <w:lang w:val="uk-UA"/>
              </w:rPr>
            </w:pPr>
          </w:p>
          <w:p w:rsidR="00506D63" w:rsidRPr="00011773" w:rsidRDefault="00506D63" w:rsidP="00931962">
            <w:pPr>
              <w:tabs>
                <w:tab w:val="left" w:pos="1980"/>
              </w:tabs>
              <w:spacing w:after="0" w:line="240" w:lineRule="auto"/>
              <w:ind w:right="-261"/>
              <w:jc w:val="center"/>
              <w:rPr>
                <w:rFonts w:ascii="Times New Roman" w:hAnsi="Times New Roman"/>
                <w:sz w:val="24"/>
                <w:szCs w:val="24"/>
                <w:lang w:val="uk-UA"/>
              </w:rPr>
            </w:pPr>
            <w:r w:rsidRPr="00011773">
              <w:rPr>
                <w:rFonts w:ascii="Times New Roman" w:hAnsi="Times New Roman"/>
                <w:sz w:val="24"/>
                <w:szCs w:val="24"/>
                <w:lang w:val="uk-UA"/>
              </w:rPr>
              <w:t>9,216</w:t>
            </w:r>
          </w:p>
        </w:tc>
        <w:tc>
          <w:tcPr>
            <w:tcW w:w="1476" w:type="dxa"/>
          </w:tcPr>
          <w:p w:rsidR="00506D63" w:rsidRPr="00011773" w:rsidRDefault="00506D63" w:rsidP="00931962">
            <w:pPr>
              <w:spacing w:after="0" w:line="240" w:lineRule="auto"/>
              <w:rPr>
                <w:rFonts w:ascii="Times New Roman" w:hAnsi="Times New Roman"/>
                <w:sz w:val="24"/>
                <w:szCs w:val="24"/>
                <w:lang w:val="uk-UA"/>
              </w:rPr>
            </w:pPr>
            <w:r>
              <w:rPr>
                <w:rFonts w:ascii="Times New Roman" w:hAnsi="Times New Roman"/>
                <w:sz w:val="24"/>
                <w:szCs w:val="24"/>
                <w:lang w:val="uk-UA"/>
              </w:rPr>
              <w:t xml:space="preserve">Тимонік Н.Д. </w:t>
            </w:r>
          </w:p>
        </w:tc>
      </w:tr>
      <w:tr w:rsidR="00506D63" w:rsidRPr="00011773" w:rsidTr="002514BA">
        <w:trPr>
          <w:cantSplit/>
        </w:trPr>
        <w:tc>
          <w:tcPr>
            <w:tcW w:w="468" w:type="dxa"/>
          </w:tcPr>
          <w:p w:rsidR="00506D63" w:rsidRPr="00011773" w:rsidRDefault="00506D63"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3.</w:t>
            </w:r>
          </w:p>
        </w:tc>
        <w:tc>
          <w:tcPr>
            <w:tcW w:w="4885" w:type="dxa"/>
            <w:shd w:val="clear" w:color="auto" w:fill="FFFFFF"/>
          </w:tcPr>
          <w:p w:rsidR="00506D63" w:rsidRPr="00011773" w:rsidRDefault="00506D63" w:rsidP="00866E1C">
            <w:pPr>
              <w:tabs>
                <w:tab w:val="left" w:pos="1980"/>
              </w:tabs>
              <w:spacing w:after="0" w:line="240" w:lineRule="auto"/>
              <w:ind w:right="34"/>
              <w:rPr>
                <w:rFonts w:ascii="Times New Roman" w:hAnsi="Times New Roman"/>
                <w:sz w:val="24"/>
                <w:szCs w:val="24"/>
                <w:lang w:val="uk-UA"/>
              </w:rPr>
            </w:pPr>
            <w:r w:rsidRPr="00011773">
              <w:rPr>
                <w:rFonts w:ascii="Times New Roman" w:hAnsi="Times New Roman"/>
                <w:sz w:val="24"/>
                <w:szCs w:val="24"/>
                <w:lang w:val="uk-UA"/>
              </w:rPr>
              <w:t>Здійснити чистку димових та вентиляційних  каналів</w:t>
            </w:r>
            <w:r>
              <w:rPr>
                <w:rFonts w:ascii="Times New Roman" w:hAnsi="Times New Roman"/>
                <w:sz w:val="24"/>
                <w:szCs w:val="24"/>
                <w:lang w:val="uk-UA"/>
              </w:rPr>
              <w:t xml:space="preserve"> </w:t>
            </w:r>
            <w:r w:rsidRPr="00011773">
              <w:rPr>
                <w:rFonts w:ascii="Times New Roman" w:hAnsi="Times New Roman"/>
                <w:sz w:val="24"/>
                <w:szCs w:val="24"/>
                <w:lang w:val="uk-UA"/>
              </w:rPr>
              <w:t>в котельнях закладів освіти</w:t>
            </w:r>
          </w:p>
        </w:tc>
        <w:tc>
          <w:tcPr>
            <w:tcW w:w="1753" w:type="dxa"/>
            <w:shd w:val="clear" w:color="auto" w:fill="FFFFFF"/>
          </w:tcPr>
          <w:p w:rsidR="00506D63" w:rsidRPr="00011773" w:rsidRDefault="00506D63" w:rsidP="00866E1C">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w:t>
            </w:r>
          </w:p>
          <w:p w:rsidR="00506D63" w:rsidRPr="00011773" w:rsidRDefault="00506D63" w:rsidP="00866E1C">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до 01.08.17 р.</w:t>
            </w:r>
          </w:p>
        </w:tc>
        <w:tc>
          <w:tcPr>
            <w:tcW w:w="1559" w:type="dxa"/>
            <w:shd w:val="clear" w:color="auto" w:fill="FFFFFF"/>
          </w:tcPr>
          <w:p w:rsidR="00506D63" w:rsidRPr="00011773" w:rsidRDefault="00506D63" w:rsidP="00866E1C">
            <w:pPr>
              <w:tabs>
                <w:tab w:val="left" w:pos="1980"/>
              </w:tabs>
              <w:spacing w:after="0" w:line="240" w:lineRule="auto"/>
              <w:ind w:right="-261"/>
              <w:jc w:val="center"/>
              <w:rPr>
                <w:rFonts w:ascii="Times New Roman" w:hAnsi="Times New Roman"/>
                <w:sz w:val="24"/>
                <w:szCs w:val="24"/>
                <w:lang w:val="uk-UA"/>
              </w:rPr>
            </w:pPr>
          </w:p>
          <w:p w:rsidR="00506D63" w:rsidRPr="00011773" w:rsidRDefault="00506D63" w:rsidP="00866E1C">
            <w:pPr>
              <w:tabs>
                <w:tab w:val="left" w:pos="1980"/>
              </w:tabs>
              <w:spacing w:after="0" w:line="240" w:lineRule="auto"/>
              <w:ind w:right="-261"/>
              <w:jc w:val="center"/>
              <w:rPr>
                <w:rFonts w:ascii="Times New Roman" w:hAnsi="Times New Roman"/>
                <w:sz w:val="24"/>
                <w:szCs w:val="24"/>
                <w:lang w:val="uk-UA"/>
              </w:rPr>
            </w:pPr>
            <w:r w:rsidRPr="00011773">
              <w:rPr>
                <w:rFonts w:ascii="Times New Roman" w:hAnsi="Times New Roman"/>
                <w:sz w:val="24"/>
                <w:szCs w:val="24"/>
                <w:lang w:val="uk-UA"/>
              </w:rPr>
              <w:t>17,415</w:t>
            </w:r>
          </w:p>
        </w:tc>
        <w:tc>
          <w:tcPr>
            <w:tcW w:w="1476" w:type="dxa"/>
          </w:tcPr>
          <w:p w:rsidR="00506D63" w:rsidRPr="00011773" w:rsidRDefault="00506D63" w:rsidP="00866E1C">
            <w:pPr>
              <w:spacing w:after="0" w:line="240" w:lineRule="auto"/>
              <w:rPr>
                <w:rFonts w:ascii="Times New Roman" w:hAnsi="Times New Roman"/>
                <w:sz w:val="24"/>
                <w:szCs w:val="24"/>
                <w:lang w:val="uk-UA"/>
              </w:rPr>
            </w:pPr>
            <w:r>
              <w:rPr>
                <w:rFonts w:ascii="Times New Roman" w:hAnsi="Times New Roman"/>
                <w:sz w:val="24"/>
                <w:szCs w:val="24"/>
                <w:lang w:val="uk-UA"/>
              </w:rPr>
              <w:t xml:space="preserve">Тимонік Н.Д. </w:t>
            </w:r>
          </w:p>
        </w:tc>
      </w:tr>
      <w:tr w:rsidR="00506D63" w:rsidRPr="00011773" w:rsidTr="002514BA">
        <w:trPr>
          <w:cantSplit/>
        </w:trPr>
        <w:tc>
          <w:tcPr>
            <w:tcW w:w="468" w:type="dxa"/>
          </w:tcPr>
          <w:p w:rsidR="00506D63" w:rsidRPr="00011773" w:rsidRDefault="00506D63"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4.</w:t>
            </w:r>
          </w:p>
        </w:tc>
        <w:tc>
          <w:tcPr>
            <w:tcW w:w="4885" w:type="dxa"/>
            <w:shd w:val="clear" w:color="auto" w:fill="FFFFFF"/>
          </w:tcPr>
          <w:p w:rsidR="00506D63" w:rsidRPr="00011773" w:rsidRDefault="00506D63" w:rsidP="00866E1C">
            <w:pPr>
              <w:tabs>
                <w:tab w:val="left" w:pos="1980"/>
              </w:tabs>
              <w:spacing w:after="0" w:line="240" w:lineRule="auto"/>
              <w:ind w:right="34"/>
              <w:rPr>
                <w:rFonts w:ascii="Times New Roman" w:hAnsi="Times New Roman"/>
                <w:sz w:val="24"/>
                <w:szCs w:val="24"/>
                <w:lang w:val="uk-UA"/>
              </w:rPr>
            </w:pPr>
            <w:r w:rsidRPr="00011773">
              <w:rPr>
                <w:rFonts w:ascii="Times New Roman" w:hAnsi="Times New Roman"/>
                <w:sz w:val="24"/>
                <w:szCs w:val="24"/>
                <w:lang w:val="uk-UA"/>
              </w:rPr>
              <w:t>Виконати роботи по випробуванню контурів заземлення  та  опору ізоляції в закладах освіти.</w:t>
            </w:r>
          </w:p>
        </w:tc>
        <w:tc>
          <w:tcPr>
            <w:tcW w:w="1753" w:type="dxa"/>
            <w:shd w:val="clear" w:color="auto" w:fill="FFFFFF"/>
          </w:tcPr>
          <w:p w:rsidR="00506D63" w:rsidRPr="00011773" w:rsidRDefault="00506D63" w:rsidP="00866E1C">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w:t>
            </w:r>
          </w:p>
          <w:p w:rsidR="00506D63" w:rsidRPr="00011773" w:rsidRDefault="00506D63" w:rsidP="00866E1C">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до 01.06.17 р.</w:t>
            </w:r>
          </w:p>
        </w:tc>
        <w:tc>
          <w:tcPr>
            <w:tcW w:w="1559" w:type="dxa"/>
            <w:shd w:val="clear" w:color="auto" w:fill="FFFFFF"/>
          </w:tcPr>
          <w:p w:rsidR="00506D63" w:rsidRPr="00011773" w:rsidRDefault="00506D63" w:rsidP="00866E1C">
            <w:pPr>
              <w:tabs>
                <w:tab w:val="left" w:pos="1980"/>
              </w:tabs>
              <w:spacing w:after="0" w:line="240" w:lineRule="auto"/>
              <w:ind w:right="-261"/>
              <w:jc w:val="center"/>
              <w:rPr>
                <w:rFonts w:ascii="Times New Roman" w:hAnsi="Times New Roman"/>
                <w:sz w:val="24"/>
                <w:szCs w:val="24"/>
                <w:lang w:val="uk-UA"/>
              </w:rPr>
            </w:pPr>
          </w:p>
          <w:p w:rsidR="00506D63" w:rsidRPr="00011773" w:rsidRDefault="00506D63" w:rsidP="00866E1C">
            <w:pPr>
              <w:tabs>
                <w:tab w:val="left" w:pos="1980"/>
              </w:tabs>
              <w:spacing w:after="0" w:line="240" w:lineRule="auto"/>
              <w:ind w:right="-261"/>
              <w:jc w:val="center"/>
              <w:rPr>
                <w:rFonts w:ascii="Times New Roman" w:hAnsi="Times New Roman"/>
                <w:sz w:val="24"/>
                <w:szCs w:val="24"/>
                <w:lang w:val="uk-UA"/>
              </w:rPr>
            </w:pPr>
            <w:r w:rsidRPr="00011773">
              <w:rPr>
                <w:rFonts w:ascii="Times New Roman" w:hAnsi="Times New Roman"/>
                <w:sz w:val="24"/>
                <w:szCs w:val="24"/>
                <w:lang w:val="uk-UA"/>
              </w:rPr>
              <w:t xml:space="preserve">15,919  </w:t>
            </w:r>
          </w:p>
        </w:tc>
        <w:tc>
          <w:tcPr>
            <w:tcW w:w="1476" w:type="dxa"/>
          </w:tcPr>
          <w:p w:rsidR="00506D63" w:rsidRPr="00011773" w:rsidRDefault="00506D63" w:rsidP="00866E1C">
            <w:pPr>
              <w:spacing w:after="0" w:line="240" w:lineRule="auto"/>
              <w:rPr>
                <w:rFonts w:ascii="Times New Roman" w:hAnsi="Times New Roman"/>
                <w:sz w:val="24"/>
                <w:szCs w:val="24"/>
                <w:lang w:val="uk-UA"/>
              </w:rPr>
            </w:pPr>
            <w:r>
              <w:rPr>
                <w:rFonts w:ascii="Times New Roman" w:hAnsi="Times New Roman"/>
                <w:sz w:val="24"/>
                <w:szCs w:val="24"/>
                <w:lang w:val="uk-UA"/>
              </w:rPr>
              <w:t xml:space="preserve">Тимонік Н.Д. </w:t>
            </w:r>
          </w:p>
        </w:tc>
      </w:tr>
      <w:tr w:rsidR="00506D63" w:rsidRPr="00011773" w:rsidTr="002514BA">
        <w:trPr>
          <w:cantSplit/>
        </w:trPr>
        <w:tc>
          <w:tcPr>
            <w:tcW w:w="468" w:type="dxa"/>
          </w:tcPr>
          <w:p w:rsidR="00506D63" w:rsidRPr="00011773" w:rsidRDefault="00506D63"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5.</w:t>
            </w:r>
          </w:p>
        </w:tc>
        <w:tc>
          <w:tcPr>
            <w:tcW w:w="4885" w:type="dxa"/>
            <w:shd w:val="clear" w:color="auto" w:fill="FFFFFF"/>
          </w:tcPr>
          <w:p w:rsidR="00506D63" w:rsidRPr="00011773" w:rsidRDefault="00506D63" w:rsidP="00866E1C">
            <w:pPr>
              <w:tabs>
                <w:tab w:val="left" w:pos="1980"/>
              </w:tabs>
              <w:spacing w:after="0" w:line="240" w:lineRule="auto"/>
              <w:ind w:right="34"/>
              <w:rPr>
                <w:rFonts w:ascii="Times New Roman" w:hAnsi="Times New Roman"/>
                <w:sz w:val="24"/>
                <w:szCs w:val="24"/>
                <w:lang w:val="uk-UA"/>
              </w:rPr>
            </w:pPr>
            <w:r w:rsidRPr="00011773">
              <w:rPr>
                <w:rFonts w:ascii="Times New Roman" w:hAnsi="Times New Roman"/>
                <w:sz w:val="24"/>
                <w:szCs w:val="24"/>
                <w:lang w:val="uk-UA"/>
              </w:rPr>
              <w:t>Повірка  лічильників  газу, коректорів, ПВТ, МИДА, ДНЗ № 5,8,11, МК, ЗНЗ № 2,4, 5, НВК та газових сигналізаторів в котельнях</w:t>
            </w:r>
          </w:p>
        </w:tc>
        <w:tc>
          <w:tcPr>
            <w:tcW w:w="1753" w:type="dxa"/>
            <w:shd w:val="clear" w:color="auto" w:fill="FFFFFF"/>
          </w:tcPr>
          <w:p w:rsidR="00506D63" w:rsidRPr="00011773" w:rsidRDefault="00506D63" w:rsidP="00866E1C">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w:t>
            </w:r>
          </w:p>
          <w:p w:rsidR="00506D63" w:rsidRPr="00011773" w:rsidRDefault="00506D63" w:rsidP="00866E1C">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до 01.09.17 р.</w:t>
            </w:r>
          </w:p>
        </w:tc>
        <w:tc>
          <w:tcPr>
            <w:tcW w:w="1559" w:type="dxa"/>
            <w:shd w:val="clear" w:color="auto" w:fill="FFFFFF"/>
          </w:tcPr>
          <w:p w:rsidR="00506D63" w:rsidRPr="00011773" w:rsidRDefault="00506D63" w:rsidP="00866E1C">
            <w:pPr>
              <w:tabs>
                <w:tab w:val="left" w:pos="1980"/>
              </w:tabs>
              <w:spacing w:after="0" w:line="240" w:lineRule="auto"/>
              <w:ind w:right="-261"/>
              <w:jc w:val="center"/>
              <w:rPr>
                <w:rFonts w:ascii="Times New Roman" w:hAnsi="Times New Roman"/>
                <w:sz w:val="24"/>
                <w:szCs w:val="24"/>
                <w:lang w:val="uk-UA"/>
              </w:rPr>
            </w:pPr>
          </w:p>
          <w:p w:rsidR="00506D63" w:rsidRPr="00011773" w:rsidRDefault="00506D63" w:rsidP="00866E1C">
            <w:pPr>
              <w:tabs>
                <w:tab w:val="left" w:pos="1980"/>
              </w:tabs>
              <w:spacing w:after="0" w:line="240" w:lineRule="auto"/>
              <w:ind w:right="-261"/>
              <w:jc w:val="center"/>
              <w:rPr>
                <w:rFonts w:ascii="Times New Roman" w:hAnsi="Times New Roman"/>
                <w:sz w:val="24"/>
                <w:szCs w:val="24"/>
                <w:lang w:val="uk-UA"/>
              </w:rPr>
            </w:pPr>
            <w:r w:rsidRPr="00011773">
              <w:rPr>
                <w:rFonts w:ascii="Times New Roman" w:hAnsi="Times New Roman"/>
                <w:sz w:val="24"/>
                <w:szCs w:val="24"/>
                <w:lang w:val="uk-UA"/>
              </w:rPr>
              <w:t xml:space="preserve">47,554 </w:t>
            </w:r>
          </w:p>
        </w:tc>
        <w:tc>
          <w:tcPr>
            <w:tcW w:w="1476" w:type="dxa"/>
          </w:tcPr>
          <w:p w:rsidR="00506D63" w:rsidRPr="00011773" w:rsidRDefault="00506D63" w:rsidP="00866E1C">
            <w:pPr>
              <w:spacing w:after="0" w:line="240" w:lineRule="auto"/>
              <w:rPr>
                <w:rFonts w:ascii="Times New Roman" w:hAnsi="Times New Roman"/>
                <w:sz w:val="24"/>
                <w:szCs w:val="24"/>
                <w:lang w:val="uk-UA"/>
              </w:rPr>
            </w:pPr>
            <w:r>
              <w:rPr>
                <w:rFonts w:ascii="Times New Roman" w:hAnsi="Times New Roman"/>
                <w:sz w:val="24"/>
                <w:szCs w:val="24"/>
                <w:lang w:val="uk-UA"/>
              </w:rPr>
              <w:t xml:space="preserve">Тимонік Н.Д. </w:t>
            </w:r>
          </w:p>
        </w:tc>
      </w:tr>
      <w:tr w:rsidR="00506D63" w:rsidRPr="00011773" w:rsidTr="002514BA">
        <w:trPr>
          <w:cantSplit/>
        </w:trPr>
        <w:tc>
          <w:tcPr>
            <w:tcW w:w="468" w:type="dxa"/>
          </w:tcPr>
          <w:p w:rsidR="00506D63" w:rsidRPr="00011773" w:rsidRDefault="00506D63"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 xml:space="preserve"> 6.</w:t>
            </w:r>
          </w:p>
        </w:tc>
        <w:tc>
          <w:tcPr>
            <w:tcW w:w="4885" w:type="dxa"/>
            <w:shd w:val="clear" w:color="auto" w:fill="FFFFFF"/>
          </w:tcPr>
          <w:p w:rsidR="00506D63" w:rsidRPr="00011773" w:rsidRDefault="00506D63" w:rsidP="00866E1C">
            <w:pPr>
              <w:tabs>
                <w:tab w:val="left" w:pos="1980"/>
              </w:tabs>
              <w:spacing w:after="0" w:line="240" w:lineRule="auto"/>
              <w:ind w:right="34"/>
              <w:rPr>
                <w:rFonts w:ascii="Times New Roman" w:hAnsi="Times New Roman"/>
                <w:sz w:val="24"/>
                <w:szCs w:val="24"/>
                <w:lang w:val="uk-UA"/>
              </w:rPr>
            </w:pPr>
            <w:r w:rsidRPr="00011773">
              <w:rPr>
                <w:rFonts w:ascii="Times New Roman" w:hAnsi="Times New Roman"/>
                <w:sz w:val="24"/>
                <w:szCs w:val="24"/>
                <w:lang w:val="uk-UA"/>
              </w:rPr>
              <w:t>Виконати повірку лічильників води в закладах освіти</w:t>
            </w:r>
          </w:p>
        </w:tc>
        <w:tc>
          <w:tcPr>
            <w:tcW w:w="1753" w:type="dxa"/>
            <w:shd w:val="clear" w:color="auto" w:fill="FFFFFF"/>
          </w:tcPr>
          <w:p w:rsidR="00506D63" w:rsidRPr="00011773" w:rsidRDefault="00506D63" w:rsidP="00866E1C">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w:t>
            </w:r>
          </w:p>
          <w:p w:rsidR="00506D63" w:rsidRPr="00011773" w:rsidRDefault="00506D63" w:rsidP="00866E1C">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до 01.08.17 р.</w:t>
            </w:r>
          </w:p>
        </w:tc>
        <w:tc>
          <w:tcPr>
            <w:tcW w:w="1559" w:type="dxa"/>
            <w:shd w:val="clear" w:color="auto" w:fill="FFFFFF"/>
          </w:tcPr>
          <w:p w:rsidR="00506D63" w:rsidRPr="00011773" w:rsidRDefault="00506D63" w:rsidP="00866E1C">
            <w:pPr>
              <w:tabs>
                <w:tab w:val="left" w:pos="1980"/>
              </w:tabs>
              <w:spacing w:after="0" w:line="240" w:lineRule="auto"/>
              <w:ind w:right="-261"/>
              <w:jc w:val="center"/>
              <w:rPr>
                <w:rFonts w:ascii="Times New Roman" w:hAnsi="Times New Roman"/>
                <w:sz w:val="24"/>
                <w:szCs w:val="24"/>
                <w:lang w:val="uk-UA"/>
              </w:rPr>
            </w:pPr>
            <w:r w:rsidRPr="00011773">
              <w:rPr>
                <w:rFonts w:ascii="Times New Roman" w:hAnsi="Times New Roman"/>
                <w:sz w:val="24"/>
                <w:szCs w:val="24"/>
                <w:lang w:val="uk-UA"/>
              </w:rPr>
              <w:t xml:space="preserve"> </w:t>
            </w:r>
          </w:p>
          <w:p w:rsidR="00506D63" w:rsidRPr="00011773" w:rsidRDefault="00506D63" w:rsidP="00866E1C">
            <w:pPr>
              <w:tabs>
                <w:tab w:val="left" w:pos="1980"/>
              </w:tabs>
              <w:spacing w:after="0" w:line="240" w:lineRule="auto"/>
              <w:ind w:right="-261"/>
              <w:jc w:val="center"/>
              <w:rPr>
                <w:rFonts w:ascii="Times New Roman" w:hAnsi="Times New Roman"/>
                <w:sz w:val="24"/>
                <w:szCs w:val="24"/>
                <w:lang w:val="uk-UA"/>
              </w:rPr>
            </w:pPr>
            <w:r w:rsidRPr="00011773">
              <w:rPr>
                <w:rFonts w:ascii="Times New Roman" w:hAnsi="Times New Roman"/>
                <w:sz w:val="24"/>
                <w:szCs w:val="24"/>
                <w:lang w:val="uk-UA"/>
              </w:rPr>
              <w:t>0,576</w:t>
            </w:r>
          </w:p>
        </w:tc>
        <w:tc>
          <w:tcPr>
            <w:tcW w:w="1476" w:type="dxa"/>
          </w:tcPr>
          <w:p w:rsidR="00506D63" w:rsidRPr="00011773" w:rsidRDefault="00506D63" w:rsidP="00866E1C">
            <w:pPr>
              <w:spacing w:after="0" w:line="240" w:lineRule="auto"/>
              <w:rPr>
                <w:rFonts w:ascii="Times New Roman" w:hAnsi="Times New Roman"/>
                <w:sz w:val="24"/>
                <w:szCs w:val="24"/>
                <w:lang w:val="uk-UA"/>
              </w:rPr>
            </w:pPr>
            <w:r>
              <w:rPr>
                <w:rFonts w:ascii="Times New Roman" w:hAnsi="Times New Roman"/>
                <w:sz w:val="24"/>
                <w:szCs w:val="24"/>
                <w:lang w:val="uk-UA"/>
              </w:rPr>
              <w:t xml:space="preserve">Тимонік Н.Д. </w:t>
            </w:r>
          </w:p>
        </w:tc>
      </w:tr>
      <w:tr w:rsidR="00506D63" w:rsidRPr="00011773" w:rsidTr="002514BA">
        <w:trPr>
          <w:cantSplit/>
        </w:trPr>
        <w:tc>
          <w:tcPr>
            <w:tcW w:w="468" w:type="dxa"/>
          </w:tcPr>
          <w:p w:rsidR="00506D63" w:rsidRPr="00011773" w:rsidRDefault="00506D63"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 xml:space="preserve"> 7.</w:t>
            </w:r>
          </w:p>
        </w:tc>
        <w:tc>
          <w:tcPr>
            <w:tcW w:w="4885" w:type="dxa"/>
            <w:shd w:val="clear" w:color="auto" w:fill="FFFFFF"/>
          </w:tcPr>
          <w:p w:rsidR="00506D63" w:rsidRPr="00011773" w:rsidRDefault="00506D63" w:rsidP="00866E1C">
            <w:pPr>
              <w:tabs>
                <w:tab w:val="left" w:pos="1980"/>
              </w:tabs>
              <w:spacing w:after="0" w:line="240" w:lineRule="auto"/>
              <w:ind w:right="34"/>
              <w:rPr>
                <w:rFonts w:ascii="Times New Roman" w:hAnsi="Times New Roman"/>
                <w:sz w:val="24"/>
                <w:szCs w:val="24"/>
                <w:lang w:val="uk-UA"/>
              </w:rPr>
            </w:pPr>
            <w:r w:rsidRPr="00011773">
              <w:rPr>
                <w:rFonts w:ascii="Times New Roman" w:hAnsi="Times New Roman"/>
                <w:sz w:val="24"/>
                <w:szCs w:val="24"/>
                <w:lang w:val="uk-UA"/>
              </w:rPr>
              <w:t>Виконати повірку манометрів та термометрів в  ко-тельнях ЗОСШ № 5, ДЮСШ, ДНЗ № 8,</w:t>
            </w:r>
          </w:p>
        </w:tc>
        <w:tc>
          <w:tcPr>
            <w:tcW w:w="1753" w:type="dxa"/>
            <w:shd w:val="clear" w:color="auto" w:fill="FFFFFF"/>
          </w:tcPr>
          <w:p w:rsidR="00506D63" w:rsidRPr="00011773" w:rsidRDefault="00506D63" w:rsidP="00866E1C">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w:t>
            </w:r>
          </w:p>
          <w:p w:rsidR="00506D63" w:rsidRPr="00011773" w:rsidRDefault="00506D63" w:rsidP="00866E1C">
            <w:pPr>
              <w:spacing w:after="0" w:line="240" w:lineRule="auto"/>
              <w:rPr>
                <w:rFonts w:ascii="Times New Roman" w:hAnsi="Times New Roman"/>
                <w:sz w:val="24"/>
                <w:szCs w:val="24"/>
                <w:lang w:val="uk-UA"/>
              </w:rPr>
            </w:pPr>
            <w:r w:rsidRPr="00011773">
              <w:rPr>
                <w:rFonts w:ascii="Times New Roman" w:hAnsi="Times New Roman"/>
                <w:sz w:val="24"/>
                <w:szCs w:val="24"/>
                <w:lang w:val="uk-UA"/>
              </w:rPr>
              <w:t>до 01.08.17 р.</w:t>
            </w:r>
          </w:p>
        </w:tc>
        <w:tc>
          <w:tcPr>
            <w:tcW w:w="1559" w:type="dxa"/>
            <w:shd w:val="clear" w:color="auto" w:fill="FFFFFF"/>
          </w:tcPr>
          <w:p w:rsidR="00506D63" w:rsidRPr="00011773" w:rsidRDefault="00506D63" w:rsidP="00866E1C">
            <w:pPr>
              <w:tabs>
                <w:tab w:val="left" w:pos="1980"/>
              </w:tabs>
              <w:spacing w:after="0" w:line="240" w:lineRule="auto"/>
              <w:ind w:right="-261"/>
              <w:jc w:val="center"/>
              <w:rPr>
                <w:rFonts w:ascii="Times New Roman" w:hAnsi="Times New Roman"/>
                <w:sz w:val="24"/>
                <w:szCs w:val="24"/>
                <w:lang w:val="uk-UA"/>
              </w:rPr>
            </w:pPr>
            <w:r w:rsidRPr="00011773">
              <w:rPr>
                <w:rFonts w:ascii="Times New Roman" w:hAnsi="Times New Roman"/>
                <w:sz w:val="24"/>
                <w:szCs w:val="24"/>
                <w:lang w:val="uk-UA"/>
              </w:rPr>
              <w:t xml:space="preserve"> </w:t>
            </w:r>
          </w:p>
          <w:p w:rsidR="00506D63" w:rsidRPr="00011773" w:rsidRDefault="00506D63" w:rsidP="00866E1C">
            <w:pPr>
              <w:tabs>
                <w:tab w:val="left" w:pos="1980"/>
              </w:tabs>
              <w:spacing w:after="0" w:line="240" w:lineRule="auto"/>
              <w:ind w:right="-261"/>
              <w:jc w:val="center"/>
              <w:rPr>
                <w:rFonts w:ascii="Times New Roman" w:hAnsi="Times New Roman"/>
                <w:sz w:val="24"/>
                <w:szCs w:val="24"/>
                <w:lang w:val="uk-UA"/>
              </w:rPr>
            </w:pPr>
            <w:r w:rsidRPr="00011773">
              <w:rPr>
                <w:rFonts w:ascii="Times New Roman" w:hAnsi="Times New Roman"/>
                <w:sz w:val="24"/>
                <w:szCs w:val="24"/>
                <w:lang w:val="uk-UA"/>
              </w:rPr>
              <w:t>0,781</w:t>
            </w:r>
          </w:p>
        </w:tc>
        <w:tc>
          <w:tcPr>
            <w:tcW w:w="1476" w:type="dxa"/>
          </w:tcPr>
          <w:p w:rsidR="00506D63" w:rsidRPr="00011773" w:rsidRDefault="00506D63" w:rsidP="00866E1C">
            <w:pPr>
              <w:spacing w:after="0" w:line="240" w:lineRule="auto"/>
              <w:rPr>
                <w:rFonts w:ascii="Times New Roman" w:hAnsi="Times New Roman"/>
                <w:sz w:val="24"/>
                <w:szCs w:val="24"/>
                <w:lang w:val="uk-UA"/>
              </w:rPr>
            </w:pPr>
            <w:r>
              <w:rPr>
                <w:rFonts w:ascii="Times New Roman" w:hAnsi="Times New Roman"/>
                <w:sz w:val="24"/>
                <w:szCs w:val="24"/>
                <w:lang w:val="uk-UA"/>
              </w:rPr>
              <w:t xml:space="preserve">Тимонік Н.Д. </w:t>
            </w:r>
          </w:p>
        </w:tc>
      </w:tr>
      <w:tr w:rsidR="00506D63" w:rsidRPr="00011773" w:rsidTr="002514BA">
        <w:trPr>
          <w:cantSplit/>
        </w:trPr>
        <w:tc>
          <w:tcPr>
            <w:tcW w:w="468" w:type="dxa"/>
          </w:tcPr>
          <w:p w:rsidR="00506D63" w:rsidRPr="00011773" w:rsidRDefault="00506D63"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 xml:space="preserve"> 8.</w:t>
            </w:r>
          </w:p>
        </w:tc>
        <w:tc>
          <w:tcPr>
            <w:tcW w:w="4885" w:type="dxa"/>
            <w:shd w:val="clear" w:color="auto" w:fill="FFFFFF"/>
          </w:tcPr>
          <w:p w:rsidR="00506D63" w:rsidRPr="00011773" w:rsidRDefault="00506D63" w:rsidP="00866E1C">
            <w:pPr>
              <w:tabs>
                <w:tab w:val="left" w:pos="1980"/>
              </w:tabs>
              <w:spacing w:after="0" w:line="240" w:lineRule="auto"/>
              <w:ind w:right="34"/>
              <w:rPr>
                <w:rFonts w:ascii="Times New Roman" w:hAnsi="Times New Roman"/>
                <w:sz w:val="24"/>
                <w:szCs w:val="24"/>
                <w:lang w:val="uk-UA"/>
              </w:rPr>
            </w:pPr>
            <w:r w:rsidRPr="00011773">
              <w:rPr>
                <w:rFonts w:ascii="Times New Roman" w:hAnsi="Times New Roman"/>
                <w:sz w:val="24"/>
                <w:szCs w:val="24"/>
                <w:lang w:val="uk-UA"/>
              </w:rPr>
              <w:t xml:space="preserve">Випробування пожежних кранів, рукавів та пожежних водоймищ </w:t>
            </w:r>
          </w:p>
        </w:tc>
        <w:tc>
          <w:tcPr>
            <w:tcW w:w="1753" w:type="dxa"/>
            <w:shd w:val="clear" w:color="auto" w:fill="FFFFFF"/>
          </w:tcPr>
          <w:p w:rsidR="00506D63" w:rsidRPr="00011773" w:rsidRDefault="00506D63" w:rsidP="00866E1C">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w:t>
            </w:r>
          </w:p>
          <w:p w:rsidR="00506D63" w:rsidRPr="00011773" w:rsidRDefault="00506D63" w:rsidP="00866E1C">
            <w:pPr>
              <w:spacing w:after="0" w:line="240" w:lineRule="auto"/>
              <w:rPr>
                <w:rFonts w:ascii="Times New Roman" w:hAnsi="Times New Roman"/>
                <w:sz w:val="24"/>
                <w:szCs w:val="24"/>
                <w:lang w:val="uk-UA"/>
              </w:rPr>
            </w:pPr>
            <w:r w:rsidRPr="00011773">
              <w:rPr>
                <w:rFonts w:ascii="Times New Roman" w:hAnsi="Times New Roman"/>
                <w:sz w:val="24"/>
                <w:szCs w:val="24"/>
                <w:lang w:val="uk-UA"/>
              </w:rPr>
              <w:t>до 01.08.17 р.</w:t>
            </w:r>
          </w:p>
        </w:tc>
        <w:tc>
          <w:tcPr>
            <w:tcW w:w="1559" w:type="dxa"/>
            <w:shd w:val="clear" w:color="auto" w:fill="FFFFFF"/>
          </w:tcPr>
          <w:p w:rsidR="00506D63" w:rsidRPr="00011773" w:rsidRDefault="00506D63" w:rsidP="00866E1C">
            <w:pPr>
              <w:tabs>
                <w:tab w:val="left" w:pos="1980"/>
              </w:tabs>
              <w:spacing w:after="0" w:line="240" w:lineRule="auto"/>
              <w:ind w:right="-261"/>
              <w:jc w:val="center"/>
              <w:rPr>
                <w:rFonts w:ascii="Times New Roman" w:hAnsi="Times New Roman"/>
                <w:sz w:val="24"/>
                <w:szCs w:val="24"/>
                <w:lang w:val="uk-UA"/>
              </w:rPr>
            </w:pPr>
          </w:p>
          <w:p w:rsidR="00506D63" w:rsidRPr="00011773" w:rsidRDefault="00506D63" w:rsidP="00866E1C">
            <w:pPr>
              <w:tabs>
                <w:tab w:val="left" w:pos="1980"/>
              </w:tabs>
              <w:spacing w:after="0" w:line="240" w:lineRule="auto"/>
              <w:ind w:right="-261"/>
              <w:jc w:val="center"/>
              <w:rPr>
                <w:rFonts w:ascii="Times New Roman" w:hAnsi="Times New Roman"/>
                <w:sz w:val="24"/>
                <w:szCs w:val="24"/>
                <w:lang w:val="uk-UA"/>
              </w:rPr>
            </w:pPr>
            <w:r w:rsidRPr="00011773">
              <w:rPr>
                <w:rFonts w:ascii="Times New Roman" w:hAnsi="Times New Roman"/>
                <w:sz w:val="24"/>
                <w:szCs w:val="24"/>
                <w:lang w:val="uk-UA"/>
              </w:rPr>
              <w:t xml:space="preserve">6,12 </w:t>
            </w:r>
          </w:p>
        </w:tc>
        <w:tc>
          <w:tcPr>
            <w:tcW w:w="1476" w:type="dxa"/>
          </w:tcPr>
          <w:p w:rsidR="00506D63" w:rsidRPr="00011773" w:rsidRDefault="00506D63" w:rsidP="00866E1C">
            <w:pPr>
              <w:spacing w:after="0" w:line="240" w:lineRule="auto"/>
              <w:rPr>
                <w:rFonts w:ascii="Times New Roman" w:hAnsi="Times New Roman"/>
                <w:sz w:val="24"/>
                <w:szCs w:val="24"/>
                <w:lang w:val="uk-UA"/>
              </w:rPr>
            </w:pPr>
            <w:r>
              <w:rPr>
                <w:rFonts w:ascii="Times New Roman" w:hAnsi="Times New Roman"/>
                <w:sz w:val="24"/>
                <w:szCs w:val="24"/>
                <w:lang w:val="uk-UA"/>
              </w:rPr>
              <w:t xml:space="preserve">Тимонік Н.Д. </w:t>
            </w:r>
          </w:p>
        </w:tc>
      </w:tr>
      <w:tr w:rsidR="00506D63" w:rsidRPr="00011773" w:rsidTr="002514BA">
        <w:trPr>
          <w:cantSplit/>
        </w:trPr>
        <w:tc>
          <w:tcPr>
            <w:tcW w:w="468" w:type="dxa"/>
          </w:tcPr>
          <w:p w:rsidR="00506D63" w:rsidRPr="00011773" w:rsidRDefault="00506D63"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9.</w:t>
            </w:r>
          </w:p>
        </w:tc>
        <w:tc>
          <w:tcPr>
            <w:tcW w:w="4885" w:type="dxa"/>
            <w:shd w:val="clear" w:color="auto" w:fill="FFFFFF"/>
          </w:tcPr>
          <w:p w:rsidR="00506D63" w:rsidRPr="00011773" w:rsidRDefault="00506D63" w:rsidP="00866E1C">
            <w:pPr>
              <w:tabs>
                <w:tab w:val="left" w:pos="1980"/>
              </w:tabs>
              <w:spacing w:after="0" w:line="240" w:lineRule="auto"/>
              <w:ind w:right="34"/>
              <w:rPr>
                <w:rFonts w:ascii="Times New Roman" w:hAnsi="Times New Roman"/>
                <w:sz w:val="24"/>
                <w:szCs w:val="24"/>
                <w:lang w:val="uk-UA"/>
              </w:rPr>
            </w:pPr>
            <w:r w:rsidRPr="00011773">
              <w:rPr>
                <w:rFonts w:ascii="Times New Roman" w:hAnsi="Times New Roman"/>
                <w:sz w:val="24"/>
                <w:szCs w:val="24"/>
                <w:lang w:val="uk-UA"/>
              </w:rPr>
              <w:t>Придбання  вогнегасників</w:t>
            </w:r>
          </w:p>
        </w:tc>
        <w:tc>
          <w:tcPr>
            <w:tcW w:w="1753" w:type="dxa"/>
            <w:shd w:val="clear" w:color="auto" w:fill="FFFFFF"/>
          </w:tcPr>
          <w:p w:rsidR="00506D63" w:rsidRPr="00011773" w:rsidRDefault="00506D63" w:rsidP="00866E1C">
            <w:pPr>
              <w:spacing w:after="0" w:line="240" w:lineRule="auto"/>
              <w:rPr>
                <w:rFonts w:ascii="Times New Roman" w:hAnsi="Times New Roman"/>
                <w:sz w:val="24"/>
                <w:szCs w:val="24"/>
                <w:lang w:val="uk-UA"/>
              </w:rPr>
            </w:pPr>
            <w:r w:rsidRPr="00011773">
              <w:rPr>
                <w:rFonts w:ascii="Times New Roman" w:hAnsi="Times New Roman"/>
                <w:sz w:val="24"/>
                <w:szCs w:val="24"/>
                <w:lang w:val="uk-UA"/>
              </w:rPr>
              <w:t>до 01.07.17 р.</w:t>
            </w:r>
          </w:p>
        </w:tc>
        <w:tc>
          <w:tcPr>
            <w:tcW w:w="1559" w:type="dxa"/>
            <w:shd w:val="clear" w:color="auto" w:fill="FFFFFF"/>
          </w:tcPr>
          <w:p w:rsidR="00506D63" w:rsidRPr="00011773" w:rsidRDefault="00506D63" w:rsidP="00866E1C">
            <w:pPr>
              <w:tabs>
                <w:tab w:val="left" w:pos="1980"/>
              </w:tabs>
              <w:spacing w:after="0" w:line="240" w:lineRule="auto"/>
              <w:ind w:right="-261"/>
              <w:jc w:val="center"/>
              <w:rPr>
                <w:rFonts w:ascii="Times New Roman" w:hAnsi="Times New Roman"/>
                <w:sz w:val="24"/>
                <w:szCs w:val="24"/>
                <w:lang w:val="uk-UA"/>
              </w:rPr>
            </w:pPr>
            <w:r w:rsidRPr="00011773">
              <w:rPr>
                <w:rFonts w:ascii="Times New Roman" w:hAnsi="Times New Roman"/>
                <w:sz w:val="24"/>
                <w:szCs w:val="24"/>
                <w:lang w:val="uk-UA"/>
              </w:rPr>
              <w:t>30,209</w:t>
            </w:r>
          </w:p>
        </w:tc>
        <w:tc>
          <w:tcPr>
            <w:tcW w:w="1476" w:type="dxa"/>
          </w:tcPr>
          <w:p w:rsidR="00506D63" w:rsidRPr="00011773" w:rsidRDefault="00506D63" w:rsidP="00866E1C">
            <w:pPr>
              <w:spacing w:after="0" w:line="240" w:lineRule="auto"/>
              <w:rPr>
                <w:rFonts w:ascii="Times New Roman" w:hAnsi="Times New Roman"/>
                <w:sz w:val="24"/>
                <w:szCs w:val="24"/>
                <w:lang w:val="uk-UA"/>
              </w:rPr>
            </w:pPr>
            <w:r>
              <w:rPr>
                <w:rFonts w:ascii="Times New Roman" w:hAnsi="Times New Roman"/>
                <w:sz w:val="24"/>
                <w:szCs w:val="24"/>
                <w:lang w:val="uk-UA"/>
              </w:rPr>
              <w:t xml:space="preserve">Тимонік Н.Д. </w:t>
            </w:r>
          </w:p>
        </w:tc>
      </w:tr>
      <w:tr w:rsidR="00506D63" w:rsidRPr="00011773" w:rsidTr="002514BA">
        <w:trPr>
          <w:cantSplit/>
        </w:trPr>
        <w:tc>
          <w:tcPr>
            <w:tcW w:w="468" w:type="dxa"/>
          </w:tcPr>
          <w:p w:rsidR="00506D63" w:rsidRPr="00011773" w:rsidRDefault="00506D63"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 xml:space="preserve">10. </w:t>
            </w:r>
          </w:p>
        </w:tc>
        <w:tc>
          <w:tcPr>
            <w:tcW w:w="4885" w:type="dxa"/>
            <w:shd w:val="clear" w:color="auto" w:fill="FFFFFF"/>
          </w:tcPr>
          <w:p w:rsidR="00506D63" w:rsidRPr="00011773" w:rsidRDefault="00506D63" w:rsidP="00866E1C">
            <w:pPr>
              <w:tabs>
                <w:tab w:val="left" w:pos="1980"/>
              </w:tabs>
              <w:spacing w:after="0" w:line="240" w:lineRule="auto"/>
              <w:ind w:right="34"/>
              <w:rPr>
                <w:rFonts w:ascii="Times New Roman" w:hAnsi="Times New Roman"/>
                <w:sz w:val="24"/>
                <w:szCs w:val="24"/>
                <w:lang w:val="uk-UA"/>
              </w:rPr>
            </w:pPr>
            <w:r w:rsidRPr="00011773">
              <w:rPr>
                <w:rFonts w:ascii="Times New Roman" w:hAnsi="Times New Roman"/>
                <w:sz w:val="24"/>
                <w:szCs w:val="24"/>
                <w:lang w:val="uk-UA"/>
              </w:rPr>
              <w:t>Капітальний ремонт вікон (заміна на металопластикові) в ДНЗ №12</w:t>
            </w:r>
            <w:r>
              <w:rPr>
                <w:rFonts w:ascii="Times New Roman" w:hAnsi="Times New Roman"/>
                <w:sz w:val="24"/>
                <w:szCs w:val="24"/>
                <w:lang w:val="uk-UA"/>
              </w:rPr>
              <w:t>, ДНЗ №10</w:t>
            </w:r>
          </w:p>
        </w:tc>
        <w:tc>
          <w:tcPr>
            <w:tcW w:w="1753" w:type="dxa"/>
            <w:shd w:val="clear" w:color="auto" w:fill="FFFFFF"/>
          </w:tcPr>
          <w:p w:rsidR="00506D63" w:rsidRPr="00011773" w:rsidRDefault="00506D63" w:rsidP="00866E1C">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w:t>
            </w:r>
          </w:p>
          <w:p w:rsidR="00506D63" w:rsidRPr="00011773" w:rsidRDefault="00506D63" w:rsidP="00866E1C">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до 01.09.17 р.</w:t>
            </w:r>
          </w:p>
        </w:tc>
        <w:tc>
          <w:tcPr>
            <w:tcW w:w="1559" w:type="dxa"/>
            <w:shd w:val="clear" w:color="auto" w:fill="FFFFFF"/>
          </w:tcPr>
          <w:p w:rsidR="00506D63" w:rsidRPr="00011773" w:rsidRDefault="00506D63" w:rsidP="00866E1C">
            <w:pPr>
              <w:tabs>
                <w:tab w:val="left" w:pos="1980"/>
              </w:tabs>
              <w:spacing w:after="0" w:line="240" w:lineRule="auto"/>
              <w:ind w:right="-261"/>
              <w:jc w:val="center"/>
              <w:rPr>
                <w:rFonts w:ascii="Times New Roman" w:hAnsi="Times New Roman"/>
                <w:sz w:val="24"/>
                <w:szCs w:val="24"/>
                <w:lang w:val="uk-UA"/>
              </w:rPr>
            </w:pPr>
          </w:p>
          <w:p w:rsidR="00506D63" w:rsidRPr="00011773" w:rsidRDefault="00506D63" w:rsidP="00866E1C">
            <w:pPr>
              <w:tabs>
                <w:tab w:val="left" w:pos="1980"/>
              </w:tabs>
              <w:spacing w:after="0" w:line="240" w:lineRule="auto"/>
              <w:ind w:right="-261"/>
              <w:jc w:val="center"/>
              <w:rPr>
                <w:rFonts w:ascii="Times New Roman" w:hAnsi="Times New Roman"/>
                <w:sz w:val="24"/>
                <w:szCs w:val="24"/>
                <w:lang w:val="uk-UA"/>
              </w:rPr>
            </w:pPr>
            <w:r>
              <w:rPr>
                <w:rFonts w:ascii="Times New Roman" w:hAnsi="Times New Roman"/>
                <w:sz w:val="24"/>
                <w:szCs w:val="24"/>
                <w:lang w:val="uk-UA"/>
              </w:rPr>
              <w:t>1279,297</w:t>
            </w:r>
          </w:p>
        </w:tc>
        <w:tc>
          <w:tcPr>
            <w:tcW w:w="1476" w:type="dxa"/>
          </w:tcPr>
          <w:p w:rsidR="00506D63" w:rsidRPr="00011773" w:rsidRDefault="00506D63" w:rsidP="00866E1C">
            <w:pPr>
              <w:spacing w:after="0" w:line="240" w:lineRule="auto"/>
              <w:rPr>
                <w:rFonts w:ascii="Times New Roman" w:hAnsi="Times New Roman"/>
                <w:sz w:val="24"/>
                <w:szCs w:val="24"/>
                <w:lang w:val="uk-UA"/>
              </w:rPr>
            </w:pPr>
            <w:r>
              <w:rPr>
                <w:rFonts w:ascii="Times New Roman" w:hAnsi="Times New Roman"/>
                <w:sz w:val="24"/>
                <w:szCs w:val="24"/>
                <w:lang w:val="uk-UA"/>
              </w:rPr>
              <w:t xml:space="preserve">Тимонік Н.Д. </w:t>
            </w:r>
          </w:p>
        </w:tc>
      </w:tr>
      <w:tr w:rsidR="00506D63" w:rsidRPr="00011773" w:rsidTr="002514BA">
        <w:trPr>
          <w:cantSplit/>
        </w:trPr>
        <w:tc>
          <w:tcPr>
            <w:tcW w:w="468" w:type="dxa"/>
          </w:tcPr>
          <w:p w:rsidR="00506D63" w:rsidRPr="00011773" w:rsidRDefault="00506D63"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11.</w:t>
            </w:r>
          </w:p>
        </w:tc>
        <w:tc>
          <w:tcPr>
            <w:tcW w:w="4885" w:type="dxa"/>
            <w:shd w:val="clear" w:color="auto" w:fill="FFFFFF"/>
          </w:tcPr>
          <w:p w:rsidR="00506D63" w:rsidRPr="00823CA9" w:rsidRDefault="00506D63" w:rsidP="00866E1C">
            <w:pPr>
              <w:spacing w:after="0" w:line="240" w:lineRule="auto"/>
              <w:ind w:right="34"/>
              <w:rPr>
                <w:rFonts w:ascii="Times New Roman" w:hAnsi="Times New Roman"/>
                <w:sz w:val="24"/>
                <w:szCs w:val="24"/>
                <w:lang w:val="uk-UA"/>
              </w:rPr>
            </w:pPr>
            <w:r w:rsidRPr="00011773">
              <w:rPr>
                <w:rFonts w:ascii="Times New Roman" w:hAnsi="Times New Roman"/>
                <w:sz w:val="24"/>
                <w:szCs w:val="24"/>
              </w:rPr>
              <w:t>Виготовлення ПКД на будівництво топкової ДНЗ №8</w:t>
            </w:r>
          </w:p>
        </w:tc>
        <w:tc>
          <w:tcPr>
            <w:tcW w:w="1753" w:type="dxa"/>
            <w:shd w:val="clear" w:color="auto" w:fill="FFFFFF"/>
          </w:tcPr>
          <w:p w:rsidR="00506D63" w:rsidRPr="00011773" w:rsidRDefault="00506D63" w:rsidP="00866E1C">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w:t>
            </w:r>
          </w:p>
          <w:p w:rsidR="00506D63" w:rsidRPr="00011773" w:rsidRDefault="00506D63" w:rsidP="00866E1C">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до 20.03.17 р.</w:t>
            </w:r>
          </w:p>
        </w:tc>
        <w:tc>
          <w:tcPr>
            <w:tcW w:w="1559" w:type="dxa"/>
            <w:shd w:val="clear" w:color="auto" w:fill="FFFFFF"/>
          </w:tcPr>
          <w:p w:rsidR="00506D63" w:rsidRPr="00011773" w:rsidRDefault="00506D63" w:rsidP="00866E1C">
            <w:pPr>
              <w:spacing w:after="0" w:line="240" w:lineRule="auto"/>
              <w:jc w:val="center"/>
              <w:rPr>
                <w:rFonts w:ascii="Times New Roman" w:hAnsi="Times New Roman"/>
                <w:sz w:val="24"/>
                <w:szCs w:val="24"/>
              </w:rPr>
            </w:pPr>
          </w:p>
          <w:p w:rsidR="00506D63" w:rsidRPr="00823CA9" w:rsidRDefault="00506D63" w:rsidP="00866E1C">
            <w:pPr>
              <w:spacing w:after="0" w:line="240" w:lineRule="auto"/>
              <w:jc w:val="center"/>
              <w:rPr>
                <w:rFonts w:ascii="Times New Roman" w:hAnsi="Times New Roman"/>
                <w:sz w:val="24"/>
                <w:szCs w:val="24"/>
                <w:lang w:val="uk-UA"/>
              </w:rPr>
            </w:pPr>
            <w:r w:rsidRPr="00011773">
              <w:rPr>
                <w:rFonts w:ascii="Times New Roman" w:hAnsi="Times New Roman"/>
                <w:sz w:val="24"/>
                <w:szCs w:val="24"/>
              </w:rPr>
              <w:t>60,2</w:t>
            </w:r>
          </w:p>
        </w:tc>
        <w:tc>
          <w:tcPr>
            <w:tcW w:w="1476" w:type="dxa"/>
          </w:tcPr>
          <w:p w:rsidR="00506D63" w:rsidRPr="00011773" w:rsidRDefault="00506D63" w:rsidP="00866E1C">
            <w:pPr>
              <w:spacing w:after="0" w:line="240" w:lineRule="auto"/>
              <w:rPr>
                <w:rFonts w:ascii="Times New Roman" w:hAnsi="Times New Roman"/>
                <w:sz w:val="24"/>
                <w:szCs w:val="24"/>
                <w:lang w:val="uk-UA"/>
              </w:rPr>
            </w:pPr>
            <w:r>
              <w:rPr>
                <w:rFonts w:ascii="Times New Roman" w:hAnsi="Times New Roman"/>
                <w:sz w:val="24"/>
                <w:szCs w:val="24"/>
                <w:lang w:val="uk-UA"/>
              </w:rPr>
              <w:t xml:space="preserve">Тимонік Н.Д. </w:t>
            </w:r>
          </w:p>
        </w:tc>
      </w:tr>
      <w:tr w:rsidR="00506D63" w:rsidRPr="00011773" w:rsidTr="002514BA">
        <w:trPr>
          <w:cantSplit/>
        </w:trPr>
        <w:tc>
          <w:tcPr>
            <w:tcW w:w="468" w:type="dxa"/>
          </w:tcPr>
          <w:p w:rsidR="00506D63" w:rsidRPr="00011773" w:rsidRDefault="00506D63"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12.</w:t>
            </w:r>
          </w:p>
        </w:tc>
        <w:tc>
          <w:tcPr>
            <w:tcW w:w="4885" w:type="dxa"/>
            <w:shd w:val="clear" w:color="auto" w:fill="FFFFFF"/>
          </w:tcPr>
          <w:p w:rsidR="00506D63" w:rsidRPr="00011773" w:rsidRDefault="00506D63" w:rsidP="00866E1C">
            <w:pPr>
              <w:spacing w:after="0" w:line="240" w:lineRule="auto"/>
              <w:ind w:right="34"/>
              <w:rPr>
                <w:rFonts w:ascii="Times New Roman" w:hAnsi="Times New Roman"/>
                <w:sz w:val="24"/>
                <w:szCs w:val="24"/>
              </w:rPr>
            </w:pPr>
            <w:r w:rsidRPr="00011773">
              <w:rPr>
                <w:rFonts w:ascii="Times New Roman" w:hAnsi="Times New Roman"/>
                <w:sz w:val="24"/>
                <w:szCs w:val="24"/>
              </w:rPr>
              <w:t>Капітальний ремонт покрівлі ДНЗ №2</w:t>
            </w:r>
          </w:p>
          <w:p w:rsidR="00506D63" w:rsidRPr="00011773" w:rsidRDefault="00506D63" w:rsidP="00866E1C">
            <w:pPr>
              <w:tabs>
                <w:tab w:val="left" w:pos="1980"/>
              </w:tabs>
              <w:spacing w:after="0" w:line="240" w:lineRule="auto"/>
              <w:ind w:right="34"/>
              <w:rPr>
                <w:rFonts w:ascii="Times New Roman" w:hAnsi="Times New Roman"/>
                <w:sz w:val="24"/>
                <w:szCs w:val="24"/>
                <w:lang w:val="uk-UA"/>
              </w:rPr>
            </w:pPr>
          </w:p>
        </w:tc>
        <w:tc>
          <w:tcPr>
            <w:tcW w:w="1753" w:type="dxa"/>
            <w:shd w:val="clear" w:color="auto" w:fill="FFFFFF"/>
          </w:tcPr>
          <w:p w:rsidR="00506D63" w:rsidRPr="00011773" w:rsidRDefault="00506D63" w:rsidP="00866E1C">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до 01.07.17 р.</w:t>
            </w:r>
          </w:p>
        </w:tc>
        <w:tc>
          <w:tcPr>
            <w:tcW w:w="1559" w:type="dxa"/>
            <w:shd w:val="clear" w:color="auto" w:fill="FFFFFF"/>
          </w:tcPr>
          <w:p w:rsidR="00506D63" w:rsidRPr="00011773" w:rsidRDefault="00506D63" w:rsidP="00866E1C">
            <w:pPr>
              <w:spacing w:after="0" w:line="240" w:lineRule="auto"/>
              <w:rPr>
                <w:rFonts w:ascii="Times New Roman" w:hAnsi="Times New Roman"/>
                <w:sz w:val="24"/>
                <w:szCs w:val="24"/>
              </w:rPr>
            </w:pPr>
            <w:r>
              <w:rPr>
                <w:rFonts w:ascii="Times New Roman" w:hAnsi="Times New Roman"/>
                <w:sz w:val="24"/>
                <w:szCs w:val="24"/>
              </w:rPr>
              <w:t xml:space="preserve">     </w:t>
            </w:r>
            <w:r w:rsidRPr="00011773">
              <w:rPr>
                <w:rFonts w:ascii="Times New Roman" w:hAnsi="Times New Roman"/>
                <w:sz w:val="24"/>
                <w:szCs w:val="24"/>
              </w:rPr>
              <w:t>460,969</w:t>
            </w:r>
          </w:p>
          <w:p w:rsidR="00506D63" w:rsidRPr="00011773" w:rsidRDefault="00506D63" w:rsidP="00866E1C">
            <w:pPr>
              <w:tabs>
                <w:tab w:val="left" w:pos="1980"/>
              </w:tabs>
              <w:spacing w:after="0" w:line="240" w:lineRule="auto"/>
              <w:ind w:right="-261"/>
              <w:jc w:val="center"/>
              <w:rPr>
                <w:rFonts w:ascii="Times New Roman" w:hAnsi="Times New Roman"/>
                <w:sz w:val="24"/>
                <w:szCs w:val="24"/>
                <w:lang w:val="uk-UA"/>
              </w:rPr>
            </w:pPr>
          </w:p>
        </w:tc>
        <w:tc>
          <w:tcPr>
            <w:tcW w:w="1476" w:type="dxa"/>
          </w:tcPr>
          <w:p w:rsidR="00506D63" w:rsidRPr="00011773" w:rsidRDefault="00506D63" w:rsidP="00866E1C">
            <w:pPr>
              <w:spacing w:after="0" w:line="240" w:lineRule="auto"/>
              <w:rPr>
                <w:rFonts w:ascii="Times New Roman" w:hAnsi="Times New Roman"/>
                <w:sz w:val="24"/>
                <w:szCs w:val="24"/>
                <w:lang w:val="uk-UA"/>
              </w:rPr>
            </w:pPr>
            <w:r>
              <w:rPr>
                <w:rFonts w:ascii="Times New Roman" w:hAnsi="Times New Roman"/>
                <w:sz w:val="24"/>
                <w:szCs w:val="24"/>
                <w:lang w:val="uk-UA"/>
              </w:rPr>
              <w:t xml:space="preserve">Тимонік Н.Д. </w:t>
            </w:r>
          </w:p>
        </w:tc>
      </w:tr>
      <w:tr w:rsidR="00506D63" w:rsidRPr="00011773" w:rsidTr="002514BA">
        <w:trPr>
          <w:cantSplit/>
        </w:trPr>
        <w:tc>
          <w:tcPr>
            <w:tcW w:w="468" w:type="dxa"/>
          </w:tcPr>
          <w:p w:rsidR="00506D63" w:rsidRPr="00011773" w:rsidRDefault="00506D63"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13.</w:t>
            </w:r>
          </w:p>
        </w:tc>
        <w:tc>
          <w:tcPr>
            <w:tcW w:w="4885" w:type="dxa"/>
            <w:shd w:val="clear" w:color="auto" w:fill="FFFFFF"/>
          </w:tcPr>
          <w:p w:rsidR="00506D63" w:rsidRPr="00011773" w:rsidRDefault="00506D63" w:rsidP="00D97211">
            <w:pPr>
              <w:spacing w:after="0" w:line="240" w:lineRule="auto"/>
              <w:ind w:right="34"/>
              <w:rPr>
                <w:rFonts w:ascii="Times New Roman" w:hAnsi="Times New Roman"/>
                <w:sz w:val="24"/>
                <w:szCs w:val="24"/>
              </w:rPr>
            </w:pPr>
            <w:r w:rsidRPr="00011773">
              <w:rPr>
                <w:rFonts w:ascii="Times New Roman" w:hAnsi="Times New Roman"/>
                <w:sz w:val="24"/>
                <w:szCs w:val="24"/>
              </w:rPr>
              <w:t>Капітальний ремонт покрівлі ЗНЗ №5</w:t>
            </w:r>
          </w:p>
          <w:p w:rsidR="00506D63" w:rsidRPr="00011773" w:rsidRDefault="00506D63" w:rsidP="00D97211">
            <w:pPr>
              <w:tabs>
                <w:tab w:val="left" w:pos="1980"/>
              </w:tabs>
              <w:spacing w:after="0" w:line="240" w:lineRule="auto"/>
              <w:ind w:right="34"/>
              <w:rPr>
                <w:rFonts w:ascii="Times New Roman" w:hAnsi="Times New Roman"/>
                <w:sz w:val="24"/>
                <w:szCs w:val="24"/>
                <w:lang w:val="uk-UA"/>
              </w:rPr>
            </w:pPr>
          </w:p>
        </w:tc>
        <w:tc>
          <w:tcPr>
            <w:tcW w:w="1753" w:type="dxa"/>
            <w:shd w:val="clear" w:color="auto" w:fill="FFFFFF"/>
          </w:tcPr>
          <w:p w:rsidR="00506D63" w:rsidRPr="00011773" w:rsidRDefault="00506D63" w:rsidP="00D97211">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до 01.09.17 р.</w:t>
            </w:r>
          </w:p>
        </w:tc>
        <w:tc>
          <w:tcPr>
            <w:tcW w:w="1559" w:type="dxa"/>
            <w:shd w:val="clear" w:color="auto" w:fill="FFFFFF"/>
          </w:tcPr>
          <w:p w:rsidR="00506D63" w:rsidRPr="00011773" w:rsidRDefault="00506D63" w:rsidP="00D97211">
            <w:pPr>
              <w:spacing w:after="0" w:line="240" w:lineRule="auto"/>
              <w:rPr>
                <w:rFonts w:ascii="Times New Roman" w:hAnsi="Times New Roman"/>
                <w:sz w:val="24"/>
                <w:szCs w:val="24"/>
              </w:rPr>
            </w:pPr>
            <w:r>
              <w:rPr>
                <w:rFonts w:ascii="Times New Roman" w:hAnsi="Times New Roman"/>
                <w:sz w:val="24"/>
                <w:szCs w:val="24"/>
              </w:rPr>
              <w:t xml:space="preserve">      </w:t>
            </w:r>
            <w:r w:rsidRPr="00011773">
              <w:rPr>
                <w:rFonts w:ascii="Times New Roman" w:hAnsi="Times New Roman"/>
                <w:sz w:val="24"/>
                <w:szCs w:val="24"/>
              </w:rPr>
              <w:t>929,531</w:t>
            </w:r>
          </w:p>
          <w:p w:rsidR="00506D63" w:rsidRPr="00011773" w:rsidRDefault="00506D63" w:rsidP="00D97211">
            <w:pPr>
              <w:tabs>
                <w:tab w:val="left" w:pos="1980"/>
              </w:tabs>
              <w:spacing w:after="0" w:line="240" w:lineRule="auto"/>
              <w:ind w:right="-261"/>
              <w:jc w:val="center"/>
              <w:rPr>
                <w:rFonts w:ascii="Times New Roman" w:hAnsi="Times New Roman"/>
                <w:sz w:val="24"/>
                <w:szCs w:val="24"/>
                <w:lang w:val="uk-UA"/>
              </w:rPr>
            </w:pPr>
          </w:p>
        </w:tc>
        <w:tc>
          <w:tcPr>
            <w:tcW w:w="1476" w:type="dxa"/>
          </w:tcPr>
          <w:p w:rsidR="00506D63" w:rsidRPr="00011773" w:rsidRDefault="00506D63" w:rsidP="00D97211">
            <w:pPr>
              <w:spacing w:after="0" w:line="240" w:lineRule="auto"/>
              <w:rPr>
                <w:rFonts w:ascii="Times New Roman" w:hAnsi="Times New Roman"/>
                <w:sz w:val="24"/>
                <w:szCs w:val="24"/>
                <w:lang w:val="uk-UA"/>
              </w:rPr>
            </w:pPr>
            <w:r>
              <w:rPr>
                <w:rFonts w:ascii="Times New Roman" w:hAnsi="Times New Roman"/>
                <w:sz w:val="24"/>
                <w:szCs w:val="24"/>
                <w:lang w:val="uk-UA"/>
              </w:rPr>
              <w:t xml:space="preserve">Тимонік Н.Д. </w:t>
            </w:r>
          </w:p>
        </w:tc>
      </w:tr>
      <w:tr w:rsidR="00506D63" w:rsidRPr="00011773" w:rsidTr="002514BA">
        <w:trPr>
          <w:cantSplit/>
        </w:trPr>
        <w:tc>
          <w:tcPr>
            <w:tcW w:w="468" w:type="dxa"/>
          </w:tcPr>
          <w:p w:rsidR="00506D63" w:rsidRPr="00011773" w:rsidRDefault="00506D63"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14.</w:t>
            </w:r>
          </w:p>
        </w:tc>
        <w:tc>
          <w:tcPr>
            <w:tcW w:w="4885" w:type="dxa"/>
            <w:shd w:val="clear" w:color="auto" w:fill="FFFFFF"/>
          </w:tcPr>
          <w:p w:rsidR="00506D63" w:rsidRPr="00011773" w:rsidRDefault="00506D63" w:rsidP="00D97211">
            <w:pPr>
              <w:spacing w:after="0" w:line="240" w:lineRule="auto"/>
              <w:ind w:right="34"/>
              <w:rPr>
                <w:rFonts w:ascii="Times New Roman" w:hAnsi="Times New Roman"/>
                <w:sz w:val="24"/>
                <w:szCs w:val="24"/>
              </w:rPr>
            </w:pPr>
            <w:r w:rsidRPr="00011773">
              <w:rPr>
                <w:rFonts w:ascii="Times New Roman" w:hAnsi="Times New Roman"/>
                <w:sz w:val="24"/>
                <w:szCs w:val="24"/>
              </w:rPr>
              <w:t>Капітальний ремонт спортивної зали ДЮСШ</w:t>
            </w:r>
          </w:p>
          <w:p w:rsidR="00506D63" w:rsidRPr="00011773" w:rsidRDefault="00506D63" w:rsidP="00D97211">
            <w:pPr>
              <w:tabs>
                <w:tab w:val="left" w:pos="1980"/>
              </w:tabs>
              <w:spacing w:after="0" w:line="240" w:lineRule="auto"/>
              <w:ind w:right="34"/>
              <w:rPr>
                <w:rFonts w:ascii="Times New Roman" w:hAnsi="Times New Roman"/>
                <w:sz w:val="24"/>
                <w:szCs w:val="24"/>
                <w:lang w:val="uk-UA"/>
              </w:rPr>
            </w:pPr>
          </w:p>
        </w:tc>
        <w:tc>
          <w:tcPr>
            <w:tcW w:w="1753" w:type="dxa"/>
            <w:shd w:val="clear" w:color="auto" w:fill="FFFFFF"/>
          </w:tcPr>
          <w:p w:rsidR="00506D63" w:rsidRPr="00011773" w:rsidRDefault="00506D63" w:rsidP="00D97211">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до 01.06.17 р.</w:t>
            </w:r>
          </w:p>
        </w:tc>
        <w:tc>
          <w:tcPr>
            <w:tcW w:w="1559" w:type="dxa"/>
            <w:shd w:val="clear" w:color="auto" w:fill="FFFFFF"/>
          </w:tcPr>
          <w:p w:rsidR="00506D63" w:rsidRPr="00011773" w:rsidRDefault="00506D63" w:rsidP="00D97211">
            <w:pPr>
              <w:spacing w:after="0" w:line="240" w:lineRule="auto"/>
              <w:rPr>
                <w:rFonts w:ascii="Times New Roman" w:hAnsi="Times New Roman"/>
                <w:sz w:val="24"/>
                <w:szCs w:val="24"/>
              </w:rPr>
            </w:pPr>
            <w:r>
              <w:rPr>
                <w:rFonts w:ascii="Times New Roman" w:hAnsi="Times New Roman"/>
                <w:sz w:val="24"/>
                <w:szCs w:val="24"/>
              </w:rPr>
              <w:t xml:space="preserve">      </w:t>
            </w:r>
            <w:r w:rsidRPr="00011773">
              <w:rPr>
                <w:rFonts w:ascii="Times New Roman" w:hAnsi="Times New Roman"/>
                <w:sz w:val="24"/>
                <w:szCs w:val="24"/>
              </w:rPr>
              <w:t>625,321</w:t>
            </w:r>
          </w:p>
          <w:p w:rsidR="00506D63" w:rsidRPr="00011773" w:rsidRDefault="00506D63" w:rsidP="00D97211">
            <w:pPr>
              <w:tabs>
                <w:tab w:val="left" w:pos="1980"/>
              </w:tabs>
              <w:spacing w:after="0" w:line="240" w:lineRule="auto"/>
              <w:ind w:right="-261"/>
              <w:jc w:val="center"/>
              <w:rPr>
                <w:rFonts w:ascii="Times New Roman" w:hAnsi="Times New Roman"/>
                <w:sz w:val="24"/>
                <w:szCs w:val="24"/>
                <w:lang w:val="uk-UA"/>
              </w:rPr>
            </w:pPr>
          </w:p>
        </w:tc>
        <w:tc>
          <w:tcPr>
            <w:tcW w:w="1476" w:type="dxa"/>
          </w:tcPr>
          <w:p w:rsidR="00506D63" w:rsidRPr="00011773" w:rsidRDefault="00506D63" w:rsidP="00D97211">
            <w:pPr>
              <w:spacing w:after="0" w:line="240" w:lineRule="auto"/>
              <w:rPr>
                <w:rFonts w:ascii="Times New Roman" w:hAnsi="Times New Roman"/>
                <w:sz w:val="24"/>
                <w:szCs w:val="24"/>
                <w:lang w:val="uk-UA"/>
              </w:rPr>
            </w:pPr>
            <w:r>
              <w:rPr>
                <w:rFonts w:ascii="Times New Roman" w:hAnsi="Times New Roman"/>
                <w:sz w:val="24"/>
                <w:szCs w:val="24"/>
                <w:lang w:val="uk-UA"/>
              </w:rPr>
              <w:t xml:space="preserve">Тимонік Н.Д. </w:t>
            </w:r>
          </w:p>
        </w:tc>
      </w:tr>
      <w:tr w:rsidR="00506D63" w:rsidRPr="00011773" w:rsidTr="002514BA">
        <w:trPr>
          <w:cantSplit/>
        </w:trPr>
        <w:tc>
          <w:tcPr>
            <w:tcW w:w="468" w:type="dxa"/>
          </w:tcPr>
          <w:p w:rsidR="00506D63" w:rsidRPr="00011773" w:rsidRDefault="00506D63"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15.</w:t>
            </w:r>
          </w:p>
        </w:tc>
        <w:tc>
          <w:tcPr>
            <w:tcW w:w="4885" w:type="dxa"/>
            <w:shd w:val="clear" w:color="auto" w:fill="FFFFFF"/>
          </w:tcPr>
          <w:p w:rsidR="00506D63" w:rsidRPr="00011773" w:rsidRDefault="00506D63" w:rsidP="00D97211">
            <w:pPr>
              <w:tabs>
                <w:tab w:val="left" w:pos="1980"/>
              </w:tabs>
              <w:spacing w:after="0" w:line="240" w:lineRule="auto"/>
              <w:ind w:right="34"/>
              <w:rPr>
                <w:rFonts w:ascii="Times New Roman" w:hAnsi="Times New Roman"/>
                <w:sz w:val="24"/>
                <w:szCs w:val="24"/>
                <w:lang w:val="uk-UA"/>
              </w:rPr>
            </w:pPr>
            <w:r w:rsidRPr="00011773">
              <w:rPr>
                <w:rFonts w:ascii="Times New Roman" w:hAnsi="Times New Roman"/>
                <w:sz w:val="24"/>
                <w:szCs w:val="24"/>
                <w:lang w:val="uk-UA"/>
              </w:rPr>
              <w:t>Укласти угоди з постачальниками енергоносіїв.</w:t>
            </w:r>
          </w:p>
        </w:tc>
        <w:tc>
          <w:tcPr>
            <w:tcW w:w="1753" w:type="dxa"/>
            <w:shd w:val="clear" w:color="auto" w:fill="FFFFFF"/>
          </w:tcPr>
          <w:p w:rsidR="00506D63" w:rsidRPr="00011773" w:rsidRDefault="00506D63" w:rsidP="00D97211">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до 15.02.17 р.</w:t>
            </w:r>
          </w:p>
        </w:tc>
        <w:tc>
          <w:tcPr>
            <w:tcW w:w="1559" w:type="dxa"/>
            <w:shd w:val="clear" w:color="auto" w:fill="FFFFFF"/>
          </w:tcPr>
          <w:p w:rsidR="00506D63" w:rsidRPr="00011773" w:rsidRDefault="00506D63" w:rsidP="00D97211">
            <w:pPr>
              <w:tabs>
                <w:tab w:val="left" w:pos="1980"/>
              </w:tabs>
              <w:spacing w:after="0" w:line="240" w:lineRule="auto"/>
              <w:ind w:right="-261"/>
              <w:jc w:val="center"/>
              <w:rPr>
                <w:rFonts w:ascii="Times New Roman" w:hAnsi="Times New Roman"/>
                <w:sz w:val="24"/>
                <w:szCs w:val="24"/>
                <w:lang w:val="uk-UA"/>
              </w:rPr>
            </w:pPr>
          </w:p>
        </w:tc>
        <w:tc>
          <w:tcPr>
            <w:tcW w:w="1476" w:type="dxa"/>
          </w:tcPr>
          <w:p w:rsidR="00506D63" w:rsidRPr="00011773" w:rsidRDefault="00506D63" w:rsidP="00D97211">
            <w:pPr>
              <w:spacing w:after="0" w:line="240" w:lineRule="auto"/>
              <w:rPr>
                <w:rFonts w:ascii="Times New Roman" w:hAnsi="Times New Roman"/>
                <w:sz w:val="24"/>
                <w:szCs w:val="24"/>
                <w:lang w:val="uk-UA"/>
              </w:rPr>
            </w:pPr>
            <w:r>
              <w:rPr>
                <w:rFonts w:ascii="Times New Roman" w:hAnsi="Times New Roman"/>
                <w:sz w:val="24"/>
                <w:szCs w:val="24"/>
                <w:lang w:val="uk-UA"/>
              </w:rPr>
              <w:t xml:space="preserve">Тимонік Н.Д. </w:t>
            </w:r>
          </w:p>
        </w:tc>
      </w:tr>
      <w:tr w:rsidR="00506D63" w:rsidRPr="00011773" w:rsidTr="002514BA">
        <w:trPr>
          <w:cantSplit/>
        </w:trPr>
        <w:tc>
          <w:tcPr>
            <w:tcW w:w="468" w:type="dxa"/>
          </w:tcPr>
          <w:p w:rsidR="00506D63" w:rsidRPr="00011773" w:rsidRDefault="00506D63"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lastRenderedPageBreak/>
              <w:t>16.</w:t>
            </w:r>
          </w:p>
        </w:tc>
        <w:tc>
          <w:tcPr>
            <w:tcW w:w="4885" w:type="dxa"/>
            <w:shd w:val="clear" w:color="auto" w:fill="FFFFFF"/>
          </w:tcPr>
          <w:p w:rsidR="00506D63" w:rsidRPr="00011773" w:rsidRDefault="00506D63" w:rsidP="00D97211">
            <w:pPr>
              <w:tabs>
                <w:tab w:val="left" w:pos="1980"/>
              </w:tabs>
              <w:spacing w:after="0" w:line="240" w:lineRule="auto"/>
              <w:ind w:right="34"/>
              <w:rPr>
                <w:rFonts w:ascii="Times New Roman" w:hAnsi="Times New Roman"/>
                <w:sz w:val="24"/>
                <w:szCs w:val="24"/>
                <w:lang w:val="uk-UA"/>
              </w:rPr>
            </w:pPr>
            <w:r w:rsidRPr="00011773">
              <w:rPr>
                <w:rFonts w:ascii="Times New Roman" w:hAnsi="Times New Roman"/>
                <w:sz w:val="24"/>
                <w:szCs w:val="24"/>
                <w:lang w:val="uk-UA"/>
              </w:rPr>
              <w:t>Укласти угоди з орга</w:t>
            </w:r>
            <w:r>
              <w:rPr>
                <w:rFonts w:ascii="Times New Roman" w:hAnsi="Times New Roman"/>
                <w:sz w:val="24"/>
                <w:szCs w:val="24"/>
                <w:lang w:val="uk-UA"/>
              </w:rPr>
              <w:t>нізаціями  на  технічне обслуго</w:t>
            </w:r>
            <w:r w:rsidRPr="00011773">
              <w:rPr>
                <w:rFonts w:ascii="Times New Roman" w:hAnsi="Times New Roman"/>
                <w:sz w:val="24"/>
                <w:szCs w:val="24"/>
                <w:lang w:val="uk-UA"/>
              </w:rPr>
              <w:t>вування автоматики та обладнання  газових котелень та топкових, а також  на  обслуговування внутрішніх та зовнішніх мереж   газопостачання, обслуговування коректорів газу.</w:t>
            </w:r>
          </w:p>
        </w:tc>
        <w:tc>
          <w:tcPr>
            <w:tcW w:w="1753" w:type="dxa"/>
            <w:shd w:val="clear" w:color="auto" w:fill="FFFFFF"/>
          </w:tcPr>
          <w:p w:rsidR="00506D63" w:rsidRPr="00011773" w:rsidRDefault="00506D63" w:rsidP="00D97211">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w:t>
            </w:r>
          </w:p>
          <w:p w:rsidR="00506D63" w:rsidRPr="00011773" w:rsidRDefault="00506D63" w:rsidP="00D97211">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до 20.02.17р.</w:t>
            </w:r>
          </w:p>
        </w:tc>
        <w:tc>
          <w:tcPr>
            <w:tcW w:w="1559" w:type="dxa"/>
            <w:shd w:val="clear" w:color="auto" w:fill="FFFFFF"/>
          </w:tcPr>
          <w:p w:rsidR="00506D63" w:rsidRPr="00011773" w:rsidRDefault="00506D63" w:rsidP="00D97211">
            <w:pPr>
              <w:tabs>
                <w:tab w:val="left" w:pos="1980"/>
              </w:tabs>
              <w:spacing w:after="0" w:line="240" w:lineRule="auto"/>
              <w:ind w:right="-261"/>
              <w:jc w:val="center"/>
              <w:rPr>
                <w:rFonts w:ascii="Times New Roman" w:hAnsi="Times New Roman"/>
                <w:sz w:val="24"/>
                <w:szCs w:val="24"/>
                <w:lang w:val="uk-UA"/>
              </w:rPr>
            </w:pPr>
            <w:r w:rsidRPr="00011773">
              <w:rPr>
                <w:rFonts w:ascii="Times New Roman" w:hAnsi="Times New Roman"/>
                <w:sz w:val="24"/>
                <w:szCs w:val="24"/>
                <w:lang w:val="uk-UA"/>
              </w:rPr>
              <w:t xml:space="preserve"> </w:t>
            </w:r>
          </w:p>
        </w:tc>
        <w:tc>
          <w:tcPr>
            <w:tcW w:w="1476" w:type="dxa"/>
          </w:tcPr>
          <w:p w:rsidR="00506D63" w:rsidRDefault="00506D63" w:rsidP="00D97211">
            <w:pPr>
              <w:spacing w:after="0" w:line="240" w:lineRule="auto"/>
              <w:rPr>
                <w:rFonts w:ascii="Times New Roman" w:hAnsi="Times New Roman"/>
                <w:sz w:val="24"/>
                <w:szCs w:val="24"/>
                <w:lang w:val="uk-UA"/>
              </w:rPr>
            </w:pPr>
          </w:p>
          <w:p w:rsidR="00506D63" w:rsidRPr="00011773" w:rsidRDefault="00506D63" w:rsidP="00D97211">
            <w:pPr>
              <w:spacing w:after="0" w:line="240" w:lineRule="auto"/>
              <w:rPr>
                <w:rFonts w:ascii="Times New Roman" w:hAnsi="Times New Roman"/>
                <w:sz w:val="24"/>
                <w:szCs w:val="24"/>
                <w:lang w:val="uk-UA"/>
              </w:rPr>
            </w:pPr>
            <w:r>
              <w:rPr>
                <w:rFonts w:ascii="Times New Roman" w:hAnsi="Times New Roman"/>
                <w:sz w:val="24"/>
                <w:szCs w:val="24"/>
                <w:lang w:val="uk-UA"/>
              </w:rPr>
              <w:t xml:space="preserve">Тимонік Н.Д. </w:t>
            </w:r>
          </w:p>
        </w:tc>
      </w:tr>
      <w:tr w:rsidR="00506D63" w:rsidRPr="00011773" w:rsidTr="002514BA">
        <w:trPr>
          <w:cantSplit/>
        </w:trPr>
        <w:tc>
          <w:tcPr>
            <w:tcW w:w="468" w:type="dxa"/>
          </w:tcPr>
          <w:p w:rsidR="00506D63" w:rsidRPr="00011773" w:rsidRDefault="00506D63" w:rsidP="000A6258">
            <w:pPr>
              <w:tabs>
                <w:tab w:val="left" w:pos="1980"/>
              </w:tabs>
              <w:spacing w:after="0" w:line="240" w:lineRule="auto"/>
              <w:ind w:right="-261"/>
              <w:rPr>
                <w:rFonts w:ascii="Times New Roman" w:hAnsi="Times New Roman"/>
                <w:sz w:val="24"/>
                <w:szCs w:val="24"/>
                <w:lang w:val="uk-UA"/>
              </w:rPr>
            </w:pPr>
            <w:r w:rsidRPr="00011773">
              <w:rPr>
                <w:rFonts w:ascii="Times New Roman" w:hAnsi="Times New Roman"/>
                <w:sz w:val="24"/>
                <w:szCs w:val="24"/>
                <w:lang w:val="uk-UA"/>
              </w:rPr>
              <w:t>17.</w:t>
            </w:r>
          </w:p>
        </w:tc>
        <w:tc>
          <w:tcPr>
            <w:tcW w:w="4885" w:type="dxa"/>
            <w:shd w:val="clear" w:color="auto" w:fill="FFFFFF"/>
          </w:tcPr>
          <w:p w:rsidR="00506D63" w:rsidRPr="00011773" w:rsidRDefault="00506D63" w:rsidP="00D97211">
            <w:pPr>
              <w:spacing w:after="0" w:line="240" w:lineRule="auto"/>
              <w:ind w:right="34"/>
              <w:rPr>
                <w:rFonts w:ascii="Times New Roman" w:hAnsi="Times New Roman"/>
                <w:sz w:val="24"/>
                <w:szCs w:val="24"/>
                <w:lang w:val="uk-UA"/>
              </w:rPr>
            </w:pPr>
            <w:r w:rsidRPr="00011773">
              <w:rPr>
                <w:rFonts w:ascii="Times New Roman" w:hAnsi="Times New Roman"/>
                <w:sz w:val="24"/>
                <w:szCs w:val="24"/>
                <w:lang w:val="uk-UA"/>
              </w:rPr>
              <w:t xml:space="preserve"> Виконати поточні ремонти в приміщеннях шкіл та дошкільних  закладах.                                                      </w:t>
            </w:r>
          </w:p>
        </w:tc>
        <w:tc>
          <w:tcPr>
            <w:tcW w:w="1753" w:type="dxa"/>
            <w:shd w:val="clear" w:color="auto" w:fill="FFFFFF"/>
          </w:tcPr>
          <w:p w:rsidR="00506D63" w:rsidRPr="00011773" w:rsidRDefault="00506D63" w:rsidP="00D97211">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w:t>
            </w:r>
          </w:p>
          <w:p w:rsidR="00506D63" w:rsidRPr="00011773" w:rsidRDefault="00506D63" w:rsidP="00D97211">
            <w:pPr>
              <w:spacing w:after="0" w:line="240" w:lineRule="auto"/>
              <w:rPr>
                <w:rFonts w:ascii="Times New Roman" w:hAnsi="Times New Roman"/>
                <w:sz w:val="24"/>
                <w:szCs w:val="24"/>
                <w:lang w:val="uk-UA"/>
              </w:rPr>
            </w:pPr>
            <w:r w:rsidRPr="00011773">
              <w:rPr>
                <w:rFonts w:ascii="Times New Roman" w:hAnsi="Times New Roman"/>
                <w:sz w:val="24"/>
                <w:szCs w:val="24"/>
                <w:lang w:val="uk-UA"/>
              </w:rPr>
              <w:t xml:space="preserve"> до 14.08.17 р.</w:t>
            </w:r>
          </w:p>
        </w:tc>
        <w:tc>
          <w:tcPr>
            <w:tcW w:w="1559" w:type="dxa"/>
            <w:shd w:val="clear" w:color="auto" w:fill="FFFFFF"/>
          </w:tcPr>
          <w:p w:rsidR="00506D63" w:rsidRPr="00011773" w:rsidRDefault="00506D63" w:rsidP="00D97211">
            <w:pPr>
              <w:tabs>
                <w:tab w:val="left" w:pos="1980"/>
              </w:tabs>
              <w:spacing w:after="0" w:line="240" w:lineRule="auto"/>
              <w:ind w:right="-261"/>
              <w:jc w:val="center"/>
              <w:rPr>
                <w:rFonts w:ascii="Times New Roman" w:hAnsi="Times New Roman"/>
                <w:sz w:val="24"/>
                <w:szCs w:val="24"/>
                <w:lang w:val="uk-UA"/>
              </w:rPr>
            </w:pPr>
            <w:r>
              <w:rPr>
                <w:rFonts w:ascii="Times New Roman" w:hAnsi="Times New Roman"/>
                <w:sz w:val="24"/>
                <w:szCs w:val="24"/>
                <w:lang w:val="uk-UA"/>
              </w:rPr>
              <w:t xml:space="preserve"> </w:t>
            </w:r>
          </w:p>
        </w:tc>
        <w:tc>
          <w:tcPr>
            <w:tcW w:w="1476" w:type="dxa"/>
          </w:tcPr>
          <w:p w:rsidR="00506D63" w:rsidRPr="00011773" w:rsidRDefault="00506D63" w:rsidP="00D97211">
            <w:pPr>
              <w:spacing w:after="0" w:line="240" w:lineRule="auto"/>
              <w:rPr>
                <w:rFonts w:ascii="Times New Roman" w:hAnsi="Times New Roman"/>
                <w:sz w:val="24"/>
                <w:szCs w:val="24"/>
                <w:lang w:val="uk-UA"/>
              </w:rPr>
            </w:pPr>
            <w:r>
              <w:rPr>
                <w:rFonts w:ascii="Times New Roman" w:hAnsi="Times New Roman"/>
                <w:sz w:val="24"/>
                <w:szCs w:val="24"/>
                <w:lang w:val="uk-UA"/>
              </w:rPr>
              <w:t xml:space="preserve">Тимонік Н.Д. </w:t>
            </w:r>
          </w:p>
        </w:tc>
      </w:tr>
      <w:tr w:rsidR="00506D63" w:rsidRPr="00011773" w:rsidTr="002514BA">
        <w:trPr>
          <w:cantSplit/>
        </w:trPr>
        <w:tc>
          <w:tcPr>
            <w:tcW w:w="468" w:type="dxa"/>
          </w:tcPr>
          <w:p w:rsidR="00506D63" w:rsidRPr="00011773" w:rsidRDefault="00506D63" w:rsidP="000A6258">
            <w:pPr>
              <w:tabs>
                <w:tab w:val="left" w:pos="1980"/>
              </w:tabs>
              <w:spacing w:after="0" w:line="240" w:lineRule="auto"/>
              <w:ind w:right="-261"/>
              <w:rPr>
                <w:rFonts w:ascii="Times New Roman" w:hAnsi="Times New Roman"/>
                <w:sz w:val="24"/>
                <w:szCs w:val="24"/>
                <w:lang w:val="uk-UA"/>
              </w:rPr>
            </w:pPr>
          </w:p>
        </w:tc>
        <w:tc>
          <w:tcPr>
            <w:tcW w:w="4885" w:type="dxa"/>
          </w:tcPr>
          <w:p w:rsidR="00506D63" w:rsidRPr="00011773" w:rsidRDefault="00506D63" w:rsidP="00D97211">
            <w:pPr>
              <w:spacing w:after="0" w:line="240" w:lineRule="auto"/>
              <w:ind w:right="34"/>
              <w:rPr>
                <w:rFonts w:ascii="Times New Roman" w:hAnsi="Times New Roman"/>
                <w:sz w:val="24"/>
                <w:szCs w:val="24"/>
                <w:lang w:val="uk-UA"/>
              </w:rPr>
            </w:pPr>
            <w:r w:rsidRPr="00011773">
              <w:rPr>
                <w:rFonts w:ascii="Times New Roman" w:hAnsi="Times New Roman"/>
                <w:sz w:val="24"/>
                <w:szCs w:val="24"/>
                <w:lang w:val="uk-UA"/>
              </w:rPr>
              <w:t>Всього:</w:t>
            </w:r>
          </w:p>
        </w:tc>
        <w:tc>
          <w:tcPr>
            <w:tcW w:w="1753" w:type="dxa"/>
          </w:tcPr>
          <w:p w:rsidR="00506D63" w:rsidRPr="00011773" w:rsidRDefault="00506D63" w:rsidP="00D97211">
            <w:pPr>
              <w:spacing w:after="0" w:line="240" w:lineRule="auto"/>
              <w:rPr>
                <w:rFonts w:ascii="Times New Roman" w:hAnsi="Times New Roman"/>
                <w:sz w:val="24"/>
                <w:szCs w:val="24"/>
                <w:lang w:val="uk-UA"/>
              </w:rPr>
            </w:pPr>
          </w:p>
        </w:tc>
        <w:tc>
          <w:tcPr>
            <w:tcW w:w="1559" w:type="dxa"/>
          </w:tcPr>
          <w:p w:rsidR="00506D63" w:rsidRPr="00011773" w:rsidRDefault="00506D63" w:rsidP="00D97211">
            <w:pPr>
              <w:tabs>
                <w:tab w:val="left" w:pos="1980"/>
              </w:tabs>
              <w:spacing w:after="0" w:line="240" w:lineRule="auto"/>
              <w:ind w:right="-261"/>
              <w:rPr>
                <w:rFonts w:ascii="Times New Roman" w:hAnsi="Times New Roman"/>
                <w:sz w:val="24"/>
                <w:szCs w:val="24"/>
                <w:lang w:val="uk-UA"/>
              </w:rPr>
            </w:pPr>
            <w:r>
              <w:rPr>
                <w:rFonts w:ascii="Times New Roman" w:hAnsi="Times New Roman"/>
                <w:sz w:val="24"/>
                <w:szCs w:val="24"/>
                <w:lang w:val="uk-UA"/>
              </w:rPr>
              <w:t>3487,828</w:t>
            </w:r>
          </w:p>
        </w:tc>
        <w:tc>
          <w:tcPr>
            <w:tcW w:w="1476" w:type="dxa"/>
          </w:tcPr>
          <w:p w:rsidR="00506D63" w:rsidRPr="00011773" w:rsidRDefault="00506D63" w:rsidP="00D97211">
            <w:pPr>
              <w:tabs>
                <w:tab w:val="left" w:pos="1980"/>
              </w:tabs>
              <w:spacing w:after="0" w:line="240" w:lineRule="auto"/>
              <w:ind w:right="-261"/>
              <w:rPr>
                <w:rFonts w:ascii="Times New Roman" w:hAnsi="Times New Roman"/>
                <w:sz w:val="24"/>
                <w:szCs w:val="24"/>
                <w:lang w:val="uk-UA"/>
              </w:rPr>
            </w:pPr>
          </w:p>
        </w:tc>
      </w:tr>
    </w:tbl>
    <w:p w:rsidR="002514BA" w:rsidRDefault="002514BA" w:rsidP="002514BA">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B20252" w:rsidRDefault="00B20252" w:rsidP="00B20252">
      <w:pPr>
        <w:spacing w:after="0" w:line="240" w:lineRule="auto"/>
        <w:rPr>
          <w:rFonts w:ascii="Times New Roman" w:eastAsia="Nimbus Roman No9 L" w:hAnsi="Times New Roman"/>
          <w:sz w:val="28"/>
          <w:szCs w:val="28"/>
          <w:lang w:val="uk-UA"/>
        </w:rPr>
      </w:pPr>
      <w:r w:rsidRPr="002A6CD9">
        <w:rPr>
          <w:rFonts w:ascii="Times New Roman" w:hAnsi="Times New Roman"/>
          <w:sz w:val="28"/>
          <w:szCs w:val="28"/>
          <w:lang w:val="uk-UA"/>
        </w:rPr>
        <w:t xml:space="preserve">Міський  голова                                                            </w:t>
      </w:r>
      <w:r w:rsidRPr="002A6CD9">
        <w:rPr>
          <w:rFonts w:ascii="Times New Roman" w:eastAsia="Nimbus Roman No9 L" w:hAnsi="Times New Roman"/>
          <w:sz w:val="28"/>
          <w:szCs w:val="28"/>
          <w:lang w:val="uk-UA"/>
        </w:rPr>
        <w:t xml:space="preserve">              Д.І.ЗРАЖЕВСЬКИЙ</w:t>
      </w: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2514BA" w:rsidRDefault="002514BA" w:rsidP="002A6CD9">
      <w:pPr>
        <w:spacing w:after="0" w:line="240" w:lineRule="auto"/>
        <w:rPr>
          <w:rFonts w:ascii="Times New Roman" w:hAnsi="Times New Roman"/>
          <w:sz w:val="28"/>
          <w:szCs w:val="28"/>
          <w:lang w:val="uk-UA"/>
        </w:rPr>
      </w:pPr>
    </w:p>
    <w:p w:rsidR="00506D63" w:rsidRDefault="00506D63" w:rsidP="002A6CD9">
      <w:pPr>
        <w:spacing w:after="0" w:line="240" w:lineRule="auto"/>
        <w:rPr>
          <w:rFonts w:ascii="Times New Roman" w:hAnsi="Times New Roman"/>
          <w:sz w:val="28"/>
          <w:szCs w:val="28"/>
          <w:lang w:val="uk-UA"/>
        </w:rPr>
      </w:pPr>
    </w:p>
    <w:p w:rsidR="00506D63" w:rsidRDefault="00506D63" w:rsidP="00586B27">
      <w:pPr>
        <w:tabs>
          <w:tab w:val="center" w:pos="4677"/>
        </w:tabs>
        <w:spacing w:after="0" w:line="240" w:lineRule="auto"/>
        <w:jc w:val="center"/>
        <w:rPr>
          <w:rFonts w:ascii="Times New Roman" w:hAnsi="Times New Roman"/>
          <w:sz w:val="28"/>
          <w:szCs w:val="28"/>
          <w:lang w:val="uk-UA"/>
        </w:rPr>
      </w:pPr>
    </w:p>
    <w:p w:rsidR="00506D63" w:rsidRDefault="00506D63" w:rsidP="00586B27">
      <w:pPr>
        <w:tabs>
          <w:tab w:val="center" w:pos="4677"/>
        </w:tabs>
        <w:spacing w:after="0" w:line="240" w:lineRule="auto"/>
        <w:jc w:val="center"/>
        <w:rPr>
          <w:rFonts w:ascii="Times New Roman" w:hAnsi="Times New Roman"/>
          <w:sz w:val="28"/>
          <w:szCs w:val="28"/>
          <w:lang w:val="uk-UA"/>
        </w:rPr>
      </w:pPr>
    </w:p>
    <w:p w:rsidR="002514BA" w:rsidRPr="002514BA" w:rsidRDefault="002514BA" w:rsidP="00586B27">
      <w:pPr>
        <w:tabs>
          <w:tab w:val="center" w:pos="4677"/>
        </w:tabs>
        <w:spacing w:after="0" w:line="240" w:lineRule="auto"/>
        <w:jc w:val="center"/>
        <w:rPr>
          <w:rFonts w:ascii="Times New Roman" w:hAnsi="Times New Roman"/>
          <w:sz w:val="28"/>
          <w:szCs w:val="28"/>
          <w:lang w:val="uk-UA"/>
        </w:rPr>
      </w:pPr>
      <w:r w:rsidRPr="002514BA">
        <w:rPr>
          <w:rFonts w:ascii="Times New Roman" w:hAnsi="Times New Roman"/>
          <w:sz w:val="28"/>
          <w:szCs w:val="28"/>
          <w:lang w:val="uk-UA"/>
        </w:rPr>
        <w:t>ІНФОРМАЦІЯ</w:t>
      </w:r>
    </w:p>
    <w:p w:rsidR="002514BA" w:rsidRPr="002514BA" w:rsidRDefault="002514BA" w:rsidP="00586B27">
      <w:pPr>
        <w:spacing w:after="0" w:line="240" w:lineRule="auto"/>
        <w:jc w:val="center"/>
        <w:rPr>
          <w:rFonts w:ascii="Times New Roman" w:hAnsi="Times New Roman"/>
          <w:sz w:val="28"/>
          <w:szCs w:val="28"/>
          <w:lang w:val="uk-UA"/>
        </w:rPr>
      </w:pPr>
      <w:r w:rsidRPr="002514BA">
        <w:rPr>
          <w:rFonts w:ascii="Times New Roman" w:hAnsi="Times New Roman"/>
          <w:sz w:val="28"/>
          <w:szCs w:val="28"/>
          <w:lang w:val="uk-UA"/>
        </w:rPr>
        <w:t>про стан проходження опалювального сезону 2016-2017 року та заходи щодо підготовки об’єктів освіти  Синельниківської міської ради до роботи в осіннь</w:t>
      </w:r>
      <w:r>
        <w:rPr>
          <w:rFonts w:ascii="Times New Roman" w:hAnsi="Times New Roman"/>
          <w:sz w:val="28"/>
          <w:szCs w:val="28"/>
          <w:lang w:val="uk-UA"/>
        </w:rPr>
        <w:t>о-зимовий період 2017/2018 року</w:t>
      </w:r>
    </w:p>
    <w:p w:rsidR="002514BA" w:rsidRDefault="002514BA" w:rsidP="002514BA">
      <w:pPr>
        <w:spacing w:after="0" w:line="240" w:lineRule="auto"/>
        <w:jc w:val="both"/>
        <w:rPr>
          <w:rFonts w:ascii="Times New Roman" w:hAnsi="Times New Roman"/>
          <w:sz w:val="28"/>
          <w:szCs w:val="28"/>
          <w:lang w:val="uk-UA"/>
        </w:rPr>
      </w:pPr>
    </w:p>
    <w:p w:rsidR="002514BA" w:rsidRPr="000F7F91" w:rsidRDefault="002514BA" w:rsidP="002514BA">
      <w:pPr>
        <w:spacing w:after="0" w:line="240" w:lineRule="auto"/>
        <w:ind w:firstLine="708"/>
        <w:jc w:val="both"/>
        <w:rPr>
          <w:rFonts w:ascii="Times New Roman" w:hAnsi="Times New Roman"/>
          <w:sz w:val="28"/>
          <w:szCs w:val="28"/>
          <w:lang w:val="uk-UA"/>
        </w:rPr>
      </w:pPr>
      <w:r w:rsidRPr="000F7F91">
        <w:rPr>
          <w:rFonts w:ascii="Times New Roman" w:hAnsi="Times New Roman"/>
          <w:sz w:val="28"/>
          <w:szCs w:val="28"/>
          <w:lang w:val="uk-UA"/>
        </w:rPr>
        <w:t>На  балансі  відділу  освіти  знаходиться  десять  дошкільних  закладів,  шість  загальноосвітніх  шкіл,</w:t>
      </w:r>
      <w:r>
        <w:rPr>
          <w:rFonts w:ascii="Times New Roman" w:hAnsi="Times New Roman"/>
          <w:sz w:val="28"/>
          <w:szCs w:val="28"/>
          <w:lang w:val="uk-UA"/>
        </w:rPr>
        <w:t xml:space="preserve"> навчально-виховний комплекс, Центр дитячої творчості  та  дитячо-юнацька спортивна школа</w:t>
      </w:r>
      <w:r w:rsidRPr="000F7F91">
        <w:rPr>
          <w:rFonts w:ascii="Times New Roman" w:hAnsi="Times New Roman"/>
          <w:sz w:val="28"/>
          <w:szCs w:val="28"/>
          <w:lang w:val="uk-UA"/>
        </w:rPr>
        <w:t xml:space="preserve">. </w:t>
      </w:r>
      <w:r>
        <w:rPr>
          <w:rFonts w:ascii="Times New Roman" w:hAnsi="Times New Roman"/>
          <w:sz w:val="28"/>
          <w:szCs w:val="28"/>
          <w:lang w:val="uk-UA"/>
        </w:rPr>
        <w:t xml:space="preserve"> </w:t>
      </w:r>
      <w:r w:rsidRPr="000F7F91">
        <w:rPr>
          <w:rFonts w:ascii="Times New Roman" w:hAnsi="Times New Roman"/>
          <w:sz w:val="28"/>
          <w:szCs w:val="28"/>
          <w:lang w:val="uk-UA"/>
        </w:rPr>
        <w:t>Дев’ятнадцят</w:t>
      </w:r>
      <w:r>
        <w:rPr>
          <w:rFonts w:ascii="Times New Roman" w:hAnsi="Times New Roman"/>
          <w:sz w:val="28"/>
          <w:szCs w:val="28"/>
          <w:lang w:val="uk-UA"/>
        </w:rPr>
        <w:t xml:space="preserve">ь  закладів,  та </w:t>
      </w:r>
      <w:r w:rsidRPr="000F7F91">
        <w:rPr>
          <w:rFonts w:ascii="Times New Roman" w:hAnsi="Times New Roman"/>
          <w:sz w:val="28"/>
          <w:szCs w:val="28"/>
          <w:lang w:val="uk-UA"/>
        </w:rPr>
        <w:t xml:space="preserve"> адмінбудівля  забезпечуються теплом     від  власних  котелень</w:t>
      </w:r>
      <w:r>
        <w:rPr>
          <w:rFonts w:ascii="Times New Roman" w:hAnsi="Times New Roman"/>
          <w:sz w:val="28"/>
          <w:szCs w:val="28"/>
          <w:lang w:val="uk-UA"/>
        </w:rPr>
        <w:t>.</w:t>
      </w:r>
    </w:p>
    <w:p w:rsidR="002514BA" w:rsidRDefault="002514BA" w:rsidP="002514BA">
      <w:pPr>
        <w:spacing w:after="0" w:line="240" w:lineRule="auto"/>
        <w:ind w:firstLine="708"/>
        <w:jc w:val="both"/>
        <w:rPr>
          <w:rFonts w:ascii="Times New Roman" w:hAnsi="Times New Roman"/>
          <w:sz w:val="28"/>
          <w:szCs w:val="28"/>
          <w:lang w:val="uk-UA"/>
        </w:rPr>
      </w:pPr>
      <w:r w:rsidRPr="000F7F91">
        <w:rPr>
          <w:rFonts w:ascii="Times New Roman" w:hAnsi="Times New Roman"/>
          <w:sz w:val="28"/>
          <w:szCs w:val="28"/>
          <w:lang w:val="uk-UA"/>
        </w:rPr>
        <w:t>Рішенням виконкому Синель</w:t>
      </w:r>
      <w:r>
        <w:rPr>
          <w:rFonts w:ascii="Times New Roman" w:hAnsi="Times New Roman"/>
          <w:sz w:val="28"/>
          <w:szCs w:val="28"/>
          <w:lang w:val="uk-UA"/>
        </w:rPr>
        <w:t>никівської міської ради    від 23 березня  2016</w:t>
      </w:r>
      <w:r w:rsidRPr="000F7F91">
        <w:rPr>
          <w:rFonts w:ascii="Times New Roman" w:hAnsi="Times New Roman"/>
          <w:sz w:val="28"/>
          <w:szCs w:val="28"/>
          <w:lang w:val="uk-UA"/>
        </w:rPr>
        <w:t xml:space="preserve"> року </w:t>
      </w:r>
      <w:r>
        <w:rPr>
          <w:rFonts w:ascii="Times New Roman" w:hAnsi="Times New Roman"/>
          <w:sz w:val="28"/>
          <w:szCs w:val="28"/>
          <w:lang w:val="uk-UA"/>
        </w:rPr>
        <w:t xml:space="preserve">№ 44 </w:t>
      </w:r>
      <w:r w:rsidRPr="000F7F91">
        <w:rPr>
          <w:rFonts w:ascii="Times New Roman" w:hAnsi="Times New Roman"/>
          <w:sz w:val="28"/>
          <w:szCs w:val="28"/>
          <w:lang w:val="uk-UA"/>
        </w:rPr>
        <w:t>були затверджені  заходи  з підготовки об’єктів соціально-культурного призначення до робот</w:t>
      </w:r>
      <w:r>
        <w:rPr>
          <w:rFonts w:ascii="Times New Roman" w:hAnsi="Times New Roman"/>
          <w:sz w:val="28"/>
          <w:szCs w:val="28"/>
          <w:lang w:val="uk-UA"/>
        </w:rPr>
        <w:t>и в осінньо-зимовий  період 2016-2017 років, які налічували 17 пунктів. Це  підготовка котельного господарства (технічний огляд та ревізія котлів, насосів, запірної арматури), навчання  операторів та відповідальних осіб за безпечний стан газового господарства, теплового та електрогосподарства, ревізія</w:t>
      </w:r>
      <w:r w:rsidRPr="000F7F91">
        <w:rPr>
          <w:rFonts w:ascii="Times New Roman" w:hAnsi="Times New Roman"/>
          <w:sz w:val="28"/>
          <w:szCs w:val="28"/>
          <w:lang w:val="uk-UA"/>
        </w:rPr>
        <w:t xml:space="preserve"> т</w:t>
      </w:r>
      <w:r>
        <w:rPr>
          <w:rFonts w:ascii="Times New Roman" w:hAnsi="Times New Roman"/>
          <w:sz w:val="28"/>
          <w:szCs w:val="28"/>
          <w:lang w:val="uk-UA"/>
        </w:rPr>
        <w:t>а повірка</w:t>
      </w:r>
      <w:r w:rsidRPr="000F7F91">
        <w:rPr>
          <w:rFonts w:ascii="Times New Roman" w:hAnsi="Times New Roman"/>
          <w:sz w:val="28"/>
          <w:szCs w:val="28"/>
          <w:lang w:val="uk-UA"/>
        </w:rPr>
        <w:t xml:space="preserve"> контрольно-вимірювальних пристроїв, лічильників обліку енергоносіїв</w:t>
      </w:r>
      <w:r>
        <w:rPr>
          <w:rFonts w:ascii="Times New Roman" w:hAnsi="Times New Roman"/>
          <w:sz w:val="28"/>
          <w:szCs w:val="28"/>
          <w:lang w:val="uk-UA"/>
        </w:rPr>
        <w:t xml:space="preserve">,  капітальні ремонти, </w:t>
      </w:r>
      <w:r w:rsidRPr="000F7F91">
        <w:rPr>
          <w:rFonts w:ascii="Times New Roman" w:hAnsi="Times New Roman"/>
          <w:sz w:val="28"/>
          <w:szCs w:val="28"/>
          <w:lang w:val="uk-UA"/>
        </w:rPr>
        <w:t xml:space="preserve">інше.  </w:t>
      </w:r>
    </w:p>
    <w:p w:rsidR="002514BA" w:rsidRDefault="002514BA" w:rsidP="002514B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Всі заплановані заходи були  виконані в передбачені  терміни, що дало можливість для своєчасного початку опалювального сезону 2016-2017 року.</w:t>
      </w:r>
    </w:p>
    <w:p w:rsidR="002514BA" w:rsidRDefault="002514BA" w:rsidP="002514B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Для реалізації заходів з місцевого бюджету було використано                      7452,44 тис.грн.</w:t>
      </w:r>
    </w:p>
    <w:p w:rsidR="002514BA" w:rsidRPr="00194A86" w:rsidRDefault="002514BA" w:rsidP="002514B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Проведено</w:t>
      </w:r>
      <w:r w:rsidRPr="00194A86">
        <w:rPr>
          <w:rFonts w:ascii="Times New Roman" w:hAnsi="Times New Roman"/>
          <w:sz w:val="28"/>
          <w:szCs w:val="28"/>
          <w:lang w:val="uk-UA"/>
        </w:rPr>
        <w:t xml:space="preserve"> технічний огляд та ревізію котельного о</w:t>
      </w:r>
      <w:r>
        <w:rPr>
          <w:rFonts w:ascii="Times New Roman" w:hAnsi="Times New Roman"/>
          <w:sz w:val="28"/>
          <w:szCs w:val="28"/>
          <w:lang w:val="uk-UA"/>
        </w:rPr>
        <w:t>бладнання, насосів та засувок.</w:t>
      </w:r>
    </w:p>
    <w:p w:rsidR="002514BA" w:rsidRPr="00194A86" w:rsidRDefault="002514BA" w:rsidP="002514BA">
      <w:pPr>
        <w:spacing w:after="0" w:line="240" w:lineRule="auto"/>
        <w:ind w:firstLine="708"/>
        <w:jc w:val="both"/>
        <w:rPr>
          <w:rFonts w:ascii="Times New Roman" w:hAnsi="Times New Roman"/>
          <w:sz w:val="28"/>
          <w:szCs w:val="28"/>
          <w:lang w:val="uk-UA"/>
        </w:rPr>
      </w:pPr>
      <w:r w:rsidRPr="00194A86">
        <w:rPr>
          <w:rFonts w:ascii="Times New Roman" w:hAnsi="Times New Roman"/>
          <w:sz w:val="28"/>
          <w:szCs w:val="28"/>
          <w:lang w:val="uk-UA"/>
        </w:rPr>
        <w:t>Проведені навчання по підвищенню кваліфікації операторів газових котелень та посадових осіб відповідальних за газове, теплове та електро- господарство, отримані посвідчення; (21,79 тис.грн.)</w:t>
      </w:r>
    </w:p>
    <w:p w:rsidR="002514BA" w:rsidRPr="00194A86" w:rsidRDefault="002514BA" w:rsidP="002514BA">
      <w:pPr>
        <w:spacing w:after="0" w:line="240" w:lineRule="auto"/>
        <w:ind w:firstLine="708"/>
        <w:jc w:val="both"/>
        <w:rPr>
          <w:rFonts w:ascii="Times New Roman" w:hAnsi="Times New Roman"/>
          <w:sz w:val="28"/>
          <w:szCs w:val="28"/>
          <w:lang w:val="uk-UA"/>
        </w:rPr>
      </w:pPr>
      <w:r w:rsidRPr="00194A86">
        <w:rPr>
          <w:rFonts w:ascii="Times New Roman" w:hAnsi="Times New Roman"/>
          <w:sz w:val="28"/>
          <w:szCs w:val="28"/>
          <w:lang w:val="uk-UA"/>
        </w:rPr>
        <w:t>Виконані роботи по випробуванню контурів заземлення та опору ізоляції, отримані протоколи; (15,9 тис.грн.)</w:t>
      </w:r>
    </w:p>
    <w:p w:rsidR="002514BA" w:rsidRPr="00194A86" w:rsidRDefault="002514BA" w:rsidP="002514BA">
      <w:pPr>
        <w:spacing w:after="0" w:line="240" w:lineRule="auto"/>
        <w:ind w:firstLine="708"/>
        <w:jc w:val="both"/>
        <w:rPr>
          <w:rFonts w:ascii="Times New Roman" w:hAnsi="Times New Roman"/>
          <w:sz w:val="28"/>
          <w:szCs w:val="28"/>
          <w:lang w:val="uk-UA"/>
        </w:rPr>
      </w:pPr>
      <w:r w:rsidRPr="00194A86">
        <w:rPr>
          <w:rFonts w:ascii="Times New Roman" w:hAnsi="Times New Roman"/>
          <w:sz w:val="28"/>
          <w:szCs w:val="28"/>
          <w:lang w:val="uk-UA"/>
        </w:rPr>
        <w:t>Виконані роботи по повірці газових лічильників, коректорів газу та водяних лічильників;(50,02 тис.грн.)</w:t>
      </w:r>
    </w:p>
    <w:p w:rsidR="002514BA" w:rsidRPr="00194A86" w:rsidRDefault="002514BA" w:rsidP="002514BA">
      <w:pPr>
        <w:spacing w:after="0" w:line="240" w:lineRule="auto"/>
        <w:ind w:firstLine="708"/>
        <w:jc w:val="both"/>
        <w:rPr>
          <w:rFonts w:ascii="Times New Roman" w:hAnsi="Times New Roman"/>
          <w:sz w:val="28"/>
          <w:szCs w:val="28"/>
          <w:lang w:val="uk-UA"/>
        </w:rPr>
      </w:pPr>
      <w:r w:rsidRPr="00194A86">
        <w:rPr>
          <w:rFonts w:ascii="Times New Roman" w:hAnsi="Times New Roman"/>
          <w:sz w:val="28"/>
          <w:szCs w:val="28"/>
          <w:lang w:val="uk-UA"/>
        </w:rPr>
        <w:t>Виконані роботи по повірці манометрів і термометрів; (0,78 тис.грн.)</w:t>
      </w:r>
    </w:p>
    <w:p w:rsidR="002514BA" w:rsidRPr="00194A86" w:rsidRDefault="002514BA" w:rsidP="002514BA">
      <w:pPr>
        <w:spacing w:after="0" w:line="240" w:lineRule="auto"/>
        <w:ind w:firstLine="708"/>
        <w:jc w:val="both"/>
        <w:rPr>
          <w:rFonts w:ascii="Times New Roman" w:hAnsi="Times New Roman"/>
          <w:sz w:val="28"/>
          <w:szCs w:val="28"/>
          <w:lang w:val="uk-UA"/>
        </w:rPr>
      </w:pPr>
      <w:r w:rsidRPr="00194A86">
        <w:rPr>
          <w:rFonts w:ascii="Times New Roman" w:hAnsi="Times New Roman"/>
          <w:sz w:val="28"/>
          <w:szCs w:val="28"/>
          <w:lang w:val="uk-UA"/>
        </w:rPr>
        <w:t>Виконані роботи по вогнезахисній обробці дерев’яних конструкцій покрівель (ЗНЗ №1,3,4,5 та ДНЗ 1,2,3,4,9); (73,39 тис.грн.)</w:t>
      </w:r>
    </w:p>
    <w:p w:rsidR="002514BA" w:rsidRPr="00194A86" w:rsidRDefault="002514BA" w:rsidP="002514BA">
      <w:pPr>
        <w:spacing w:after="0" w:line="240" w:lineRule="auto"/>
        <w:ind w:firstLine="708"/>
        <w:jc w:val="both"/>
        <w:rPr>
          <w:rFonts w:ascii="Times New Roman" w:hAnsi="Times New Roman"/>
          <w:sz w:val="28"/>
          <w:szCs w:val="28"/>
          <w:lang w:val="uk-UA"/>
        </w:rPr>
      </w:pPr>
      <w:r w:rsidRPr="00194A86">
        <w:rPr>
          <w:rFonts w:ascii="Times New Roman" w:hAnsi="Times New Roman"/>
          <w:sz w:val="28"/>
          <w:szCs w:val="28"/>
          <w:lang w:val="uk-UA"/>
        </w:rPr>
        <w:t>Виконані  роботи  по прочищенню димових та вентиляційних каналів; (16,326 тис.грн.)</w:t>
      </w:r>
    </w:p>
    <w:p w:rsidR="002514BA" w:rsidRPr="00194A86" w:rsidRDefault="002514BA" w:rsidP="002514BA">
      <w:pPr>
        <w:spacing w:after="0" w:line="240" w:lineRule="auto"/>
        <w:ind w:firstLine="708"/>
        <w:jc w:val="both"/>
        <w:rPr>
          <w:rFonts w:ascii="Times New Roman" w:hAnsi="Times New Roman"/>
          <w:sz w:val="28"/>
          <w:szCs w:val="28"/>
          <w:lang w:val="uk-UA"/>
        </w:rPr>
      </w:pPr>
      <w:r w:rsidRPr="00194A86">
        <w:rPr>
          <w:rFonts w:ascii="Times New Roman" w:hAnsi="Times New Roman"/>
          <w:sz w:val="28"/>
          <w:szCs w:val="28"/>
          <w:lang w:val="uk-UA"/>
        </w:rPr>
        <w:t>Перевірені на щільність вводи інженерних комунікацій,</w:t>
      </w:r>
    </w:p>
    <w:p w:rsidR="002514BA" w:rsidRPr="00194A86" w:rsidRDefault="002514BA" w:rsidP="002514BA">
      <w:pPr>
        <w:spacing w:after="0" w:line="240" w:lineRule="auto"/>
        <w:ind w:firstLine="708"/>
        <w:jc w:val="both"/>
        <w:rPr>
          <w:rFonts w:ascii="Times New Roman" w:hAnsi="Times New Roman"/>
          <w:sz w:val="28"/>
          <w:szCs w:val="28"/>
          <w:lang w:val="uk-UA"/>
        </w:rPr>
      </w:pPr>
      <w:r w:rsidRPr="00194A86">
        <w:rPr>
          <w:rFonts w:ascii="Times New Roman" w:hAnsi="Times New Roman"/>
          <w:sz w:val="28"/>
          <w:szCs w:val="28"/>
          <w:lang w:val="uk-UA"/>
        </w:rPr>
        <w:t xml:space="preserve">Проведено гідравлічне випробування </w:t>
      </w:r>
      <w:r w:rsidR="00CC4BD7">
        <w:rPr>
          <w:rFonts w:ascii="Times New Roman" w:hAnsi="Times New Roman"/>
          <w:sz w:val="28"/>
          <w:szCs w:val="28"/>
          <w:lang w:val="uk-UA"/>
        </w:rPr>
        <w:t>внутрішньо будинкових</w:t>
      </w:r>
      <w:r w:rsidRPr="00194A86">
        <w:rPr>
          <w:rFonts w:ascii="Times New Roman" w:hAnsi="Times New Roman"/>
          <w:sz w:val="28"/>
          <w:szCs w:val="28"/>
          <w:lang w:val="uk-UA"/>
        </w:rPr>
        <w:t xml:space="preserve"> та зовнішніх тепломереж.</w:t>
      </w:r>
    </w:p>
    <w:p w:rsidR="002514BA" w:rsidRPr="00194A86" w:rsidRDefault="002514BA" w:rsidP="002514BA">
      <w:pPr>
        <w:spacing w:after="0" w:line="240" w:lineRule="auto"/>
        <w:ind w:firstLine="708"/>
        <w:jc w:val="both"/>
        <w:rPr>
          <w:rFonts w:ascii="Times New Roman" w:hAnsi="Times New Roman"/>
          <w:sz w:val="28"/>
          <w:szCs w:val="28"/>
          <w:lang w:val="uk-UA"/>
        </w:rPr>
      </w:pPr>
      <w:r w:rsidRPr="00194A86">
        <w:rPr>
          <w:rFonts w:ascii="Times New Roman" w:hAnsi="Times New Roman"/>
          <w:sz w:val="28"/>
          <w:szCs w:val="28"/>
          <w:lang w:val="uk-UA"/>
        </w:rPr>
        <w:t xml:space="preserve">Обстежено стан утеплення зовнішніх теплових мереж, на пошкоджених ділянках поновлена теплоізоляція. </w:t>
      </w:r>
    </w:p>
    <w:p w:rsidR="002514BA" w:rsidRPr="00194A86" w:rsidRDefault="002514BA" w:rsidP="002514B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w:t>
      </w:r>
      <w:r w:rsidRPr="00194A86">
        <w:rPr>
          <w:rFonts w:ascii="Times New Roman" w:hAnsi="Times New Roman"/>
          <w:sz w:val="28"/>
          <w:szCs w:val="28"/>
          <w:lang w:val="uk-UA"/>
        </w:rPr>
        <w:t xml:space="preserve">ідписані інспекцією з енергонагляду та отримані акти готовності теплових </w:t>
      </w:r>
      <w:r>
        <w:rPr>
          <w:rFonts w:ascii="Times New Roman" w:hAnsi="Times New Roman"/>
          <w:sz w:val="28"/>
          <w:szCs w:val="28"/>
          <w:lang w:val="uk-UA"/>
        </w:rPr>
        <w:t xml:space="preserve">господарств </w:t>
      </w:r>
    </w:p>
    <w:p w:rsidR="002514BA" w:rsidRPr="00194A86" w:rsidRDefault="002514BA" w:rsidP="002514BA">
      <w:pPr>
        <w:spacing w:after="0" w:line="240" w:lineRule="auto"/>
        <w:ind w:firstLine="708"/>
        <w:jc w:val="both"/>
        <w:rPr>
          <w:rFonts w:ascii="Times New Roman" w:hAnsi="Times New Roman"/>
          <w:sz w:val="28"/>
          <w:szCs w:val="28"/>
          <w:lang w:val="uk-UA"/>
        </w:rPr>
      </w:pPr>
      <w:r w:rsidRPr="00CC4BD7">
        <w:rPr>
          <w:rFonts w:ascii="Times New Roman" w:hAnsi="Times New Roman"/>
          <w:sz w:val="28"/>
          <w:szCs w:val="28"/>
          <w:lang w:val="uk-UA"/>
        </w:rPr>
        <w:t>По захода</w:t>
      </w:r>
      <w:r w:rsidR="00CC4BD7">
        <w:rPr>
          <w:rFonts w:ascii="Times New Roman" w:hAnsi="Times New Roman"/>
          <w:sz w:val="28"/>
          <w:szCs w:val="28"/>
          <w:lang w:val="uk-UA"/>
        </w:rPr>
        <w:t>х</w:t>
      </w:r>
      <w:r w:rsidRPr="00CC4BD7">
        <w:rPr>
          <w:rFonts w:ascii="Times New Roman" w:hAnsi="Times New Roman"/>
          <w:sz w:val="28"/>
          <w:szCs w:val="28"/>
          <w:lang w:val="uk-UA"/>
        </w:rPr>
        <w:t xml:space="preserve"> з енергозбереження</w:t>
      </w:r>
      <w:r>
        <w:rPr>
          <w:rFonts w:ascii="Times New Roman" w:hAnsi="Times New Roman"/>
          <w:sz w:val="28"/>
          <w:szCs w:val="28"/>
          <w:lang w:val="uk-UA"/>
        </w:rPr>
        <w:t xml:space="preserve"> в</w:t>
      </w:r>
      <w:r w:rsidR="00CC4BD7">
        <w:rPr>
          <w:rFonts w:ascii="Times New Roman" w:hAnsi="Times New Roman"/>
          <w:sz w:val="28"/>
          <w:szCs w:val="28"/>
          <w:lang w:val="uk-UA"/>
        </w:rPr>
        <w:t>иконані</w:t>
      </w:r>
      <w:r w:rsidRPr="00194A86">
        <w:rPr>
          <w:rFonts w:ascii="Times New Roman" w:hAnsi="Times New Roman"/>
          <w:sz w:val="28"/>
          <w:szCs w:val="28"/>
          <w:lang w:val="uk-UA"/>
        </w:rPr>
        <w:t xml:space="preserve"> роботи по капітальному ремонту (заміна на металопласт</w:t>
      </w:r>
      <w:r w:rsidR="00CC4BD7">
        <w:rPr>
          <w:rFonts w:ascii="Times New Roman" w:hAnsi="Times New Roman"/>
          <w:sz w:val="28"/>
          <w:szCs w:val="28"/>
          <w:lang w:val="uk-UA"/>
        </w:rPr>
        <w:t xml:space="preserve">икові) вікон в ЗНЗ №5, освоєно </w:t>
      </w:r>
      <w:r w:rsidRPr="00194A86">
        <w:rPr>
          <w:rFonts w:ascii="Times New Roman" w:hAnsi="Times New Roman"/>
          <w:sz w:val="28"/>
          <w:szCs w:val="28"/>
          <w:lang w:val="uk-UA"/>
        </w:rPr>
        <w:t>(1316,368 тис.грн.)</w:t>
      </w:r>
    </w:p>
    <w:p w:rsidR="00CC4BD7" w:rsidRDefault="002514BA" w:rsidP="00CC4BD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Виконані</w:t>
      </w:r>
      <w:r w:rsidRPr="00194A86">
        <w:rPr>
          <w:rFonts w:ascii="Times New Roman" w:hAnsi="Times New Roman"/>
          <w:sz w:val="28"/>
          <w:szCs w:val="28"/>
          <w:lang w:val="uk-UA"/>
        </w:rPr>
        <w:t xml:space="preserve"> роботи по капітальному ремонту системи опалення ЗНЗ №3,   (948,406тис.грн.).</w:t>
      </w:r>
      <w:r w:rsidR="00CC4BD7">
        <w:rPr>
          <w:rFonts w:ascii="Times New Roman" w:hAnsi="Times New Roman"/>
          <w:sz w:val="28"/>
          <w:szCs w:val="28"/>
          <w:lang w:val="uk-UA"/>
        </w:rPr>
        <w:tab/>
      </w:r>
    </w:p>
    <w:p w:rsidR="00CC4BD7" w:rsidRDefault="002514BA" w:rsidP="00CC4BD7">
      <w:pPr>
        <w:spacing w:after="0" w:line="240" w:lineRule="auto"/>
        <w:ind w:firstLine="708"/>
        <w:jc w:val="both"/>
        <w:rPr>
          <w:rFonts w:ascii="Times New Roman" w:hAnsi="Times New Roman"/>
          <w:sz w:val="28"/>
          <w:szCs w:val="28"/>
          <w:lang w:val="uk-UA"/>
        </w:rPr>
      </w:pPr>
      <w:r w:rsidRPr="00194A86">
        <w:rPr>
          <w:rFonts w:ascii="Times New Roman" w:hAnsi="Times New Roman"/>
          <w:sz w:val="28"/>
          <w:szCs w:val="28"/>
          <w:lang w:val="uk-UA"/>
        </w:rPr>
        <w:lastRenderedPageBreak/>
        <w:t>Виконані роботи по капітальному ремонту будівлі для розміщення ЦДТ (освоєно – 4219,99 тис.грн).</w:t>
      </w:r>
    </w:p>
    <w:p w:rsidR="002514BA" w:rsidRPr="00194A86" w:rsidRDefault="002514BA" w:rsidP="00CC4BD7">
      <w:pPr>
        <w:spacing w:after="0" w:line="240" w:lineRule="auto"/>
        <w:ind w:firstLine="708"/>
        <w:jc w:val="both"/>
        <w:rPr>
          <w:rFonts w:ascii="Times New Roman" w:hAnsi="Times New Roman"/>
          <w:sz w:val="28"/>
          <w:szCs w:val="28"/>
          <w:lang w:val="uk-UA"/>
        </w:rPr>
      </w:pPr>
      <w:r w:rsidRPr="00194A86">
        <w:rPr>
          <w:rFonts w:ascii="Times New Roman" w:hAnsi="Times New Roman"/>
          <w:sz w:val="28"/>
          <w:szCs w:val="28"/>
          <w:lang w:val="uk-UA"/>
        </w:rPr>
        <w:t>Виконані  роботи по капітальному ремонт покрівлі ЗНЗ №4. (освоєно 469,33 тис.грн.)</w:t>
      </w:r>
    </w:p>
    <w:p w:rsidR="002514BA" w:rsidRPr="00194A86" w:rsidRDefault="002514BA" w:rsidP="00CC4BD7">
      <w:pPr>
        <w:spacing w:after="0" w:line="240" w:lineRule="auto"/>
        <w:ind w:firstLine="708"/>
        <w:jc w:val="both"/>
        <w:rPr>
          <w:rFonts w:ascii="Times New Roman" w:hAnsi="Times New Roman"/>
          <w:sz w:val="28"/>
          <w:szCs w:val="28"/>
          <w:lang w:val="uk-UA"/>
        </w:rPr>
      </w:pPr>
      <w:r w:rsidRPr="00194A86">
        <w:rPr>
          <w:rFonts w:ascii="Times New Roman" w:hAnsi="Times New Roman"/>
          <w:sz w:val="28"/>
          <w:szCs w:val="28"/>
          <w:lang w:val="uk-UA"/>
        </w:rPr>
        <w:t xml:space="preserve">Виконані  роботи по капітальному ремонту покрівлі котельні ЗНЗ №5, </w:t>
      </w:r>
    </w:p>
    <w:p w:rsidR="002514BA" w:rsidRDefault="002514BA" w:rsidP="002514BA">
      <w:pPr>
        <w:spacing w:after="0" w:line="240" w:lineRule="auto"/>
        <w:jc w:val="both"/>
        <w:rPr>
          <w:rFonts w:ascii="Times New Roman" w:hAnsi="Times New Roman"/>
          <w:sz w:val="28"/>
          <w:szCs w:val="28"/>
          <w:lang w:val="uk-UA"/>
        </w:rPr>
      </w:pPr>
      <w:r w:rsidRPr="00194A86">
        <w:rPr>
          <w:rFonts w:ascii="Times New Roman" w:hAnsi="Times New Roman"/>
          <w:sz w:val="28"/>
          <w:szCs w:val="28"/>
          <w:lang w:val="uk-UA"/>
        </w:rPr>
        <w:t>(освоєно 320,14 тис.грн.)</w:t>
      </w:r>
    </w:p>
    <w:p w:rsidR="002514BA" w:rsidRPr="00194A86" w:rsidRDefault="002514BA" w:rsidP="002514BA">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Аналізуючи проходження о</w:t>
      </w:r>
      <w:r w:rsidR="00CC4BD7">
        <w:rPr>
          <w:rFonts w:ascii="Times New Roman" w:hAnsi="Times New Roman"/>
          <w:sz w:val="28"/>
          <w:szCs w:val="28"/>
          <w:lang w:val="uk-UA"/>
        </w:rPr>
        <w:t xml:space="preserve">палювального періоду 2016-2017 років </w:t>
      </w:r>
      <w:r>
        <w:rPr>
          <w:rFonts w:ascii="Times New Roman" w:hAnsi="Times New Roman"/>
          <w:sz w:val="28"/>
          <w:szCs w:val="28"/>
          <w:lang w:val="uk-UA"/>
        </w:rPr>
        <w:t xml:space="preserve">можна відмітити, що він проходив </w:t>
      </w:r>
      <w:r w:rsidRPr="000F7F91">
        <w:rPr>
          <w:rFonts w:ascii="Times New Roman" w:hAnsi="Times New Roman"/>
          <w:sz w:val="28"/>
          <w:szCs w:val="28"/>
          <w:lang w:val="uk-UA"/>
        </w:rPr>
        <w:t xml:space="preserve">без перебоїв у газо-, водо-, та електропостачанні. На котельнях і топкових </w:t>
      </w:r>
      <w:r>
        <w:rPr>
          <w:rFonts w:ascii="Times New Roman" w:hAnsi="Times New Roman"/>
          <w:sz w:val="28"/>
          <w:szCs w:val="28"/>
          <w:lang w:val="uk-UA"/>
        </w:rPr>
        <w:t xml:space="preserve"> аварійних ситуацій не виникало, всі об’єкти працювали в режимі сталого функціонування, </w:t>
      </w:r>
      <w:r>
        <w:rPr>
          <w:rFonts w:ascii="Times New Roman" w:hAnsi="Times New Roman"/>
          <w:sz w:val="28"/>
          <w:szCs w:val="28"/>
        </w:rPr>
        <w:t>температурн</w:t>
      </w:r>
      <w:r>
        <w:rPr>
          <w:rFonts w:ascii="Times New Roman" w:hAnsi="Times New Roman"/>
          <w:sz w:val="28"/>
          <w:szCs w:val="28"/>
          <w:lang w:val="uk-UA"/>
        </w:rPr>
        <w:t xml:space="preserve">ий </w:t>
      </w:r>
      <w:r>
        <w:rPr>
          <w:rFonts w:ascii="Times New Roman" w:hAnsi="Times New Roman"/>
          <w:sz w:val="28"/>
          <w:szCs w:val="28"/>
        </w:rPr>
        <w:t>режим</w:t>
      </w:r>
      <w:r>
        <w:rPr>
          <w:rFonts w:ascii="Times New Roman" w:hAnsi="Times New Roman"/>
          <w:sz w:val="28"/>
          <w:szCs w:val="28"/>
          <w:lang w:val="uk-UA"/>
        </w:rPr>
        <w:t xml:space="preserve"> </w:t>
      </w:r>
      <w:r w:rsidRPr="000F7F91">
        <w:rPr>
          <w:rFonts w:ascii="Times New Roman" w:hAnsi="Times New Roman"/>
          <w:sz w:val="28"/>
          <w:szCs w:val="28"/>
        </w:rPr>
        <w:t>в дошкільних та шкільних закладах міста</w:t>
      </w:r>
      <w:r>
        <w:rPr>
          <w:rFonts w:ascii="Times New Roman" w:hAnsi="Times New Roman"/>
          <w:sz w:val="28"/>
          <w:szCs w:val="28"/>
          <w:lang w:val="uk-UA"/>
        </w:rPr>
        <w:t xml:space="preserve"> підтримувався в межах санітарних норм.</w:t>
      </w:r>
    </w:p>
    <w:p w:rsidR="002514BA" w:rsidRDefault="002514BA" w:rsidP="002514BA">
      <w:pPr>
        <w:spacing w:after="0" w:line="240" w:lineRule="auto"/>
        <w:ind w:firstLine="708"/>
        <w:jc w:val="both"/>
        <w:rPr>
          <w:rFonts w:ascii="Times New Roman" w:hAnsi="Times New Roman"/>
          <w:sz w:val="28"/>
          <w:szCs w:val="28"/>
          <w:lang w:val="uk-UA"/>
        </w:rPr>
      </w:pPr>
      <w:r w:rsidRPr="000F7F91">
        <w:rPr>
          <w:rFonts w:ascii="Times New Roman" w:hAnsi="Times New Roman"/>
          <w:sz w:val="28"/>
          <w:szCs w:val="28"/>
          <w:lang w:val="uk-UA"/>
        </w:rPr>
        <w:t>Рішенням виконкому Синель</w:t>
      </w:r>
      <w:r>
        <w:rPr>
          <w:rFonts w:ascii="Times New Roman" w:hAnsi="Times New Roman"/>
          <w:sz w:val="28"/>
          <w:szCs w:val="28"/>
          <w:lang w:val="uk-UA"/>
        </w:rPr>
        <w:t>никівської міської ради   від 22 березня  2017</w:t>
      </w:r>
      <w:r w:rsidRPr="000F7F91">
        <w:rPr>
          <w:rFonts w:ascii="Times New Roman" w:hAnsi="Times New Roman"/>
          <w:sz w:val="28"/>
          <w:szCs w:val="28"/>
          <w:lang w:val="uk-UA"/>
        </w:rPr>
        <w:t xml:space="preserve"> року </w:t>
      </w:r>
      <w:r>
        <w:rPr>
          <w:rFonts w:ascii="Times New Roman" w:hAnsi="Times New Roman"/>
          <w:sz w:val="28"/>
          <w:szCs w:val="28"/>
          <w:lang w:val="uk-UA"/>
        </w:rPr>
        <w:t xml:space="preserve">№ 48  </w:t>
      </w:r>
      <w:r w:rsidR="00CC4BD7">
        <w:rPr>
          <w:rFonts w:ascii="Times New Roman" w:hAnsi="Times New Roman"/>
          <w:sz w:val="28"/>
          <w:szCs w:val="28"/>
          <w:lang w:val="uk-UA"/>
        </w:rPr>
        <w:t xml:space="preserve">були затверджені </w:t>
      </w:r>
      <w:r w:rsidRPr="000F7F91">
        <w:rPr>
          <w:rFonts w:ascii="Times New Roman" w:hAnsi="Times New Roman"/>
          <w:sz w:val="28"/>
          <w:szCs w:val="28"/>
          <w:lang w:val="uk-UA"/>
        </w:rPr>
        <w:t>заходи</w:t>
      </w:r>
      <w:r w:rsidR="00CC4BD7">
        <w:rPr>
          <w:rFonts w:ascii="Times New Roman" w:hAnsi="Times New Roman"/>
          <w:sz w:val="28"/>
          <w:szCs w:val="28"/>
          <w:lang w:val="uk-UA"/>
        </w:rPr>
        <w:t xml:space="preserve"> </w:t>
      </w:r>
      <w:r w:rsidRPr="000F7F91">
        <w:rPr>
          <w:rFonts w:ascii="Times New Roman" w:hAnsi="Times New Roman"/>
          <w:sz w:val="28"/>
          <w:szCs w:val="28"/>
          <w:lang w:val="uk-UA"/>
        </w:rPr>
        <w:t>з підготовки об’єктів с</w:t>
      </w:r>
      <w:r>
        <w:rPr>
          <w:rFonts w:ascii="Times New Roman" w:hAnsi="Times New Roman"/>
          <w:sz w:val="28"/>
          <w:szCs w:val="28"/>
          <w:lang w:val="uk-UA"/>
        </w:rPr>
        <w:t xml:space="preserve">оціально-культурної сфери </w:t>
      </w:r>
      <w:r w:rsidRPr="000F7F91">
        <w:rPr>
          <w:rFonts w:ascii="Times New Roman" w:hAnsi="Times New Roman"/>
          <w:sz w:val="28"/>
          <w:szCs w:val="28"/>
          <w:lang w:val="uk-UA"/>
        </w:rPr>
        <w:t>до робот</w:t>
      </w:r>
      <w:r>
        <w:rPr>
          <w:rFonts w:ascii="Times New Roman" w:hAnsi="Times New Roman"/>
          <w:sz w:val="28"/>
          <w:szCs w:val="28"/>
          <w:lang w:val="uk-UA"/>
        </w:rPr>
        <w:t>и в осінньо-зимовий  період 2017-2018 року, які передбачали  традиційну підготовку котельного господарства, обслуговуючого персоналу, контрольно-вимірювального обладнання. Також планується капітально відремонтувати покрівлі ДНЗ №2, ЗНЗ №5, спортивний зал ДЮСШ та замінити на металопластикові вікна у дошкільному закладі №12 та №10.  Всього на реалізацію заходів передбачено 3487,828 тис.грн.</w:t>
      </w:r>
    </w:p>
    <w:p w:rsidR="002514BA" w:rsidRDefault="002514BA" w:rsidP="002514BA">
      <w:pPr>
        <w:spacing w:after="0" w:line="240" w:lineRule="auto"/>
        <w:jc w:val="both"/>
        <w:rPr>
          <w:rFonts w:ascii="Times New Roman" w:hAnsi="Times New Roman"/>
          <w:sz w:val="28"/>
          <w:szCs w:val="28"/>
          <w:lang w:val="uk-UA"/>
        </w:rPr>
      </w:pPr>
    </w:p>
    <w:p w:rsidR="002514BA" w:rsidRDefault="002514BA" w:rsidP="002514BA">
      <w:pPr>
        <w:spacing w:after="0" w:line="240" w:lineRule="auto"/>
        <w:jc w:val="both"/>
        <w:rPr>
          <w:rFonts w:ascii="Times New Roman" w:hAnsi="Times New Roman"/>
          <w:sz w:val="28"/>
          <w:szCs w:val="28"/>
          <w:lang w:val="uk-UA"/>
        </w:rPr>
      </w:pPr>
    </w:p>
    <w:p w:rsidR="002514BA" w:rsidRDefault="002514BA" w:rsidP="002514BA">
      <w:pPr>
        <w:spacing w:after="0" w:line="240" w:lineRule="auto"/>
        <w:jc w:val="both"/>
        <w:rPr>
          <w:rFonts w:ascii="Times New Roman" w:hAnsi="Times New Roman"/>
          <w:sz w:val="28"/>
          <w:szCs w:val="28"/>
          <w:lang w:val="uk-UA"/>
        </w:rPr>
      </w:pPr>
    </w:p>
    <w:p w:rsidR="002514BA" w:rsidRDefault="002514BA" w:rsidP="002514BA">
      <w:pPr>
        <w:spacing w:after="0" w:line="240" w:lineRule="auto"/>
        <w:jc w:val="both"/>
        <w:rPr>
          <w:rFonts w:ascii="Times New Roman" w:hAnsi="Times New Roman"/>
          <w:sz w:val="28"/>
          <w:szCs w:val="28"/>
          <w:lang w:val="uk-UA"/>
        </w:rPr>
      </w:pPr>
    </w:p>
    <w:p w:rsidR="002514BA" w:rsidRDefault="002514BA" w:rsidP="002514B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w:t>
      </w:r>
    </w:p>
    <w:p w:rsidR="002514BA" w:rsidRPr="002A6CD9" w:rsidRDefault="002514BA" w:rsidP="002514BA">
      <w:pPr>
        <w:spacing w:after="0" w:line="240" w:lineRule="auto"/>
        <w:jc w:val="both"/>
        <w:rPr>
          <w:rFonts w:ascii="Times New Roman" w:hAnsi="Times New Roman"/>
          <w:sz w:val="28"/>
          <w:szCs w:val="28"/>
          <w:lang w:val="uk-UA"/>
        </w:rPr>
      </w:pPr>
      <w:r>
        <w:rPr>
          <w:rFonts w:ascii="Times New Roman" w:hAnsi="Times New Roman"/>
          <w:sz w:val="28"/>
          <w:szCs w:val="28"/>
          <w:lang w:val="uk-UA"/>
        </w:rPr>
        <w:t>відділу освіти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CC4BD7">
        <w:rPr>
          <w:rFonts w:ascii="Times New Roman" w:hAnsi="Times New Roman"/>
          <w:sz w:val="28"/>
          <w:szCs w:val="28"/>
          <w:lang w:val="uk-UA"/>
        </w:rPr>
        <w:t xml:space="preserve">          Н.Д.ТИМОНІК</w:t>
      </w:r>
    </w:p>
    <w:sectPr w:rsidR="002514BA" w:rsidRPr="002A6CD9" w:rsidSect="007D6BB8">
      <w:pgSz w:w="11906" w:h="16838"/>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imbus Roman No9 L">
    <w:altName w:val="MS PMincho"/>
    <w:charset w:val="8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nsid w:val="2B075C88"/>
    <w:multiLevelType w:val="hybridMultilevel"/>
    <w:tmpl w:val="422E59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07C4"/>
    <w:rsid w:val="0014166E"/>
    <w:rsid w:val="00153FA5"/>
    <w:rsid w:val="00157523"/>
    <w:rsid w:val="001A5274"/>
    <w:rsid w:val="002514BA"/>
    <w:rsid w:val="002A6CD9"/>
    <w:rsid w:val="00470892"/>
    <w:rsid w:val="00506D63"/>
    <w:rsid w:val="00586B27"/>
    <w:rsid w:val="005E7D9A"/>
    <w:rsid w:val="00735263"/>
    <w:rsid w:val="007D6BB8"/>
    <w:rsid w:val="00820409"/>
    <w:rsid w:val="00925FFA"/>
    <w:rsid w:val="00B20252"/>
    <w:rsid w:val="00B307C4"/>
    <w:rsid w:val="00BE0FED"/>
    <w:rsid w:val="00CC4BD7"/>
    <w:rsid w:val="00E93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B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6D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6D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1274</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2017-06-29T10:38:00Z</cp:lastPrinted>
  <dcterms:created xsi:type="dcterms:W3CDTF">2017-05-29T07:45:00Z</dcterms:created>
  <dcterms:modified xsi:type="dcterms:W3CDTF">2017-06-30T09:08:00Z</dcterms:modified>
</cp:coreProperties>
</file>