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0" w:rsidRPr="00B90B70" w:rsidRDefault="00C25980" w:rsidP="00C25980">
      <w:pPr>
        <w:jc w:val="right"/>
        <w:rPr>
          <w:sz w:val="24"/>
          <w:szCs w:val="24"/>
          <w:u w:val="single"/>
        </w:rPr>
      </w:pPr>
      <w:r w:rsidRPr="00B90B70">
        <w:rPr>
          <w:sz w:val="24"/>
          <w:szCs w:val="24"/>
          <w:u w:val="single"/>
        </w:rPr>
        <w:t>Проект</w:t>
      </w:r>
    </w:p>
    <w:p w:rsidR="00C25980" w:rsidRPr="00B90B70" w:rsidRDefault="00C25980" w:rsidP="00C2598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90B70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25980" w:rsidRPr="00B90B70" w:rsidRDefault="00C25980" w:rsidP="00C2598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0B70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C25980" w:rsidRPr="00B90B70" w:rsidRDefault="00C25980" w:rsidP="00C2598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90B70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C25980" w:rsidRPr="00B90B70" w:rsidRDefault="00F2672E" w:rsidP="00C2598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4"/>
          <w:rFonts w:ascii="Times New Roman" w:hAnsi="Times New Roman"/>
        </w:rPr>
        <w:t>Д</w:t>
      </w:r>
      <w:r w:rsidR="00C25980" w:rsidRPr="00B90B70">
        <w:rPr>
          <w:rStyle w:val="a4"/>
          <w:rFonts w:ascii="Times New Roman" w:hAnsi="Times New Roman"/>
        </w:rPr>
        <w:t>в</w:t>
      </w:r>
      <w:r>
        <w:rPr>
          <w:rStyle w:val="a4"/>
          <w:rFonts w:ascii="Times New Roman" w:hAnsi="Times New Roman"/>
        </w:rPr>
        <w:t>а</w:t>
      </w:r>
      <w:r w:rsidR="00C25980" w:rsidRPr="00B90B70">
        <w:rPr>
          <w:rStyle w:val="a4"/>
          <w:rFonts w:ascii="Times New Roman" w:hAnsi="Times New Roman"/>
        </w:rPr>
        <w:t xml:space="preserve">дцята </w:t>
      </w:r>
      <w:r w:rsidR="00C25980" w:rsidRPr="00B90B70">
        <w:rPr>
          <w:rFonts w:ascii="Times New Roman" w:hAnsi="Times New Roman"/>
          <w:sz w:val="24"/>
          <w:szCs w:val="24"/>
          <w:lang w:val="uk-UA"/>
        </w:rPr>
        <w:t>сесія VІІ скликання</w:t>
      </w:r>
    </w:p>
    <w:p w:rsidR="00C25980" w:rsidRPr="00B90B70" w:rsidRDefault="00C25980" w:rsidP="00C25980">
      <w:pPr>
        <w:jc w:val="left"/>
        <w:rPr>
          <w:sz w:val="24"/>
          <w:szCs w:val="24"/>
          <w:lang w:val="uk-UA"/>
        </w:rPr>
      </w:pPr>
    </w:p>
    <w:p w:rsidR="00C25980" w:rsidRPr="00B90B70" w:rsidRDefault="00C25980" w:rsidP="00C25980">
      <w:pPr>
        <w:tabs>
          <w:tab w:val="left" w:pos="3544"/>
        </w:tabs>
        <w:ind w:firstLine="0"/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 xml:space="preserve">⌐                              </w:t>
      </w:r>
      <w:r w:rsidRPr="00B90B70">
        <w:rPr>
          <w:sz w:val="24"/>
          <w:szCs w:val="24"/>
          <w:lang w:val="uk-UA"/>
        </w:rPr>
        <w:tab/>
        <w:t xml:space="preserve">       ¬</w:t>
      </w:r>
    </w:p>
    <w:p w:rsidR="00C25980" w:rsidRPr="00B90B70" w:rsidRDefault="00C25980" w:rsidP="00C25980">
      <w:pPr>
        <w:ind w:firstLine="142"/>
        <w:rPr>
          <w:color w:val="000000" w:themeColor="text1"/>
          <w:sz w:val="24"/>
          <w:szCs w:val="24"/>
          <w:lang w:val="uk-UA"/>
        </w:rPr>
      </w:pPr>
      <w:r w:rsidRPr="00B90B70">
        <w:rPr>
          <w:color w:val="000000" w:themeColor="text1"/>
          <w:sz w:val="24"/>
          <w:szCs w:val="24"/>
          <w:lang w:val="uk-UA"/>
        </w:rPr>
        <w:t>Про внесення змін</w:t>
      </w:r>
    </w:p>
    <w:p w:rsidR="00C25980" w:rsidRPr="00B90B70" w:rsidRDefault="00C25980" w:rsidP="00C25980">
      <w:pPr>
        <w:ind w:firstLine="142"/>
        <w:rPr>
          <w:color w:val="000000" w:themeColor="text1"/>
          <w:sz w:val="24"/>
          <w:szCs w:val="24"/>
          <w:lang w:val="uk-UA"/>
        </w:rPr>
      </w:pPr>
      <w:r w:rsidRPr="00B90B70">
        <w:rPr>
          <w:color w:val="000000" w:themeColor="text1"/>
          <w:sz w:val="24"/>
          <w:szCs w:val="24"/>
          <w:lang w:val="uk-UA"/>
        </w:rPr>
        <w:t>до рішення міської ради</w:t>
      </w:r>
    </w:p>
    <w:p w:rsidR="00C25980" w:rsidRPr="00B90B70" w:rsidRDefault="00C25980" w:rsidP="00C25980">
      <w:pPr>
        <w:ind w:firstLine="142"/>
        <w:rPr>
          <w:color w:val="000000" w:themeColor="text1"/>
          <w:sz w:val="24"/>
          <w:szCs w:val="24"/>
          <w:lang w:val="uk-UA"/>
        </w:rPr>
      </w:pPr>
      <w:r w:rsidRPr="00B90B70">
        <w:rPr>
          <w:color w:val="000000" w:themeColor="text1"/>
          <w:sz w:val="24"/>
          <w:szCs w:val="24"/>
        </w:rPr>
        <w:t>в</w:t>
      </w:r>
      <w:proofErr w:type="spellStart"/>
      <w:r w:rsidRPr="00B90B70">
        <w:rPr>
          <w:color w:val="000000" w:themeColor="text1"/>
          <w:sz w:val="24"/>
          <w:szCs w:val="24"/>
          <w:lang w:val="uk-UA"/>
        </w:rPr>
        <w:t>ід</w:t>
      </w:r>
      <w:proofErr w:type="spellEnd"/>
      <w:r w:rsidRPr="00B90B70">
        <w:rPr>
          <w:color w:val="000000" w:themeColor="text1"/>
          <w:sz w:val="24"/>
          <w:szCs w:val="24"/>
          <w:lang w:val="uk-UA"/>
        </w:rPr>
        <w:t xml:space="preserve"> 16.12.2016 №229-16/</w:t>
      </w:r>
      <w:r w:rsidRPr="00B90B70">
        <w:rPr>
          <w:color w:val="000000" w:themeColor="text1"/>
          <w:sz w:val="24"/>
          <w:szCs w:val="24"/>
          <w:lang w:val="en-US"/>
        </w:rPr>
        <w:t>VII</w:t>
      </w:r>
      <w:r w:rsidRPr="00B90B70">
        <w:rPr>
          <w:color w:val="000000" w:themeColor="text1"/>
          <w:sz w:val="24"/>
          <w:szCs w:val="24"/>
        </w:rPr>
        <w:t xml:space="preserve"> </w:t>
      </w:r>
    </w:p>
    <w:p w:rsidR="00C25980" w:rsidRPr="00B90B70" w:rsidRDefault="00C25980" w:rsidP="00C25980">
      <w:pPr>
        <w:ind w:firstLine="142"/>
        <w:rPr>
          <w:color w:val="000000" w:themeColor="text1"/>
          <w:sz w:val="24"/>
          <w:szCs w:val="24"/>
          <w:lang w:val="uk-UA"/>
        </w:rPr>
      </w:pPr>
      <w:r w:rsidRPr="00B90B70">
        <w:rPr>
          <w:color w:val="000000" w:themeColor="text1"/>
          <w:sz w:val="24"/>
          <w:szCs w:val="24"/>
          <w:lang w:val="uk-UA"/>
        </w:rPr>
        <w:t>«Про затвердження списку присяжних</w:t>
      </w:r>
    </w:p>
    <w:p w:rsidR="00C25980" w:rsidRPr="00B90B70" w:rsidRDefault="00C25980" w:rsidP="00C25980">
      <w:pPr>
        <w:ind w:firstLine="142"/>
        <w:rPr>
          <w:color w:val="000000" w:themeColor="text1"/>
          <w:sz w:val="24"/>
          <w:szCs w:val="24"/>
          <w:lang w:val="uk-UA"/>
        </w:rPr>
      </w:pPr>
      <w:r w:rsidRPr="00B90B70">
        <w:rPr>
          <w:color w:val="000000" w:themeColor="text1"/>
          <w:sz w:val="24"/>
          <w:szCs w:val="24"/>
          <w:lang w:val="uk-UA"/>
        </w:rPr>
        <w:t>Синельниківського міськрайонного суду»</w:t>
      </w:r>
    </w:p>
    <w:p w:rsidR="00C25980" w:rsidRPr="00B90B70" w:rsidRDefault="00C25980" w:rsidP="00C25980">
      <w:pPr>
        <w:ind w:firstLine="0"/>
        <w:jc w:val="left"/>
        <w:rPr>
          <w:color w:val="000000" w:themeColor="text1"/>
          <w:sz w:val="24"/>
          <w:szCs w:val="24"/>
          <w:lang w:val="uk-UA"/>
        </w:rPr>
      </w:pPr>
    </w:p>
    <w:p w:rsidR="00C25980" w:rsidRPr="00B90B70" w:rsidRDefault="00C25980" w:rsidP="00C25980">
      <w:pPr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>Керуючись пунктом 37 розділу X</w:t>
      </w:r>
      <w:r w:rsidRPr="00B90B70">
        <w:rPr>
          <w:sz w:val="24"/>
          <w:szCs w:val="24"/>
          <w:lang w:val="en-US"/>
        </w:rPr>
        <w:t>II</w:t>
      </w:r>
      <w:r w:rsidRPr="00B90B70">
        <w:rPr>
          <w:sz w:val="24"/>
          <w:szCs w:val="24"/>
          <w:lang w:val="uk-UA"/>
        </w:rPr>
        <w:t xml:space="preserve"> «Прикінцеві та перехідні положення» Закону України «Про судоустрій і статус суддів», пунктом 2 розділу II Закону України «Про внесення змін до Цивільного процесуального кодексу України щодо розгляду справ за участю присяжних» розглянувши листи Територіального управління Державної судової адміністрації України в Дніпропетр</w:t>
      </w:r>
      <w:r w:rsidR="00EB1CEB" w:rsidRPr="00B90B70">
        <w:rPr>
          <w:sz w:val="24"/>
          <w:szCs w:val="24"/>
          <w:lang w:val="uk-UA"/>
        </w:rPr>
        <w:t>овській області від 14.04.2017№</w:t>
      </w:r>
      <w:r w:rsidRPr="00B90B70">
        <w:rPr>
          <w:sz w:val="24"/>
          <w:szCs w:val="24"/>
          <w:lang w:val="uk-UA"/>
        </w:rPr>
        <w:t xml:space="preserve">1188/17, </w:t>
      </w:r>
      <w:r w:rsidR="00163329" w:rsidRPr="00B90B70">
        <w:rPr>
          <w:sz w:val="24"/>
          <w:szCs w:val="24"/>
          <w:lang w:val="uk-UA"/>
        </w:rPr>
        <w:t>Синельниківського міськрайонного суду Дніпропетровської</w:t>
      </w:r>
      <w:r w:rsidR="00E40D9D" w:rsidRPr="00B90B70">
        <w:rPr>
          <w:sz w:val="24"/>
          <w:szCs w:val="24"/>
          <w:lang w:val="uk-UA"/>
        </w:rPr>
        <w:t xml:space="preserve"> </w:t>
      </w:r>
      <w:r w:rsidR="00163329" w:rsidRPr="00B90B70">
        <w:rPr>
          <w:sz w:val="24"/>
          <w:szCs w:val="24"/>
          <w:lang w:val="uk-UA"/>
        </w:rPr>
        <w:t xml:space="preserve">області </w:t>
      </w:r>
      <w:r w:rsidR="00E40D9D" w:rsidRPr="00B90B70">
        <w:rPr>
          <w:sz w:val="24"/>
          <w:szCs w:val="24"/>
          <w:lang w:val="uk-UA"/>
        </w:rPr>
        <w:t>від 29.03.2</w:t>
      </w:r>
      <w:r w:rsidR="00EB1CEB" w:rsidRPr="00B90B70">
        <w:rPr>
          <w:sz w:val="24"/>
          <w:szCs w:val="24"/>
          <w:lang w:val="uk-UA"/>
        </w:rPr>
        <w:t>017 №</w:t>
      </w:r>
      <w:r w:rsidR="00E40D9D" w:rsidRPr="00B90B70">
        <w:rPr>
          <w:sz w:val="24"/>
          <w:szCs w:val="24"/>
          <w:lang w:val="uk-UA"/>
        </w:rPr>
        <w:t>1/131/2017</w:t>
      </w:r>
      <w:r w:rsidR="003D6CC3" w:rsidRPr="00B90B70">
        <w:rPr>
          <w:sz w:val="24"/>
          <w:szCs w:val="24"/>
          <w:lang w:val="uk-UA"/>
        </w:rPr>
        <w:t xml:space="preserve">, </w:t>
      </w:r>
      <w:r w:rsidR="00EB1CEB" w:rsidRPr="00B90B70">
        <w:rPr>
          <w:sz w:val="24"/>
          <w:szCs w:val="24"/>
          <w:lang w:val="uk-UA"/>
        </w:rPr>
        <w:t>16.05.2017 №</w:t>
      </w:r>
      <w:r w:rsidR="003D6CC3" w:rsidRPr="00B90B70">
        <w:rPr>
          <w:sz w:val="24"/>
          <w:szCs w:val="24"/>
          <w:lang w:val="uk-UA"/>
        </w:rPr>
        <w:t>1/179/2017</w:t>
      </w:r>
      <w:r w:rsidR="00E40D9D" w:rsidRPr="00B90B70">
        <w:rPr>
          <w:sz w:val="24"/>
          <w:szCs w:val="24"/>
          <w:lang w:val="uk-UA"/>
        </w:rPr>
        <w:t xml:space="preserve"> </w:t>
      </w:r>
      <w:r w:rsidRPr="00B90B70">
        <w:rPr>
          <w:sz w:val="24"/>
          <w:szCs w:val="24"/>
          <w:lang w:val="uk-UA"/>
        </w:rPr>
        <w:t xml:space="preserve">міська рада </w:t>
      </w:r>
      <w:r w:rsidRPr="00B90B70">
        <w:rPr>
          <w:b/>
          <w:sz w:val="24"/>
          <w:szCs w:val="24"/>
          <w:lang w:val="uk-UA"/>
        </w:rPr>
        <w:t>вирішила</w:t>
      </w:r>
      <w:r w:rsidRPr="00B90B70">
        <w:rPr>
          <w:sz w:val="24"/>
          <w:szCs w:val="24"/>
          <w:lang w:val="uk-UA"/>
        </w:rPr>
        <w:t>:</w:t>
      </w:r>
    </w:p>
    <w:p w:rsidR="00E6015B" w:rsidRPr="00B90B70" w:rsidRDefault="00E6015B" w:rsidP="00C25980">
      <w:pPr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>1. Внести зміни до рішення Синельниківсько</w:t>
      </w:r>
      <w:r w:rsidR="00EB1CEB" w:rsidRPr="00B90B70">
        <w:rPr>
          <w:sz w:val="24"/>
          <w:szCs w:val="24"/>
          <w:lang w:val="uk-UA"/>
        </w:rPr>
        <w:t>ї міської ради від 16.12.2016                             №</w:t>
      </w:r>
      <w:r w:rsidRPr="00B90B70">
        <w:rPr>
          <w:sz w:val="24"/>
          <w:szCs w:val="24"/>
          <w:lang w:val="uk-UA"/>
        </w:rPr>
        <w:t>229-16/VII «Про затвердження списку присяжних Синельниківського міськрайонного суду» ( в подальшому Рішення), а саме:</w:t>
      </w:r>
    </w:p>
    <w:p w:rsidR="00E40D9D" w:rsidRPr="00B90B70" w:rsidRDefault="00E6015B" w:rsidP="00E6015B">
      <w:pPr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 xml:space="preserve">1.1 </w:t>
      </w:r>
      <w:r w:rsidR="00E40D9D" w:rsidRPr="00B90B70">
        <w:rPr>
          <w:sz w:val="24"/>
          <w:szCs w:val="24"/>
          <w:lang w:val="uk-UA"/>
        </w:rPr>
        <w:t xml:space="preserve">Доповнити список присяжних Синельниківського міськрайонного суду, затвердженого </w:t>
      </w:r>
      <w:r w:rsidRPr="00B90B70">
        <w:rPr>
          <w:sz w:val="24"/>
          <w:szCs w:val="24"/>
          <w:lang w:val="uk-UA"/>
        </w:rPr>
        <w:t>Рішенням</w:t>
      </w:r>
      <w:r w:rsidR="00E40D9D" w:rsidRPr="00B90B70">
        <w:rPr>
          <w:sz w:val="24"/>
          <w:szCs w:val="24"/>
          <w:lang w:val="uk-UA"/>
        </w:rPr>
        <w:t xml:space="preserve"> наступними особам</w:t>
      </w:r>
      <w:r w:rsidRPr="00B90B70">
        <w:rPr>
          <w:sz w:val="24"/>
          <w:szCs w:val="24"/>
          <w:lang w:val="uk-UA"/>
        </w:rPr>
        <w:t>и:</w:t>
      </w:r>
    </w:p>
    <w:tbl>
      <w:tblPr>
        <w:tblStyle w:val="a7"/>
        <w:tblW w:w="0" w:type="auto"/>
        <w:tblLook w:val="04A0"/>
      </w:tblPr>
      <w:tblGrid>
        <w:gridCol w:w="779"/>
        <w:gridCol w:w="2306"/>
        <w:gridCol w:w="1985"/>
        <w:gridCol w:w="2835"/>
        <w:gridCol w:w="2657"/>
      </w:tblGrid>
      <w:tr w:rsidR="00E6015B" w:rsidRPr="00B90B70" w:rsidTr="00E6015B">
        <w:tc>
          <w:tcPr>
            <w:tcW w:w="779" w:type="dxa"/>
          </w:tcPr>
          <w:p w:rsidR="00E6015B" w:rsidRPr="00B90B70" w:rsidRDefault="00E6015B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306" w:type="dxa"/>
          </w:tcPr>
          <w:p w:rsidR="00E6015B" w:rsidRPr="00B90B70" w:rsidRDefault="00E6015B" w:rsidP="00E6015B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B90B70">
              <w:rPr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1985" w:type="dxa"/>
          </w:tcPr>
          <w:p w:rsidR="00E6015B" w:rsidRPr="00B90B70" w:rsidRDefault="00E6015B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835" w:type="dxa"/>
          </w:tcPr>
          <w:p w:rsidR="00E6015B" w:rsidRPr="00B90B70" w:rsidRDefault="00E6015B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Місто рабати, посада</w:t>
            </w:r>
          </w:p>
        </w:tc>
        <w:tc>
          <w:tcPr>
            <w:tcW w:w="2657" w:type="dxa"/>
          </w:tcPr>
          <w:p w:rsidR="00E6015B" w:rsidRPr="00B90B70" w:rsidRDefault="00E6015B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Місце проживання</w:t>
            </w:r>
          </w:p>
        </w:tc>
      </w:tr>
      <w:tr w:rsidR="00971B88" w:rsidRPr="00B90B70" w:rsidTr="00E6015B">
        <w:tc>
          <w:tcPr>
            <w:tcW w:w="779" w:type="dxa"/>
          </w:tcPr>
          <w:p w:rsidR="00971B88" w:rsidRPr="00B90B70" w:rsidRDefault="003D6CC3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1</w:t>
            </w:r>
            <w:r w:rsidR="00971B88" w:rsidRPr="00B90B7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06" w:type="dxa"/>
          </w:tcPr>
          <w:p w:rsidR="00971B88" w:rsidRPr="00B90B70" w:rsidRDefault="00F86281" w:rsidP="00E6015B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B90B70">
              <w:rPr>
                <w:sz w:val="24"/>
                <w:szCs w:val="24"/>
                <w:lang w:val="uk-UA"/>
              </w:rPr>
              <w:t>Куріна</w:t>
            </w:r>
            <w:proofErr w:type="spellEnd"/>
            <w:r w:rsidRPr="00B90B70">
              <w:rPr>
                <w:sz w:val="24"/>
                <w:szCs w:val="24"/>
                <w:lang w:val="uk-UA"/>
              </w:rPr>
              <w:t xml:space="preserve"> Ірина Василівна </w:t>
            </w:r>
          </w:p>
        </w:tc>
        <w:tc>
          <w:tcPr>
            <w:tcW w:w="1985" w:type="dxa"/>
          </w:tcPr>
          <w:p w:rsidR="00971B88" w:rsidRPr="00B90B70" w:rsidRDefault="00F86281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20.07.1973</w:t>
            </w:r>
          </w:p>
        </w:tc>
        <w:tc>
          <w:tcPr>
            <w:tcW w:w="2835" w:type="dxa"/>
          </w:tcPr>
          <w:p w:rsidR="00971B88" w:rsidRPr="00B90B70" w:rsidRDefault="00F86281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Комірник КРМЗ ст. Синельникове-1</w:t>
            </w:r>
          </w:p>
        </w:tc>
        <w:tc>
          <w:tcPr>
            <w:tcW w:w="2657" w:type="dxa"/>
          </w:tcPr>
          <w:p w:rsidR="00971B88" w:rsidRPr="00B90B70" w:rsidRDefault="00F86281" w:rsidP="00F2672E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м. Синельникове, вул. </w:t>
            </w:r>
            <w:r w:rsidR="00F2672E">
              <w:rPr>
                <w:sz w:val="24"/>
                <w:szCs w:val="24"/>
                <w:lang w:val="uk-UA"/>
              </w:rPr>
              <w:t xml:space="preserve">(інформація з обмеженим доступом) </w:t>
            </w:r>
          </w:p>
        </w:tc>
      </w:tr>
      <w:tr w:rsidR="00F86281" w:rsidRPr="00B90B70" w:rsidTr="00E6015B">
        <w:tc>
          <w:tcPr>
            <w:tcW w:w="779" w:type="dxa"/>
          </w:tcPr>
          <w:p w:rsidR="00F86281" w:rsidRPr="00B90B70" w:rsidRDefault="003D6CC3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2</w:t>
            </w:r>
            <w:r w:rsidR="00F86281" w:rsidRPr="00B90B7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06" w:type="dxa"/>
          </w:tcPr>
          <w:p w:rsidR="00F86281" w:rsidRPr="00B90B70" w:rsidRDefault="00F86281" w:rsidP="00E6015B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B90B70">
              <w:rPr>
                <w:sz w:val="24"/>
                <w:szCs w:val="24"/>
                <w:lang w:val="uk-UA"/>
              </w:rPr>
              <w:t>Мой</w:t>
            </w:r>
            <w:r w:rsidR="00DF23F8" w:rsidRPr="00B90B70">
              <w:rPr>
                <w:sz w:val="24"/>
                <w:szCs w:val="24"/>
                <w:lang w:val="uk-UA"/>
              </w:rPr>
              <w:t>сейченко</w:t>
            </w:r>
            <w:proofErr w:type="spellEnd"/>
            <w:r w:rsidR="00DF23F8" w:rsidRPr="00B90B70">
              <w:rPr>
                <w:sz w:val="24"/>
                <w:szCs w:val="24"/>
                <w:lang w:val="uk-UA"/>
              </w:rPr>
              <w:t xml:space="preserve"> Тамара Панасівна </w:t>
            </w:r>
          </w:p>
        </w:tc>
        <w:tc>
          <w:tcPr>
            <w:tcW w:w="1985" w:type="dxa"/>
          </w:tcPr>
          <w:p w:rsidR="00F86281" w:rsidRPr="00B90B70" w:rsidRDefault="00DF23F8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18.09.1970</w:t>
            </w:r>
          </w:p>
        </w:tc>
        <w:tc>
          <w:tcPr>
            <w:tcW w:w="2835" w:type="dxa"/>
          </w:tcPr>
          <w:p w:rsidR="00F86281" w:rsidRPr="00B90B70" w:rsidRDefault="00DF23F8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Юрист ТОВ « </w:t>
            </w:r>
            <w:proofErr w:type="spellStart"/>
            <w:r w:rsidRPr="00B90B70">
              <w:rPr>
                <w:sz w:val="24"/>
                <w:szCs w:val="24"/>
                <w:lang w:val="uk-UA"/>
              </w:rPr>
              <w:t>Енерго-захист</w:t>
            </w:r>
            <w:proofErr w:type="spellEnd"/>
            <w:r w:rsidRPr="00B90B7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57" w:type="dxa"/>
          </w:tcPr>
          <w:p w:rsidR="00EB1CEB" w:rsidRPr="00B90B70" w:rsidRDefault="00DF23F8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м.Синельникове, </w:t>
            </w:r>
          </w:p>
          <w:p w:rsidR="00F86281" w:rsidRPr="00B90B70" w:rsidRDefault="00DF23F8" w:rsidP="00E6015B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вул. </w:t>
            </w:r>
            <w:r w:rsidR="00F2672E">
              <w:rPr>
                <w:sz w:val="24"/>
                <w:szCs w:val="24"/>
                <w:lang w:val="uk-UA"/>
              </w:rPr>
              <w:t>(інформація з обмеженим доступом)</w:t>
            </w:r>
          </w:p>
        </w:tc>
      </w:tr>
    </w:tbl>
    <w:p w:rsidR="00EB1CEB" w:rsidRPr="00B90B70" w:rsidRDefault="00EB1CEB" w:rsidP="00EB1CEB">
      <w:pPr>
        <w:rPr>
          <w:sz w:val="24"/>
          <w:szCs w:val="24"/>
          <w:lang w:val="uk-UA"/>
        </w:rPr>
      </w:pPr>
    </w:p>
    <w:p w:rsidR="00C25980" w:rsidRPr="00B90B70" w:rsidRDefault="00DF23F8" w:rsidP="00EB1CEB">
      <w:pPr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>1.2. Зміни</w:t>
      </w:r>
      <w:r w:rsidR="003C69A9" w:rsidRPr="00B90B70">
        <w:rPr>
          <w:sz w:val="24"/>
          <w:szCs w:val="24"/>
          <w:lang w:val="uk-UA"/>
        </w:rPr>
        <w:t xml:space="preserve">ти </w:t>
      </w:r>
      <w:r w:rsidRPr="00B90B70">
        <w:rPr>
          <w:sz w:val="24"/>
          <w:szCs w:val="24"/>
          <w:lang w:val="uk-UA"/>
        </w:rPr>
        <w:t xml:space="preserve">пункти </w:t>
      </w:r>
      <w:r w:rsidR="00E80A01" w:rsidRPr="00B90B70">
        <w:rPr>
          <w:color w:val="000000" w:themeColor="text1"/>
          <w:sz w:val="24"/>
          <w:szCs w:val="24"/>
          <w:lang w:val="uk-UA"/>
        </w:rPr>
        <w:t>5, 11</w:t>
      </w:r>
      <w:r w:rsidRPr="00B90B70">
        <w:rPr>
          <w:color w:val="000000" w:themeColor="text1"/>
          <w:sz w:val="24"/>
          <w:szCs w:val="24"/>
          <w:lang w:val="uk-UA"/>
        </w:rPr>
        <w:t xml:space="preserve"> та 20 додатку</w:t>
      </w:r>
      <w:r w:rsidRPr="00B90B70">
        <w:rPr>
          <w:sz w:val="24"/>
          <w:szCs w:val="24"/>
          <w:lang w:val="uk-UA"/>
        </w:rPr>
        <w:t xml:space="preserve"> </w:t>
      </w:r>
      <w:r w:rsidR="00B70EBE" w:rsidRPr="00B90B70">
        <w:rPr>
          <w:sz w:val="24"/>
          <w:szCs w:val="24"/>
          <w:lang w:val="uk-UA"/>
        </w:rPr>
        <w:t xml:space="preserve">до </w:t>
      </w:r>
      <w:r w:rsidRPr="00B90B70">
        <w:rPr>
          <w:sz w:val="24"/>
          <w:szCs w:val="24"/>
          <w:lang w:val="uk-UA"/>
        </w:rPr>
        <w:t>Р</w:t>
      </w:r>
      <w:r w:rsidR="00C25980" w:rsidRPr="00B90B70">
        <w:rPr>
          <w:sz w:val="24"/>
          <w:szCs w:val="24"/>
          <w:lang w:val="uk-UA"/>
        </w:rPr>
        <w:t>ішення та викласти їх у наступній редакції:</w:t>
      </w:r>
    </w:p>
    <w:p w:rsidR="00EB1CEB" w:rsidRPr="00B90B70" w:rsidRDefault="00EB1CEB" w:rsidP="00EB1CEB">
      <w:pPr>
        <w:rPr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1296"/>
        <w:gridCol w:w="3666"/>
        <w:gridCol w:w="2693"/>
      </w:tblGrid>
      <w:tr w:rsidR="00C25980" w:rsidRPr="00B90B70" w:rsidTr="00F2672E">
        <w:tc>
          <w:tcPr>
            <w:tcW w:w="534" w:type="dxa"/>
          </w:tcPr>
          <w:p w:rsidR="00C25980" w:rsidRPr="00B90B70" w:rsidRDefault="00E80A01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Кириленко</w:t>
            </w:r>
          </w:p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Наталя Іванівна</w:t>
            </w:r>
          </w:p>
        </w:tc>
        <w:tc>
          <w:tcPr>
            <w:tcW w:w="129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04.09.1957</w:t>
            </w:r>
          </w:p>
        </w:tc>
        <w:tc>
          <w:tcPr>
            <w:tcW w:w="366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EB1CEB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м. Синельникове, </w:t>
            </w:r>
          </w:p>
          <w:p w:rsidR="00C25980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вул. </w:t>
            </w:r>
            <w:r w:rsidR="00F2672E">
              <w:rPr>
                <w:sz w:val="24"/>
                <w:szCs w:val="24"/>
                <w:lang w:val="uk-UA"/>
              </w:rPr>
              <w:t>(інформація з обмеженим доступом)</w:t>
            </w:r>
          </w:p>
        </w:tc>
      </w:tr>
      <w:tr w:rsidR="00C25980" w:rsidRPr="00B90B70" w:rsidTr="00F2672E">
        <w:tc>
          <w:tcPr>
            <w:tcW w:w="534" w:type="dxa"/>
          </w:tcPr>
          <w:p w:rsidR="00C25980" w:rsidRPr="00B90B70" w:rsidRDefault="00E80A01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09" w:type="dxa"/>
          </w:tcPr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Мірошниченко </w:t>
            </w:r>
          </w:p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129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22.06.1978</w:t>
            </w:r>
          </w:p>
        </w:tc>
        <w:tc>
          <w:tcPr>
            <w:tcW w:w="366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Структурний підрозділ «Синельниківське пасажирське вагонне депо» Регіональної філії «Придніпровська залізниця» Публічного акціонерного товариства «Українська залізниця», майстер</w:t>
            </w:r>
          </w:p>
        </w:tc>
        <w:tc>
          <w:tcPr>
            <w:tcW w:w="2693" w:type="dxa"/>
          </w:tcPr>
          <w:p w:rsidR="00EB1CEB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м. Синельникове, </w:t>
            </w:r>
          </w:p>
          <w:p w:rsidR="00C25980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вул. </w:t>
            </w:r>
            <w:r w:rsidR="00F2672E">
              <w:rPr>
                <w:sz w:val="24"/>
                <w:szCs w:val="24"/>
                <w:lang w:val="uk-UA"/>
              </w:rPr>
              <w:t>(інформація з обмеженим доступом)</w:t>
            </w:r>
          </w:p>
        </w:tc>
      </w:tr>
      <w:tr w:rsidR="00C25980" w:rsidRPr="00B90B70" w:rsidTr="00F2672E">
        <w:tc>
          <w:tcPr>
            <w:tcW w:w="534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09" w:type="dxa"/>
          </w:tcPr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Єрмолаєв</w:t>
            </w:r>
          </w:p>
          <w:p w:rsidR="00C25980" w:rsidRPr="00B90B70" w:rsidRDefault="00C25980" w:rsidP="0009544F">
            <w:pPr>
              <w:ind w:firstLine="0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Данило Петрович</w:t>
            </w:r>
          </w:p>
        </w:tc>
        <w:tc>
          <w:tcPr>
            <w:tcW w:w="129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02.01.1973</w:t>
            </w:r>
          </w:p>
        </w:tc>
        <w:tc>
          <w:tcPr>
            <w:tcW w:w="3666" w:type="dxa"/>
          </w:tcPr>
          <w:p w:rsidR="00C25980" w:rsidRPr="00B90B70" w:rsidRDefault="00C25980" w:rsidP="000954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>Структурний підрозділ «Синельниківське пасажирське вагонне депо» Регіональної філії «Придніпровська залізниця» Публічного акціонерного товариства «Українська залізниця», майстер</w:t>
            </w:r>
          </w:p>
        </w:tc>
        <w:tc>
          <w:tcPr>
            <w:tcW w:w="2693" w:type="dxa"/>
          </w:tcPr>
          <w:p w:rsidR="00EB1CEB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м. Синельникове, </w:t>
            </w:r>
          </w:p>
          <w:p w:rsidR="00C25980" w:rsidRPr="00B90B70" w:rsidRDefault="00C25980" w:rsidP="00EB1CE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0B70">
              <w:rPr>
                <w:sz w:val="24"/>
                <w:szCs w:val="24"/>
                <w:lang w:val="uk-UA"/>
              </w:rPr>
              <w:t xml:space="preserve">вул. </w:t>
            </w:r>
            <w:r w:rsidR="00F2672E">
              <w:rPr>
                <w:sz w:val="24"/>
                <w:szCs w:val="24"/>
                <w:lang w:val="uk-UA"/>
              </w:rPr>
              <w:t>(інформація з обмеженим доступом)</w:t>
            </w:r>
          </w:p>
        </w:tc>
      </w:tr>
    </w:tbl>
    <w:p w:rsidR="00C25980" w:rsidRPr="00B90B70" w:rsidRDefault="00C25980" w:rsidP="00C25980">
      <w:pPr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>2. Контроль за виконанням рішення покласти на постійну комісію міської ради з питань законності та депутатської діяльності /Солонина/.</w:t>
      </w:r>
    </w:p>
    <w:p w:rsidR="00C25980" w:rsidRPr="00B90B70" w:rsidRDefault="00C25980" w:rsidP="00C25980">
      <w:pPr>
        <w:rPr>
          <w:sz w:val="24"/>
          <w:szCs w:val="24"/>
          <w:lang w:val="uk-UA"/>
        </w:rPr>
      </w:pPr>
    </w:p>
    <w:p w:rsidR="00C25980" w:rsidRPr="00B90B70" w:rsidRDefault="00C25980" w:rsidP="00C25980">
      <w:pPr>
        <w:ind w:firstLine="0"/>
        <w:rPr>
          <w:sz w:val="24"/>
          <w:szCs w:val="24"/>
          <w:lang w:val="uk-UA"/>
        </w:rPr>
      </w:pPr>
      <w:r w:rsidRPr="00B90B70">
        <w:rPr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E80A01" w:rsidRPr="00B90B70">
        <w:rPr>
          <w:sz w:val="24"/>
          <w:szCs w:val="24"/>
          <w:lang w:val="uk-UA"/>
        </w:rPr>
        <w:tab/>
      </w:r>
      <w:r w:rsidR="00E80A01" w:rsidRPr="00B90B70">
        <w:rPr>
          <w:sz w:val="24"/>
          <w:szCs w:val="24"/>
          <w:lang w:val="uk-UA"/>
        </w:rPr>
        <w:tab/>
      </w:r>
      <w:r w:rsidRPr="00B90B70">
        <w:rPr>
          <w:sz w:val="24"/>
          <w:szCs w:val="24"/>
          <w:lang w:val="uk-UA"/>
        </w:rPr>
        <w:t>Д.І. ЗРАЖЕВСЬКИЙ</w:t>
      </w:r>
    </w:p>
    <w:p w:rsidR="00DA51FD" w:rsidRPr="00B90B70" w:rsidRDefault="00DA51FD">
      <w:pPr>
        <w:rPr>
          <w:sz w:val="24"/>
          <w:szCs w:val="24"/>
        </w:rPr>
      </w:pPr>
    </w:p>
    <w:sectPr w:rsidR="00DA51FD" w:rsidRPr="00B90B70" w:rsidSect="00EB1CEB">
      <w:pgSz w:w="11906" w:h="16838"/>
      <w:pgMar w:top="142" w:right="567" w:bottom="426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0A4371"/>
    <w:multiLevelType w:val="hybridMultilevel"/>
    <w:tmpl w:val="BF3E2C12"/>
    <w:lvl w:ilvl="0" w:tplc="9DAAF0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5980"/>
    <w:rsid w:val="00163329"/>
    <w:rsid w:val="001D38B7"/>
    <w:rsid w:val="001D6112"/>
    <w:rsid w:val="0029507D"/>
    <w:rsid w:val="003C69A9"/>
    <w:rsid w:val="003C74C4"/>
    <w:rsid w:val="003D6CC3"/>
    <w:rsid w:val="00410C60"/>
    <w:rsid w:val="00487B37"/>
    <w:rsid w:val="007D53EF"/>
    <w:rsid w:val="008F7469"/>
    <w:rsid w:val="00966402"/>
    <w:rsid w:val="00971B88"/>
    <w:rsid w:val="00B70EBE"/>
    <w:rsid w:val="00B846C9"/>
    <w:rsid w:val="00B90B70"/>
    <w:rsid w:val="00C25980"/>
    <w:rsid w:val="00DA51FD"/>
    <w:rsid w:val="00DF23F8"/>
    <w:rsid w:val="00E40D9D"/>
    <w:rsid w:val="00E6015B"/>
    <w:rsid w:val="00E80A01"/>
    <w:rsid w:val="00EB1CEB"/>
    <w:rsid w:val="00F2672E"/>
    <w:rsid w:val="00F8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980"/>
    <w:rPr>
      <w:rFonts w:eastAsia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link w:val="a"/>
    <w:locked/>
    <w:rsid w:val="00C25980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C25980"/>
    <w:pPr>
      <w:numPr>
        <w:numId w:val="1"/>
      </w:numPr>
      <w:jc w:val="left"/>
    </w:pPr>
    <w:rPr>
      <w:rFonts w:eastAsiaTheme="minorHAnsi" w:cstheme="minorBidi"/>
      <w:sz w:val="24"/>
      <w:szCs w:val="24"/>
      <w:lang w:val="uk-UA"/>
    </w:rPr>
  </w:style>
  <w:style w:type="paragraph" w:styleId="a5">
    <w:name w:val="No Spacing"/>
    <w:link w:val="a6"/>
    <w:qFormat/>
    <w:rsid w:val="00C25980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locked/>
    <w:rsid w:val="00C25980"/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2"/>
    <w:uiPriority w:val="59"/>
    <w:rsid w:val="00E60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2017-04-27T08:35:00Z</cp:lastPrinted>
  <dcterms:created xsi:type="dcterms:W3CDTF">2017-04-27T07:24:00Z</dcterms:created>
  <dcterms:modified xsi:type="dcterms:W3CDTF">2017-05-19T10:47:00Z</dcterms:modified>
</cp:coreProperties>
</file>