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E0" w:rsidRPr="00CB2CE0" w:rsidRDefault="00CB2CE0" w:rsidP="00CB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B2CE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CB2CE0" w:rsidRPr="00CB2CE0" w:rsidRDefault="00CB2CE0" w:rsidP="00CB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B2CE0" w:rsidRPr="00CB2CE0" w:rsidRDefault="00CB2CE0" w:rsidP="00CB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2CE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B2CE0" w:rsidRPr="00CB2CE0" w:rsidRDefault="00CB2CE0" w:rsidP="00CB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2CE0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B2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CE0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B2CE0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CB2CE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2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CE0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B2CE0" w:rsidRPr="00CB2CE0" w:rsidRDefault="00CB2CE0" w:rsidP="00CB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2C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2CE0">
        <w:rPr>
          <w:rFonts w:ascii="Times New Roman" w:hAnsi="Times New Roman" w:cs="Times New Roman"/>
          <w:sz w:val="28"/>
          <w:szCs w:val="28"/>
        </w:rPr>
        <w:t>ІШЕННЯ</w:t>
      </w:r>
    </w:p>
    <w:p w:rsidR="00CB2CE0" w:rsidRPr="00CB2CE0" w:rsidRDefault="00CB2CE0" w:rsidP="00CB2C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2CE0" w:rsidRPr="00CB2CE0" w:rsidRDefault="00CB2CE0" w:rsidP="00CB2C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Pr="00CB2CE0">
        <w:rPr>
          <w:rFonts w:ascii="Times New Roman" w:hAnsi="Times New Roman" w:cs="Times New Roman"/>
          <w:bCs/>
          <w:sz w:val="28"/>
          <w:szCs w:val="28"/>
        </w:rPr>
        <w:t>201</w:t>
      </w:r>
      <w:r w:rsidRPr="00CB2CE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м. Синельникове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Pr="00CB2CE0">
        <w:rPr>
          <w:rFonts w:ascii="Times New Roman" w:hAnsi="Times New Roman" w:cs="Times New Roman"/>
          <w:bCs/>
          <w:sz w:val="28"/>
          <w:szCs w:val="28"/>
        </w:rPr>
        <w:t>№ _______</w:t>
      </w:r>
    </w:p>
    <w:p w:rsidR="00CB2CE0" w:rsidRPr="00C41C4E" w:rsidRDefault="00CB2CE0" w:rsidP="00CB2CE0">
      <w:pPr>
        <w:spacing w:after="0"/>
        <w:jc w:val="both"/>
      </w:pPr>
    </w:p>
    <w:p w:rsidR="00784A09" w:rsidRPr="00CB2CE0" w:rsidRDefault="00784A09" w:rsidP="00784A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A09" w:rsidRDefault="00784A09" w:rsidP="00784A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FA7" w:rsidRPr="00E57FA7" w:rsidRDefault="00346F1D" w:rsidP="00E5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247" style="position:absolute;left:0;text-align:left;z-index:251665408" from="207.35pt,2.85pt" to="207.35pt,9.65pt"/>
        </w:pict>
      </w:r>
      <w:r w:rsidRPr="00346F1D">
        <w:rPr>
          <w:rFonts w:ascii="Times New Roman" w:hAnsi="Times New Roman" w:cs="Times New Roman"/>
          <w:noProof/>
          <w:sz w:val="28"/>
          <w:szCs w:val="28"/>
        </w:rPr>
        <w:pict>
          <v:line id="_x0000_s1245" style="position:absolute;left:0;text-align:left;z-index:251663360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246" style="position:absolute;left:0;text-align:left;z-index:251664384" from="200.45pt,2.7pt" to="207.25pt,2.7pt"/>
        </w:pict>
      </w:r>
      <w:r w:rsidRPr="00346F1D">
        <w:rPr>
          <w:rFonts w:ascii="Times New Roman" w:hAnsi="Times New Roman" w:cs="Times New Roman"/>
          <w:noProof/>
          <w:sz w:val="28"/>
          <w:szCs w:val="28"/>
        </w:rPr>
        <w:pict>
          <v:line id="_x0000_s1244" style="position:absolute;left:0;text-align:left;z-index:251662336" from=".3pt,2.85pt" to=".3pt,9.65pt"/>
        </w:pic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міськ</w:t>
      </w:r>
      <w:r w:rsidR="00D608E9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комісі</w:t>
      </w:r>
      <w:r w:rsidR="00D608E9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питань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техногенно-екологічної безпеки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</w:t>
      </w:r>
    </w:p>
    <w:p w:rsidR="00584FEE" w:rsidRDefault="00584FEE" w:rsidP="00584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 409 «Про затвердження Типового положення про регіональну та місцеву комісію з питань техногенно-екологічної безпеки і надзвичайних ситуацій», рішення виконавчого комітету Синельниківської міської ради від 26 серпня 2015 року «Про затвердження Положення про міську комісію з питань техногенно-екологічної безпеки і надзвичайних ситуацій»,  виконавчий комітет Синельниківської міської ради ВИРІШИВ: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84FEE" w:rsidRDefault="00D608E9" w:rsidP="0008473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міську комісію 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з питань техногенно-екологічної безпеки і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584FEE" w:rsidRPr="00084738">
        <w:rPr>
          <w:rFonts w:ascii="Times New Roman" w:hAnsi="Times New Roman" w:cs="Times New Roman"/>
          <w:sz w:val="28"/>
          <w:szCs w:val="28"/>
          <w:lang w:val="uk-UA"/>
        </w:rPr>
        <w:t>атвердити Посадовий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584FEE"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 </w:t>
      </w:r>
    </w:p>
    <w:p w:rsidR="00B40181" w:rsidRPr="00B40181" w:rsidRDefault="00B40181" w:rsidP="00B4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738" w:rsidRPr="00084738" w:rsidRDefault="00084738" w:rsidP="00B401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73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4B1D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жати таким, що втратило чинність рішення виконавчого комітет Синельниківської міської ради від 2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08E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608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08E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ння По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садового складу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питань техногенно-екологічної безпеки і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8473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84FEE" w:rsidRPr="00584FEE" w:rsidRDefault="00B40181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. Координацію роботи по виконанню рішення покласти на </w:t>
      </w:r>
      <w:r w:rsidR="00784A09" w:rsidRPr="00584FEE">
        <w:rPr>
          <w:rFonts w:ascii="Times New Roman" w:hAnsi="Times New Roman" w:cs="Times New Roman"/>
          <w:sz w:val="28"/>
          <w:szCs w:val="28"/>
          <w:lang w:val="uk-UA"/>
        </w:rPr>
        <w:t>першого заступника міського голови з питань діяльності виконавчих органів міської ради Яковіна В.Б.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, контроль – </w:t>
      </w:r>
      <w:r w:rsidR="00784A09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A7" w:rsidRDefault="00E57FA7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A09" w:rsidRPr="00584FEE" w:rsidRDefault="00784A09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346F1D" w:rsidRPr="00346F1D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22pt;margin-top:-27pt;width:30pt;height:27pt;z-index:251660288;mso-position-horizontal-relative:text;mso-position-vertical-relative:text" wrapcoords="-540 0 -540 21000 21600 21000 21600 0 -540 0" stroked="f">
            <v:textbox style="mso-next-textbox:#_x0000_s1132">
              <w:txbxContent>
                <w:p w:rsidR="00584FEE" w:rsidRDefault="00584FEE" w:rsidP="00584FEE"/>
              </w:txbxContent>
            </v:textbox>
            <w10:wrap type="tight"/>
          </v:shape>
        </w:pic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D608E9" w:rsidRDefault="00D608E9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8E9" w:rsidRDefault="00D608E9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8E9" w:rsidRDefault="00D608E9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8E9" w:rsidRDefault="00D608E9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8E9" w:rsidRDefault="00D608E9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8E9" w:rsidRDefault="00D608E9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8E9" w:rsidRDefault="00D608E9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8E9" w:rsidRDefault="00D608E9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8E9" w:rsidRDefault="00D608E9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84FEE" w:rsidRP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</w:t>
      </w:r>
    </w:p>
    <w:p w:rsidR="00584FEE" w:rsidRPr="00584FEE" w:rsidRDefault="00584FEE" w:rsidP="00584FEE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584FEE" w:rsidRPr="00E57FA7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7FA7"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584FEE" w:rsidRPr="00E57FA7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7FA7">
        <w:rPr>
          <w:rFonts w:ascii="Times New Roman" w:hAnsi="Times New Roman" w:cs="Times New Roman"/>
          <w:sz w:val="28"/>
          <w:szCs w:val="28"/>
          <w:lang w:val="uk-UA"/>
        </w:rPr>
        <w:t>міської комісії з питань техногенно-екологічної</w:t>
      </w:r>
    </w:p>
    <w:p w:rsidR="00584FEE" w:rsidRPr="00E57FA7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7FA7"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584FEE" w:rsidRPr="00584FEE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голова, голова комісії;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міської ради, заступник голови комісії;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цивільного захисту населення міської ради, </w:t>
      </w:r>
      <w:r w:rsidR="00B40181" w:rsidRPr="00584FEE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B40181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Начальник Синельниківського міськрайонного управління Головного управління Державної служби України з надзвичайних ситуацій у Дніпропетровській області (за згодою);</w:t>
      </w:r>
    </w:p>
    <w:p w:rsidR="00584FEE" w:rsidRPr="00584FEE" w:rsidRDefault="00584FEE" w:rsidP="00584FEE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соціально-економічного розвитку міста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 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міського фінансового управління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 та архітектури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Головний лікар комунального закладу «Синельниківська центральна  районна лікарня» Дніпропетровської обласної ради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спеціальної, мобілізаційної та військової роботи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лікар комунального закладу </w:t>
      </w:r>
      <w:r w:rsidR="004B1D1A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здоров’я «Синельниківський центр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первинної медико-санітарної допомоги» (за згодою);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Начальник управління праці та соціального захисту населення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(інженер-еколог) управління житлово-комунального господарства та комунальної власності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Державної казначейської служби України у м. Синельникове Дніпропетровській області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Синельниківського міського комунального підприємства «Водоканал»;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Синельниківської станційно-лінійної дільниці №1 при КТЦ №524 м.Павлоград Дніпропетровської філії ПАТ «Укртелеком»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FB17C6" w:rsidRDefault="00584FEE" w:rsidP="00FB17C6">
      <w:pPr>
        <w:pStyle w:val="3"/>
        <w:widowControl w:val="0"/>
        <w:ind w:firstLine="709"/>
        <w:jc w:val="both"/>
        <w:rPr>
          <w:b w:val="0"/>
          <w:sz w:val="28"/>
          <w:szCs w:val="28"/>
        </w:rPr>
      </w:pPr>
      <w:r w:rsidRPr="00FB17C6">
        <w:rPr>
          <w:b w:val="0"/>
          <w:sz w:val="28"/>
          <w:szCs w:val="28"/>
        </w:rPr>
        <w:t xml:space="preserve">Начальник </w:t>
      </w:r>
      <w:r w:rsidR="001B43BC" w:rsidRPr="00FB17C6">
        <w:rPr>
          <w:b w:val="0"/>
          <w:iCs/>
          <w:sz w:val="28"/>
          <w:szCs w:val="28"/>
        </w:rPr>
        <w:t>Синельниківськ</w:t>
      </w:r>
      <w:r w:rsidR="004B1D1A">
        <w:rPr>
          <w:b w:val="0"/>
          <w:iCs/>
          <w:sz w:val="28"/>
          <w:szCs w:val="28"/>
        </w:rPr>
        <w:t>ого</w:t>
      </w:r>
      <w:r w:rsidR="001B43BC" w:rsidRPr="00FB17C6">
        <w:rPr>
          <w:b w:val="0"/>
          <w:iCs/>
          <w:sz w:val="28"/>
          <w:szCs w:val="28"/>
        </w:rPr>
        <w:t xml:space="preserve"> відділ</w:t>
      </w:r>
      <w:r w:rsidR="004B1D1A">
        <w:rPr>
          <w:b w:val="0"/>
          <w:iCs/>
          <w:sz w:val="28"/>
          <w:szCs w:val="28"/>
        </w:rPr>
        <w:t>у</w:t>
      </w:r>
      <w:r w:rsidR="001B43BC" w:rsidRPr="00FB17C6">
        <w:rPr>
          <w:b w:val="0"/>
          <w:iCs/>
          <w:sz w:val="28"/>
          <w:szCs w:val="28"/>
        </w:rPr>
        <w:t xml:space="preserve"> поліції Головного управління Національної поліції в Дніпропетровській області </w:t>
      </w:r>
      <w:r w:rsidRPr="00FB17C6">
        <w:rPr>
          <w:b w:val="0"/>
          <w:sz w:val="28"/>
          <w:szCs w:val="28"/>
        </w:rPr>
        <w:t>(за згодою);</w:t>
      </w:r>
    </w:p>
    <w:p w:rsidR="00584FEE" w:rsidRPr="00584FEE" w:rsidRDefault="00584FEE" w:rsidP="00584FEE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  <w:proofErr w:type="spellStart"/>
      <w:r w:rsidRPr="00584FEE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1B43BC">
        <w:rPr>
          <w:rFonts w:ascii="Times New Roman" w:hAnsi="Times New Roman" w:cs="Times New Roman"/>
          <w:sz w:val="28"/>
          <w:szCs w:val="28"/>
          <w:lang w:val="uk-UA"/>
        </w:rPr>
        <w:t>продспожив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proofErr w:type="spellEnd"/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3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43BC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1B43BC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3FAC">
        <w:rPr>
          <w:rFonts w:ascii="Times New Roman" w:hAnsi="Times New Roman" w:cs="Times New Roman"/>
          <w:sz w:val="28"/>
          <w:szCs w:val="28"/>
          <w:lang w:val="uk-UA"/>
        </w:rPr>
        <w:t>Завідувач відокремленого структурного підрозділу «Синельниківський районний відділ лабораторних досліджень» Державної установи «Дніпропетровський обласний лабораторний центр Міністерства охорони здоров’я України»</w:t>
      </w:r>
      <w:r w:rsidR="004B1D1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ind w:left="4254" w:hanging="42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BB3FAC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022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E5692" w:rsidRPr="00584FEE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EE0224">
        <w:rPr>
          <w:rFonts w:ascii="Times New Roman" w:hAnsi="Times New Roman" w:cs="Times New Roman"/>
          <w:sz w:val="28"/>
          <w:szCs w:val="28"/>
          <w:lang w:val="uk-UA"/>
        </w:rPr>
        <w:t xml:space="preserve"> 48 Державної пожежно-рятувальної частини</w:t>
      </w:r>
      <w:r w:rsidR="00AE5692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Державної служби України з надзвичайних ситуацій у Дніпро</w:t>
      </w:r>
      <w:r w:rsidR="00AE5692">
        <w:rPr>
          <w:rFonts w:ascii="Times New Roman" w:hAnsi="Times New Roman" w:cs="Times New Roman"/>
          <w:sz w:val="28"/>
          <w:szCs w:val="28"/>
          <w:lang w:val="uk-UA"/>
        </w:rPr>
        <w:t>петровській області (за згодою)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FEE" w:rsidRPr="00584FEE" w:rsidRDefault="00584FEE" w:rsidP="00584F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ind w:left="4254" w:hanging="42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1D1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Л.І.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>ЖУРАВЕЛЬ</w:t>
      </w:r>
    </w:p>
    <w:sectPr w:rsidR="00584FEE" w:rsidRPr="00584FEE" w:rsidSect="00D83B8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846"/>
    <w:multiLevelType w:val="hybridMultilevel"/>
    <w:tmpl w:val="1242ACA2"/>
    <w:lvl w:ilvl="0" w:tplc="559464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FEE"/>
    <w:rsid w:val="00084738"/>
    <w:rsid w:val="000E29D5"/>
    <w:rsid w:val="000E5FBE"/>
    <w:rsid w:val="0014008F"/>
    <w:rsid w:val="001B43BC"/>
    <w:rsid w:val="00233697"/>
    <w:rsid w:val="00296C71"/>
    <w:rsid w:val="002A5B7F"/>
    <w:rsid w:val="00346F1D"/>
    <w:rsid w:val="00486B12"/>
    <w:rsid w:val="004B1D1A"/>
    <w:rsid w:val="00534514"/>
    <w:rsid w:val="00584FEE"/>
    <w:rsid w:val="005A34E6"/>
    <w:rsid w:val="006C2037"/>
    <w:rsid w:val="00784A09"/>
    <w:rsid w:val="008D6C1C"/>
    <w:rsid w:val="008D79D3"/>
    <w:rsid w:val="00950FFE"/>
    <w:rsid w:val="00A4617C"/>
    <w:rsid w:val="00A71DDA"/>
    <w:rsid w:val="00AD6116"/>
    <w:rsid w:val="00AE5692"/>
    <w:rsid w:val="00B40181"/>
    <w:rsid w:val="00B75420"/>
    <w:rsid w:val="00BB3FAC"/>
    <w:rsid w:val="00C10B65"/>
    <w:rsid w:val="00C407B0"/>
    <w:rsid w:val="00CB2CE0"/>
    <w:rsid w:val="00CB5C72"/>
    <w:rsid w:val="00D608E9"/>
    <w:rsid w:val="00D83B8F"/>
    <w:rsid w:val="00E57FA7"/>
    <w:rsid w:val="00EE0224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38"/>
    <w:pPr>
      <w:ind w:left="720"/>
      <w:contextualSpacing/>
    </w:pPr>
  </w:style>
  <w:style w:type="paragraph" w:styleId="3">
    <w:name w:val="Body Text 3"/>
    <w:basedOn w:val="a"/>
    <w:link w:val="30"/>
    <w:rsid w:val="001B4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1B43B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4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12</cp:revision>
  <cp:lastPrinted>2017-03-07T07:36:00Z</cp:lastPrinted>
  <dcterms:created xsi:type="dcterms:W3CDTF">2016-08-08T11:08:00Z</dcterms:created>
  <dcterms:modified xsi:type="dcterms:W3CDTF">2017-03-09T10:23:00Z</dcterms:modified>
</cp:coreProperties>
</file>