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7F" w:rsidRPr="000E337F" w:rsidRDefault="000E337F" w:rsidP="000E337F">
      <w:pPr>
        <w:jc w:val="right"/>
        <w:rPr>
          <w:sz w:val="26"/>
          <w:szCs w:val="26"/>
          <w:u w:val="single"/>
        </w:rPr>
      </w:pPr>
      <w:r w:rsidRPr="000E337F">
        <w:rPr>
          <w:sz w:val="26"/>
          <w:szCs w:val="26"/>
        </w:rPr>
        <w:t xml:space="preserve">   </w:t>
      </w:r>
      <w:r w:rsidRPr="000E337F">
        <w:rPr>
          <w:sz w:val="26"/>
          <w:szCs w:val="26"/>
        </w:rPr>
        <w:tab/>
      </w:r>
      <w:r w:rsidRPr="000E337F">
        <w:rPr>
          <w:sz w:val="26"/>
          <w:szCs w:val="26"/>
          <w:u w:val="single"/>
          <w:lang w:val="uk-UA"/>
        </w:rPr>
        <w:t>П</w:t>
      </w:r>
      <w:proofErr w:type="spellStart"/>
      <w:r w:rsidRPr="000E337F">
        <w:rPr>
          <w:sz w:val="26"/>
          <w:szCs w:val="26"/>
          <w:u w:val="single"/>
        </w:rPr>
        <w:t>роект</w:t>
      </w:r>
      <w:proofErr w:type="spellEnd"/>
    </w:p>
    <w:p w:rsidR="000E337F" w:rsidRPr="000E337F" w:rsidRDefault="000E337F" w:rsidP="000E337F">
      <w:pPr>
        <w:pStyle w:val="a5"/>
        <w:jc w:val="center"/>
        <w:rPr>
          <w:rFonts w:ascii="Times New Roman" w:hAnsi="Times New Roman"/>
          <w:sz w:val="26"/>
          <w:szCs w:val="26"/>
          <w:lang w:val="uk-UA"/>
        </w:rPr>
      </w:pPr>
      <w:r w:rsidRPr="000E337F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0E337F" w:rsidRPr="000E337F" w:rsidRDefault="000E337F" w:rsidP="000E337F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E337F">
        <w:rPr>
          <w:rFonts w:ascii="Times New Roman" w:hAnsi="Times New Roman"/>
          <w:b/>
          <w:sz w:val="26"/>
          <w:szCs w:val="26"/>
          <w:lang w:val="uk-UA"/>
        </w:rPr>
        <w:t>РІШЕННЯ</w:t>
      </w:r>
    </w:p>
    <w:p w:rsidR="000E337F" w:rsidRPr="000E337F" w:rsidRDefault="000E337F" w:rsidP="000E337F">
      <w:pPr>
        <w:pStyle w:val="a5"/>
        <w:jc w:val="center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E337F">
        <w:rPr>
          <w:rFonts w:ascii="Times New Roman" w:hAnsi="Times New Roman"/>
          <w:sz w:val="26"/>
          <w:szCs w:val="26"/>
          <w:lang w:val="uk-UA"/>
        </w:rPr>
        <w:t>Синельниківської</w:t>
      </w:r>
      <w:proofErr w:type="spellEnd"/>
      <w:r w:rsidRPr="000E337F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 w:rsidR="000E337F" w:rsidRPr="000E337F" w:rsidRDefault="001256CA" w:rsidP="000E337F">
      <w:pPr>
        <w:pStyle w:val="a5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Style w:val="a4"/>
          <w:rFonts w:ascii="Times New Roman" w:hAnsi="Times New Roman"/>
          <w:sz w:val="26"/>
          <w:szCs w:val="26"/>
        </w:rPr>
        <w:t>__________</w:t>
      </w:r>
      <w:r w:rsidR="000E337F" w:rsidRPr="000E337F">
        <w:rPr>
          <w:rStyle w:val="a4"/>
          <w:rFonts w:ascii="Times New Roman" w:hAnsi="Times New Roman"/>
          <w:sz w:val="26"/>
          <w:szCs w:val="26"/>
        </w:rPr>
        <w:t xml:space="preserve">  с</w:t>
      </w:r>
      <w:r w:rsidR="000E337F" w:rsidRPr="000E337F">
        <w:rPr>
          <w:rFonts w:ascii="Times New Roman" w:hAnsi="Times New Roman"/>
          <w:sz w:val="26"/>
          <w:szCs w:val="26"/>
          <w:lang w:val="uk-UA"/>
        </w:rPr>
        <w:t>есія VІI скликання</w:t>
      </w:r>
    </w:p>
    <w:p w:rsidR="000E337F" w:rsidRPr="000E337F" w:rsidRDefault="000E337F" w:rsidP="000E337F">
      <w:pPr>
        <w:pStyle w:val="1"/>
        <w:jc w:val="center"/>
        <w:rPr>
          <w:b w:val="0"/>
          <w:sz w:val="26"/>
          <w:szCs w:val="26"/>
          <w:lang w:val="en-US"/>
        </w:rPr>
      </w:pPr>
    </w:p>
    <w:p w:rsidR="000E337F" w:rsidRPr="000E337F" w:rsidRDefault="000E337F" w:rsidP="000E337F">
      <w:pPr>
        <w:rPr>
          <w:sz w:val="26"/>
          <w:szCs w:val="26"/>
          <w:lang w:val="uk-UA"/>
        </w:rPr>
      </w:pPr>
      <w:r w:rsidRPr="000E337F">
        <w:rPr>
          <w:sz w:val="26"/>
          <w:szCs w:val="26"/>
          <w:lang w:val="uk-UA"/>
        </w:rPr>
        <w:t>Про здійснення повноважень</w:t>
      </w:r>
    </w:p>
    <w:p w:rsidR="000E337F" w:rsidRPr="000E337F" w:rsidRDefault="000E337F" w:rsidP="000E337F">
      <w:pPr>
        <w:rPr>
          <w:sz w:val="26"/>
          <w:szCs w:val="26"/>
          <w:lang w:val="uk-UA"/>
        </w:rPr>
      </w:pPr>
      <w:r w:rsidRPr="000E337F">
        <w:rPr>
          <w:sz w:val="26"/>
          <w:szCs w:val="26"/>
          <w:lang w:val="uk-UA"/>
        </w:rPr>
        <w:t xml:space="preserve">суб’єкта державної реєстрації, </w:t>
      </w:r>
    </w:p>
    <w:p w:rsidR="000E337F" w:rsidRPr="000E337F" w:rsidRDefault="000E337F" w:rsidP="000E337F">
      <w:pPr>
        <w:rPr>
          <w:sz w:val="26"/>
          <w:szCs w:val="26"/>
          <w:lang w:val="uk-UA"/>
        </w:rPr>
      </w:pPr>
      <w:r w:rsidRPr="000E337F">
        <w:rPr>
          <w:sz w:val="26"/>
          <w:szCs w:val="26"/>
          <w:lang w:val="uk-UA"/>
        </w:rPr>
        <w:t>реєстрації місця проживання</w:t>
      </w:r>
    </w:p>
    <w:p w:rsidR="000E337F" w:rsidRPr="000E337F" w:rsidRDefault="000E337F" w:rsidP="000E337F">
      <w:pPr>
        <w:rPr>
          <w:sz w:val="26"/>
          <w:szCs w:val="26"/>
          <w:lang w:val="uk-UA"/>
        </w:rPr>
      </w:pPr>
      <w:r w:rsidRPr="000E337F">
        <w:rPr>
          <w:sz w:val="26"/>
          <w:szCs w:val="26"/>
          <w:lang w:val="uk-UA"/>
        </w:rPr>
        <w:t xml:space="preserve">виконавчим комітетом </w:t>
      </w:r>
    </w:p>
    <w:p w:rsidR="000E337F" w:rsidRPr="000E337F" w:rsidRDefault="000E337F" w:rsidP="000E337F">
      <w:pPr>
        <w:rPr>
          <w:sz w:val="26"/>
          <w:szCs w:val="26"/>
          <w:lang w:val="uk-UA"/>
        </w:rPr>
      </w:pPr>
      <w:proofErr w:type="spellStart"/>
      <w:r w:rsidRPr="000E337F">
        <w:rPr>
          <w:sz w:val="26"/>
          <w:szCs w:val="26"/>
          <w:lang w:val="uk-UA"/>
        </w:rPr>
        <w:t>Синельниківської</w:t>
      </w:r>
      <w:proofErr w:type="spellEnd"/>
      <w:r w:rsidRPr="000E337F">
        <w:rPr>
          <w:sz w:val="26"/>
          <w:szCs w:val="26"/>
          <w:lang w:val="uk-UA"/>
        </w:rPr>
        <w:t xml:space="preserve"> міської ради</w:t>
      </w:r>
    </w:p>
    <w:p w:rsidR="000E337F" w:rsidRPr="000E337F" w:rsidRDefault="000E337F" w:rsidP="000E337F">
      <w:pPr>
        <w:rPr>
          <w:sz w:val="26"/>
          <w:szCs w:val="26"/>
          <w:lang w:val="uk-UA"/>
        </w:rPr>
      </w:pPr>
    </w:p>
    <w:p w:rsidR="000E337F" w:rsidRPr="000E337F" w:rsidRDefault="000E337F" w:rsidP="000E337F">
      <w:pPr>
        <w:ind w:firstLine="720"/>
        <w:jc w:val="both"/>
        <w:rPr>
          <w:sz w:val="26"/>
          <w:szCs w:val="26"/>
          <w:lang w:val="uk-UA"/>
        </w:rPr>
      </w:pPr>
      <w:r w:rsidRPr="000E337F">
        <w:rPr>
          <w:sz w:val="26"/>
          <w:szCs w:val="26"/>
          <w:lang w:val="uk-UA"/>
        </w:rPr>
        <w:t xml:space="preserve">Відповідно до законів України «Про місцеве самоврядування в Україні», «Про державну реєстрацію речових прав на нерухоме майно та їх обтяжень», «Про державну реєстрацію юридичних осіб, фізичних осіб-підприємців та громадських формувань»,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з метою здійснення повноважень суб’єкта державної реєстрації та реєстрації місця проживання виконавчим комітетом </w:t>
      </w:r>
      <w:proofErr w:type="spellStart"/>
      <w:r w:rsidRPr="000E337F">
        <w:rPr>
          <w:sz w:val="26"/>
          <w:szCs w:val="26"/>
          <w:lang w:val="uk-UA"/>
        </w:rPr>
        <w:t>Синельниківської</w:t>
      </w:r>
      <w:proofErr w:type="spellEnd"/>
      <w:r w:rsidRPr="000E337F">
        <w:rPr>
          <w:sz w:val="26"/>
          <w:szCs w:val="26"/>
          <w:lang w:val="uk-UA"/>
        </w:rPr>
        <w:t xml:space="preserve"> міської ради, </w:t>
      </w:r>
      <w:proofErr w:type="spellStart"/>
      <w:r w:rsidRPr="000E337F">
        <w:rPr>
          <w:sz w:val="26"/>
          <w:szCs w:val="26"/>
          <w:lang w:val="uk-UA"/>
        </w:rPr>
        <w:t>Синельниківська</w:t>
      </w:r>
      <w:proofErr w:type="spellEnd"/>
      <w:r w:rsidRPr="000E337F">
        <w:rPr>
          <w:sz w:val="26"/>
          <w:szCs w:val="26"/>
          <w:lang w:val="uk-UA"/>
        </w:rPr>
        <w:t xml:space="preserve"> міська рада </w:t>
      </w:r>
      <w:r w:rsidRPr="000E337F">
        <w:rPr>
          <w:b/>
          <w:sz w:val="26"/>
          <w:szCs w:val="26"/>
          <w:lang w:val="uk-UA"/>
        </w:rPr>
        <w:t>вирішила</w:t>
      </w:r>
      <w:r w:rsidRPr="000E337F">
        <w:rPr>
          <w:sz w:val="26"/>
          <w:szCs w:val="26"/>
          <w:lang w:val="uk-UA"/>
        </w:rPr>
        <w:t>:</w:t>
      </w:r>
    </w:p>
    <w:p w:rsidR="000E337F" w:rsidRPr="000E337F" w:rsidRDefault="000E337F" w:rsidP="000E337F">
      <w:pPr>
        <w:numPr>
          <w:ilvl w:val="0"/>
          <w:numId w:val="1"/>
        </w:numPr>
        <w:tabs>
          <w:tab w:val="clear" w:pos="1785"/>
        </w:tabs>
        <w:ind w:left="0" w:firstLine="567"/>
        <w:jc w:val="both"/>
        <w:rPr>
          <w:sz w:val="26"/>
          <w:szCs w:val="26"/>
          <w:lang w:val="uk-UA"/>
        </w:rPr>
      </w:pPr>
      <w:r w:rsidRPr="000E337F">
        <w:rPr>
          <w:sz w:val="26"/>
          <w:szCs w:val="26"/>
          <w:lang w:val="uk-UA"/>
        </w:rPr>
        <w:t xml:space="preserve">Виконавчому комітету </w:t>
      </w:r>
      <w:proofErr w:type="spellStart"/>
      <w:r w:rsidRPr="000E337F">
        <w:rPr>
          <w:sz w:val="26"/>
          <w:szCs w:val="26"/>
          <w:lang w:val="uk-UA"/>
        </w:rPr>
        <w:t>Синельниківської</w:t>
      </w:r>
      <w:proofErr w:type="spellEnd"/>
      <w:r w:rsidRPr="000E337F">
        <w:rPr>
          <w:sz w:val="26"/>
          <w:szCs w:val="26"/>
          <w:lang w:val="uk-UA"/>
        </w:rPr>
        <w:t xml:space="preserve"> міської ради здійснювати повноваження суб’єкта державної реєстрації речових прав на нерухоме майно та їх обтяжень, суб’єкта державної реєстрації юридичних осіб та фізичних осіб-підприємців та громадських формувань.</w:t>
      </w:r>
    </w:p>
    <w:p w:rsidR="000E337F" w:rsidRPr="000E337F" w:rsidRDefault="000E337F" w:rsidP="000E337F">
      <w:pPr>
        <w:numPr>
          <w:ilvl w:val="0"/>
          <w:numId w:val="1"/>
        </w:numPr>
        <w:tabs>
          <w:tab w:val="clear" w:pos="1785"/>
        </w:tabs>
        <w:ind w:left="0" w:firstLine="567"/>
        <w:jc w:val="both"/>
        <w:rPr>
          <w:sz w:val="26"/>
          <w:szCs w:val="26"/>
          <w:lang w:val="uk-UA"/>
        </w:rPr>
      </w:pPr>
      <w:r w:rsidRPr="000E337F">
        <w:rPr>
          <w:sz w:val="26"/>
          <w:szCs w:val="26"/>
          <w:lang w:val="uk-UA"/>
        </w:rPr>
        <w:t>Для реалізації пункту 1 цього рішення вжити заходи:</w:t>
      </w:r>
    </w:p>
    <w:p w:rsidR="000E337F" w:rsidRPr="000E337F" w:rsidRDefault="000E337F" w:rsidP="000E337F">
      <w:pPr>
        <w:numPr>
          <w:ilvl w:val="1"/>
          <w:numId w:val="1"/>
        </w:numPr>
        <w:ind w:firstLine="567"/>
        <w:jc w:val="both"/>
        <w:rPr>
          <w:sz w:val="26"/>
          <w:szCs w:val="26"/>
          <w:lang w:val="uk-UA"/>
        </w:rPr>
      </w:pPr>
      <w:r w:rsidRPr="000E337F">
        <w:rPr>
          <w:sz w:val="26"/>
          <w:szCs w:val="26"/>
          <w:lang w:val="uk-UA"/>
        </w:rPr>
        <w:t xml:space="preserve">Доповнити структуру та загальну чисельність апарату </w:t>
      </w:r>
      <w:proofErr w:type="spellStart"/>
      <w:r w:rsidRPr="000E337F">
        <w:rPr>
          <w:sz w:val="26"/>
          <w:szCs w:val="26"/>
          <w:lang w:val="uk-UA"/>
        </w:rPr>
        <w:t>Синельниківської</w:t>
      </w:r>
      <w:proofErr w:type="spellEnd"/>
      <w:r w:rsidRPr="000E337F">
        <w:rPr>
          <w:sz w:val="26"/>
          <w:szCs w:val="26"/>
          <w:lang w:val="uk-UA"/>
        </w:rPr>
        <w:t xml:space="preserve"> міської ради та її виконавчих органів, яка затверджена рішенням міської ради від 04.12.2015 №3-2/VІІ «Про структуру апарату </w:t>
      </w:r>
      <w:proofErr w:type="spellStart"/>
      <w:r w:rsidRPr="000E337F">
        <w:rPr>
          <w:sz w:val="26"/>
          <w:szCs w:val="26"/>
          <w:lang w:val="uk-UA"/>
        </w:rPr>
        <w:t>Синельниківської</w:t>
      </w:r>
      <w:proofErr w:type="spellEnd"/>
      <w:r w:rsidRPr="000E337F">
        <w:rPr>
          <w:sz w:val="26"/>
          <w:szCs w:val="26"/>
          <w:lang w:val="uk-UA"/>
        </w:rPr>
        <w:t xml:space="preserve"> міської ради та її виконавчих органів», а саме:</w:t>
      </w:r>
    </w:p>
    <w:p w:rsidR="000E337F" w:rsidRPr="000E337F" w:rsidRDefault="000E337F" w:rsidP="000E337F">
      <w:pPr>
        <w:ind w:firstLine="567"/>
        <w:jc w:val="both"/>
        <w:rPr>
          <w:sz w:val="26"/>
          <w:szCs w:val="26"/>
          <w:lang w:val="uk-UA"/>
        </w:rPr>
      </w:pPr>
      <w:r w:rsidRPr="000E337F">
        <w:rPr>
          <w:sz w:val="26"/>
          <w:szCs w:val="26"/>
          <w:lang w:val="uk-UA"/>
        </w:rPr>
        <w:t>- ввести до загальної чисельності 1 штатну одиницю державного реєстратора речових прав на нерухоме майно з 0</w:t>
      </w:r>
      <w:r w:rsidR="007B5A15">
        <w:rPr>
          <w:sz w:val="26"/>
          <w:szCs w:val="26"/>
          <w:lang w:val="uk-UA"/>
        </w:rPr>
        <w:t>2</w:t>
      </w:r>
      <w:r w:rsidRPr="000E337F">
        <w:rPr>
          <w:sz w:val="26"/>
          <w:szCs w:val="26"/>
          <w:lang w:val="uk-UA"/>
        </w:rPr>
        <w:t>.03.2016;</w:t>
      </w:r>
    </w:p>
    <w:p w:rsidR="000E337F" w:rsidRPr="000E337F" w:rsidRDefault="000E337F" w:rsidP="000E337F">
      <w:pPr>
        <w:ind w:firstLine="567"/>
        <w:jc w:val="both"/>
        <w:rPr>
          <w:sz w:val="26"/>
          <w:szCs w:val="26"/>
          <w:lang w:val="uk-UA"/>
        </w:rPr>
      </w:pPr>
      <w:r w:rsidRPr="000E337F">
        <w:rPr>
          <w:sz w:val="26"/>
          <w:szCs w:val="26"/>
          <w:lang w:val="uk-UA"/>
        </w:rPr>
        <w:t>- ввести до загальної чисельності 1 штатну одиницю державного реєстратора юридичних осіб та фізичних осіб-підприємців з 0</w:t>
      </w:r>
      <w:r w:rsidR="007B5A15">
        <w:rPr>
          <w:sz w:val="26"/>
          <w:szCs w:val="26"/>
          <w:lang w:val="uk-UA"/>
        </w:rPr>
        <w:t>2</w:t>
      </w:r>
      <w:r w:rsidRPr="000E337F">
        <w:rPr>
          <w:sz w:val="26"/>
          <w:szCs w:val="26"/>
          <w:lang w:val="uk-UA"/>
        </w:rPr>
        <w:t>.03.2016;</w:t>
      </w:r>
    </w:p>
    <w:p w:rsidR="000E337F" w:rsidRPr="000E337F" w:rsidRDefault="000E337F" w:rsidP="000E337F">
      <w:pPr>
        <w:numPr>
          <w:ilvl w:val="1"/>
          <w:numId w:val="1"/>
        </w:numPr>
        <w:ind w:firstLine="567"/>
        <w:jc w:val="both"/>
        <w:rPr>
          <w:sz w:val="26"/>
          <w:szCs w:val="26"/>
          <w:lang w:val="uk-UA"/>
        </w:rPr>
      </w:pPr>
      <w:r w:rsidRPr="000E337F">
        <w:rPr>
          <w:sz w:val="26"/>
          <w:szCs w:val="26"/>
          <w:lang w:val="uk-UA"/>
        </w:rPr>
        <w:t xml:space="preserve">Виконавчому комітету </w:t>
      </w:r>
      <w:proofErr w:type="spellStart"/>
      <w:r w:rsidRPr="000E337F">
        <w:rPr>
          <w:sz w:val="26"/>
          <w:szCs w:val="26"/>
          <w:lang w:val="uk-UA"/>
        </w:rPr>
        <w:t>Синельниківської</w:t>
      </w:r>
      <w:proofErr w:type="spellEnd"/>
      <w:r w:rsidRPr="000E337F">
        <w:rPr>
          <w:sz w:val="26"/>
          <w:szCs w:val="26"/>
          <w:lang w:val="uk-UA"/>
        </w:rPr>
        <w:t xml:space="preserve"> міської ради укласти договір з технічним адміністратором Державного реєстру речових прав на нерухоме майно та отримати доступ до цього реєстру.</w:t>
      </w:r>
    </w:p>
    <w:p w:rsidR="000E337F" w:rsidRPr="000E337F" w:rsidRDefault="000E337F" w:rsidP="000E337F">
      <w:pPr>
        <w:numPr>
          <w:ilvl w:val="1"/>
          <w:numId w:val="1"/>
        </w:numPr>
        <w:ind w:firstLine="567"/>
        <w:jc w:val="both"/>
        <w:rPr>
          <w:sz w:val="26"/>
          <w:szCs w:val="26"/>
          <w:lang w:val="uk-UA"/>
        </w:rPr>
      </w:pPr>
      <w:r w:rsidRPr="000E337F">
        <w:rPr>
          <w:sz w:val="26"/>
          <w:szCs w:val="26"/>
          <w:lang w:val="uk-UA"/>
        </w:rPr>
        <w:t xml:space="preserve">3. Доповнити структуру та загальну чисельність апарату </w:t>
      </w:r>
      <w:proofErr w:type="spellStart"/>
      <w:r w:rsidRPr="000E337F">
        <w:rPr>
          <w:sz w:val="26"/>
          <w:szCs w:val="26"/>
          <w:lang w:val="uk-UA"/>
        </w:rPr>
        <w:t>Синельниківської</w:t>
      </w:r>
      <w:proofErr w:type="spellEnd"/>
      <w:r w:rsidRPr="000E337F">
        <w:rPr>
          <w:sz w:val="26"/>
          <w:szCs w:val="26"/>
          <w:lang w:val="uk-UA"/>
        </w:rPr>
        <w:t xml:space="preserve"> міської ради та її виконавчих органів, яка затверджена рішенням міської ради від 04.12.2015 №3-2/VІІ «Про структуру апарату </w:t>
      </w:r>
      <w:proofErr w:type="spellStart"/>
      <w:r w:rsidRPr="000E337F">
        <w:rPr>
          <w:sz w:val="26"/>
          <w:szCs w:val="26"/>
          <w:lang w:val="uk-UA"/>
        </w:rPr>
        <w:t>Синельниківської</w:t>
      </w:r>
      <w:proofErr w:type="spellEnd"/>
      <w:r w:rsidRPr="000E337F">
        <w:rPr>
          <w:sz w:val="26"/>
          <w:szCs w:val="26"/>
          <w:lang w:val="uk-UA"/>
        </w:rPr>
        <w:t xml:space="preserve"> міської ради та її виконавчих органів» ввести до загальної чисельності 1 штатну одиницю головного спеціаліста з реєстрації місця проживання з 01.04.2016.</w:t>
      </w:r>
    </w:p>
    <w:p w:rsidR="000E337F" w:rsidRPr="000E337F" w:rsidRDefault="000E337F" w:rsidP="000E337F">
      <w:pPr>
        <w:numPr>
          <w:ilvl w:val="1"/>
          <w:numId w:val="1"/>
        </w:numPr>
        <w:ind w:firstLine="567"/>
        <w:jc w:val="both"/>
        <w:rPr>
          <w:sz w:val="26"/>
          <w:szCs w:val="26"/>
          <w:lang w:val="uk-UA"/>
        </w:rPr>
      </w:pPr>
      <w:r w:rsidRPr="000E337F">
        <w:rPr>
          <w:sz w:val="26"/>
          <w:szCs w:val="26"/>
          <w:lang w:val="uk-UA"/>
        </w:rPr>
        <w:t xml:space="preserve">4. </w:t>
      </w:r>
      <w:proofErr w:type="spellStart"/>
      <w:r w:rsidRPr="000E337F">
        <w:rPr>
          <w:sz w:val="26"/>
          <w:szCs w:val="26"/>
          <w:lang w:val="uk-UA"/>
        </w:rPr>
        <w:t>Координацю</w:t>
      </w:r>
      <w:proofErr w:type="spellEnd"/>
      <w:r w:rsidRPr="000E337F">
        <w:rPr>
          <w:sz w:val="26"/>
          <w:szCs w:val="26"/>
          <w:lang w:val="uk-UA"/>
        </w:rPr>
        <w:t xml:space="preserve"> роботи щодо виконання рішення доручити заступнику міського голови за напрямком діяльності, контроль – залишаю за собою.</w:t>
      </w:r>
    </w:p>
    <w:p w:rsidR="000E337F" w:rsidRPr="000E337F" w:rsidRDefault="000E337F" w:rsidP="000E337F">
      <w:pPr>
        <w:ind w:firstLine="567"/>
        <w:jc w:val="both"/>
        <w:rPr>
          <w:sz w:val="26"/>
          <w:szCs w:val="26"/>
          <w:lang w:val="uk-UA"/>
        </w:rPr>
      </w:pPr>
    </w:p>
    <w:p w:rsidR="000E337F" w:rsidRPr="000E337F" w:rsidRDefault="000E337F" w:rsidP="000E337F">
      <w:pPr>
        <w:jc w:val="both"/>
        <w:rPr>
          <w:sz w:val="26"/>
          <w:szCs w:val="26"/>
          <w:lang w:val="uk-UA"/>
        </w:rPr>
      </w:pPr>
    </w:p>
    <w:p w:rsidR="000E337F" w:rsidRPr="000E337F" w:rsidRDefault="000E337F" w:rsidP="000E337F">
      <w:pPr>
        <w:jc w:val="both"/>
        <w:rPr>
          <w:sz w:val="26"/>
          <w:szCs w:val="26"/>
          <w:lang w:val="uk-UA"/>
        </w:rPr>
      </w:pPr>
    </w:p>
    <w:p w:rsidR="000E337F" w:rsidRPr="000E337F" w:rsidRDefault="000E337F" w:rsidP="000E337F">
      <w:pPr>
        <w:jc w:val="center"/>
        <w:rPr>
          <w:sz w:val="26"/>
          <w:szCs w:val="26"/>
          <w:lang w:val="uk-UA"/>
        </w:rPr>
      </w:pPr>
      <w:r w:rsidRPr="000E337F">
        <w:rPr>
          <w:sz w:val="26"/>
          <w:szCs w:val="26"/>
          <w:lang w:val="uk-UA"/>
        </w:rPr>
        <w:t xml:space="preserve">Міський голова                                  </w:t>
      </w:r>
      <w:r w:rsidRPr="000E337F">
        <w:rPr>
          <w:sz w:val="26"/>
          <w:szCs w:val="26"/>
          <w:lang w:val="uk-UA"/>
        </w:rPr>
        <w:tab/>
        <w:t xml:space="preserve">                      Д.І. ЗРАЖЕВСЬКИЙ</w:t>
      </w:r>
    </w:p>
    <w:sectPr w:rsidR="000E337F" w:rsidRPr="000E337F" w:rsidSect="000E337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9455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E773D"/>
    <w:multiLevelType w:val="hybridMultilevel"/>
    <w:tmpl w:val="9894DE0A"/>
    <w:lvl w:ilvl="0" w:tplc="ACF2546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1114B240">
      <w:numFmt w:val="none"/>
      <w:lvlText w:val=""/>
      <w:lvlJc w:val="left"/>
      <w:pPr>
        <w:tabs>
          <w:tab w:val="num" w:pos="360"/>
        </w:tabs>
      </w:pPr>
    </w:lvl>
    <w:lvl w:ilvl="2" w:tplc="EE748B66">
      <w:numFmt w:val="none"/>
      <w:lvlText w:val=""/>
      <w:lvlJc w:val="left"/>
      <w:pPr>
        <w:tabs>
          <w:tab w:val="num" w:pos="360"/>
        </w:tabs>
      </w:pPr>
    </w:lvl>
    <w:lvl w:ilvl="3" w:tplc="2E027966">
      <w:numFmt w:val="none"/>
      <w:lvlText w:val=""/>
      <w:lvlJc w:val="left"/>
      <w:pPr>
        <w:tabs>
          <w:tab w:val="num" w:pos="360"/>
        </w:tabs>
      </w:pPr>
    </w:lvl>
    <w:lvl w:ilvl="4" w:tplc="A9023086">
      <w:numFmt w:val="none"/>
      <w:lvlText w:val=""/>
      <w:lvlJc w:val="left"/>
      <w:pPr>
        <w:tabs>
          <w:tab w:val="num" w:pos="360"/>
        </w:tabs>
      </w:pPr>
    </w:lvl>
    <w:lvl w:ilvl="5" w:tplc="EA463E50">
      <w:numFmt w:val="none"/>
      <w:lvlText w:val=""/>
      <w:lvlJc w:val="left"/>
      <w:pPr>
        <w:tabs>
          <w:tab w:val="num" w:pos="360"/>
        </w:tabs>
      </w:pPr>
    </w:lvl>
    <w:lvl w:ilvl="6" w:tplc="02D63038">
      <w:numFmt w:val="none"/>
      <w:lvlText w:val=""/>
      <w:lvlJc w:val="left"/>
      <w:pPr>
        <w:tabs>
          <w:tab w:val="num" w:pos="360"/>
        </w:tabs>
      </w:pPr>
    </w:lvl>
    <w:lvl w:ilvl="7" w:tplc="52142ECC">
      <w:numFmt w:val="none"/>
      <w:lvlText w:val=""/>
      <w:lvlJc w:val="left"/>
      <w:pPr>
        <w:tabs>
          <w:tab w:val="num" w:pos="360"/>
        </w:tabs>
      </w:pPr>
    </w:lvl>
    <w:lvl w:ilvl="8" w:tplc="8CC4BA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7F"/>
    <w:rsid w:val="00004DF0"/>
    <w:rsid w:val="000140C4"/>
    <w:rsid w:val="00023226"/>
    <w:rsid w:val="0003707C"/>
    <w:rsid w:val="00054B7B"/>
    <w:rsid w:val="000C6953"/>
    <w:rsid w:val="000D70B9"/>
    <w:rsid w:val="000D7EE3"/>
    <w:rsid w:val="000E337F"/>
    <w:rsid w:val="000E3F9E"/>
    <w:rsid w:val="000E433F"/>
    <w:rsid w:val="000E5793"/>
    <w:rsid w:val="000F404E"/>
    <w:rsid w:val="001049FF"/>
    <w:rsid w:val="001256CA"/>
    <w:rsid w:val="00153F03"/>
    <w:rsid w:val="00157118"/>
    <w:rsid w:val="00163F0A"/>
    <w:rsid w:val="001A5093"/>
    <w:rsid w:val="001B17AF"/>
    <w:rsid w:val="001E1135"/>
    <w:rsid w:val="001E65FA"/>
    <w:rsid w:val="00223223"/>
    <w:rsid w:val="002273B7"/>
    <w:rsid w:val="00241A6C"/>
    <w:rsid w:val="00241FBB"/>
    <w:rsid w:val="0026044D"/>
    <w:rsid w:val="00261287"/>
    <w:rsid w:val="002C16E8"/>
    <w:rsid w:val="002E3B41"/>
    <w:rsid w:val="002E58C5"/>
    <w:rsid w:val="00320CB9"/>
    <w:rsid w:val="00363542"/>
    <w:rsid w:val="0038574B"/>
    <w:rsid w:val="003A2BA6"/>
    <w:rsid w:val="003D1348"/>
    <w:rsid w:val="003F5947"/>
    <w:rsid w:val="00406E8E"/>
    <w:rsid w:val="00421E4E"/>
    <w:rsid w:val="00432DB8"/>
    <w:rsid w:val="0044767D"/>
    <w:rsid w:val="00466FAC"/>
    <w:rsid w:val="00497C06"/>
    <w:rsid w:val="004B6BFB"/>
    <w:rsid w:val="004D7F48"/>
    <w:rsid w:val="00550265"/>
    <w:rsid w:val="00580CF1"/>
    <w:rsid w:val="005A035B"/>
    <w:rsid w:val="005A3786"/>
    <w:rsid w:val="005A6242"/>
    <w:rsid w:val="005A6821"/>
    <w:rsid w:val="005B0780"/>
    <w:rsid w:val="005E36D6"/>
    <w:rsid w:val="00603D88"/>
    <w:rsid w:val="00614376"/>
    <w:rsid w:val="00693AEF"/>
    <w:rsid w:val="006C37E8"/>
    <w:rsid w:val="006D01C8"/>
    <w:rsid w:val="006D38B2"/>
    <w:rsid w:val="006E3746"/>
    <w:rsid w:val="006E3BF4"/>
    <w:rsid w:val="006E6918"/>
    <w:rsid w:val="006E77B0"/>
    <w:rsid w:val="006E7A8D"/>
    <w:rsid w:val="006F2D93"/>
    <w:rsid w:val="00703C23"/>
    <w:rsid w:val="00706ACC"/>
    <w:rsid w:val="00707645"/>
    <w:rsid w:val="007355BB"/>
    <w:rsid w:val="00766446"/>
    <w:rsid w:val="00771FF4"/>
    <w:rsid w:val="00772EB6"/>
    <w:rsid w:val="00780BA0"/>
    <w:rsid w:val="00791B45"/>
    <w:rsid w:val="007A05F3"/>
    <w:rsid w:val="007A072F"/>
    <w:rsid w:val="007B5A15"/>
    <w:rsid w:val="007C4F8C"/>
    <w:rsid w:val="007C7276"/>
    <w:rsid w:val="007E2B01"/>
    <w:rsid w:val="007E59E0"/>
    <w:rsid w:val="007F0BE1"/>
    <w:rsid w:val="00802615"/>
    <w:rsid w:val="00825E9A"/>
    <w:rsid w:val="008270F5"/>
    <w:rsid w:val="00833C53"/>
    <w:rsid w:val="00844704"/>
    <w:rsid w:val="0084654B"/>
    <w:rsid w:val="00850A5B"/>
    <w:rsid w:val="008518C8"/>
    <w:rsid w:val="008911B5"/>
    <w:rsid w:val="0089677F"/>
    <w:rsid w:val="008A05D7"/>
    <w:rsid w:val="008C6C07"/>
    <w:rsid w:val="008D4FB8"/>
    <w:rsid w:val="008E0543"/>
    <w:rsid w:val="008E311C"/>
    <w:rsid w:val="008F1249"/>
    <w:rsid w:val="008F6812"/>
    <w:rsid w:val="008F6C88"/>
    <w:rsid w:val="00903F44"/>
    <w:rsid w:val="00931A7B"/>
    <w:rsid w:val="00933783"/>
    <w:rsid w:val="00941E26"/>
    <w:rsid w:val="00972C57"/>
    <w:rsid w:val="009945A9"/>
    <w:rsid w:val="009A0CD5"/>
    <w:rsid w:val="009B7CBB"/>
    <w:rsid w:val="009C3C26"/>
    <w:rsid w:val="009D54E7"/>
    <w:rsid w:val="00A148C9"/>
    <w:rsid w:val="00A14B0A"/>
    <w:rsid w:val="00A1795F"/>
    <w:rsid w:val="00A4525A"/>
    <w:rsid w:val="00A64537"/>
    <w:rsid w:val="00A94899"/>
    <w:rsid w:val="00AA45E1"/>
    <w:rsid w:val="00AC7FF6"/>
    <w:rsid w:val="00AD1D33"/>
    <w:rsid w:val="00AF3F25"/>
    <w:rsid w:val="00AF43A8"/>
    <w:rsid w:val="00B07623"/>
    <w:rsid w:val="00B22C76"/>
    <w:rsid w:val="00B25436"/>
    <w:rsid w:val="00B51590"/>
    <w:rsid w:val="00B5615D"/>
    <w:rsid w:val="00B62ED2"/>
    <w:rsid w:val="00B95760"/>
    <w:rsid w:val="00BA5A8C"/>
    <w:rsid w:val="00BD6384"/>
    <w:rsid w:val="00BE3F6F"/>
    <w:rsid w:val="00BF7AC7"/>
    <w:rsid w:val="00C26144"/>
    <w:rsid w:val="00C45621"/>
    <w:rsid w:val="00C53D18"/>
    <w:rsid w:val="00C63C32"/>
    <w:rsid w:val="00C65FDD"/>
    <w:rsid w:val="00C95C17"/>
    <w:rsid w:val="00CA43BC"/>
    <w:rsid w:val="00CA6937"/>
    <w:rsid w:val="00CA7632"/>
    <w:rsid w:val="00CC4564"/>
    <w:rsid w:val="00CC5A56"/>
    <w:rsid w:val="00CC6100"/>
    <w:rsid w:val="00CC7DBB"/>
    <w:rsid w:val="00CD1CCB"/>
    <w:rsid w:val="00CD7479"/>
    <w:rsid w:val="00D24F2B"/>
    <w:rsid w:val="00D34503"/>
    <w:rsid w:val="00D44971"/>
    <w:rsid w:val="00D517C2"/>
    <w:rsid w:val="00D5294C"/>
    <w:rsid w:val="00D6264A"/>
    <w:rsid w:val="00D75D73"/>
    <w:rsid w:val="00D81D10"/>
    <w:rsid w:val="00D921C0"/>
    <w:rsid w:val="00D938E0"/>
    <w:rsid w:val="00D962DB"/>
    <w:rsid w:val="00DC3C59"/>
    <w:rsid w:val="00DD120F"/>
    <w:rsid w:val="00DD36D8"/>
    <w:rsid w:val="00E23E07"/>
    <w:rsid w:val="00E47593"/>
    <w:rsid w:val="00E52C45"/>
    <w:rsid w:val="00E70A1B"/>
    <w:rsid w:val="00E7777B"/>
    <w:rsid w:val="00EB4D85"/>
    <w:rsid w:val="00EF171F"/>
    <w:rsid w:val="00EF4B36"/>
    <w:rsid w:val="00F1373C"/>
    <w:rsid w:val="00F20B21"/>
    <w:rsid w:val="00F42770"/>
    <w:rsid w:val="00F43F2A"/>
    <w:rsid w:val="00F457ED"/>
    <w:rsid w:val="00F67ABD"/>
    <w:rsid w:val="00F77923"/>
    <w:rsid w:val="00F81D50"/>
    <w:rsid w:val="00FB56FC"/>
    <w:rsid w:val="00FB5C63"/>
    <w:rsid w:val="00FC0B74"/>
    <w:rsid w:val="00F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E33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337F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a4">
    <w:name w:val="Маркированный список Знак"/>
    <w:basedOn w:val="a1"/>
    <w:link w:val="a"/>
    <w:locked/>
    <w:rsid w:val="000E337F"/>
    <w:rPr>
      <w:sz w:val="24"/>
      <w:szCs w:val="24"/>
      <w:lang w:val="uk-UA"/>
    </w:rPr>
  </w:style>
  <w:style w:type="paragraph" w:styleId="a">
    <w:name w:val="List Bullet"/>
    <w:basedOn w:val="a0"/>
    <w:link w:val="a4"/>
    <w:unhideWhenUsed/>
    <w:rsid w:val="000E337F"/>
    <w:pPr>
      <w:numPr>
        <w:numId w:val="2"/>
      </w:numPr>
    </w:pPr>
    <w:rPr>
      <w:rFonts w:asciiTheme="minorHAnsi" w:eastAsiaTheme="minorHAnsi" w:hAnsiTheme="minorHAnsi" w:cstheme="minorBidi"/>
      <w:lang w:val="uk-UA" w:eastAsia="en-US"/>
    </w:rPr>
  </w:style>
  <w:style w:type="paragraph" w:styleId="a5">
    <w:name w:val="No Spacing"/>
    <w:uiPriority w:val="99"/>
    <w:qFormat/>
    <w:rsid w:val="000E3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0E33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E33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2016-02-02T14:45:00Z</cp:lastPrinted>
  <dcterms:created xsi:type="dcterms:W3CDTF">2016-02-02T11:20:00Z</dcterms:created>
  <dcterms:modified xsi:type="dcterms:W3CDTF">2016-02-02T14:46:00Z</dcterms:modified>
</cp:coreProperties>
</file>