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558"/>
        <w:gridCol w:w="286"/>
        <w:gridCol w:w="2548"/>
        <w:gridCol w:w="2554"/>
        <w:gridCol w:w="283"/>
        <w:gridCol w:w="1136"/>
        <w:gridCol w:w="1275"/>
        <w:gridCol w:w="1842"/>
        <w:gridCol w:w="426"/>
      </w:tblGrid>
      <w:tr w:rsidR="00364DC7" w:rsidRPr="00541C68" w:rsidTr="000F7070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Назва</w:t>
            </w:r>
          </w:p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3"/>
              <w:rPr>
                <w:bCs w:val="0"/>
              </w:rPr>
            </w:pPr>
            <w:r w:rsidRPr="00541C68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541C68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541C68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pStyle w:val="a3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541C68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41C68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sz w:val="24"/>
                <w:szCs w:val="24"/>
                <w:lang w:val="uk-UA"/>
              </w:rPr>
              <w:t xml:space="preserve">Про затвердження  плану </w:t>
            </w:r>
            <w:r w:rsidRPr="00541C68">
              <w:rPr>
                <w:rFonts w:eastAsia="Calibri"/>
                <w:sz w:val="24"/>
                <w:szCs w:val="24"/>
                <w:lang w:val="uk-UA"/>
              </w:rPr>
              <w:t xml:space="preserve">діяльності з підготовки </w:t>
            </w:r>
            <w:r w:rsidRPr="00541C68">
              <w:rPr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eastAsia="Calibri"/>
                <w:sz w:val="24"/>
                <w:szCs w:val="24"/>
                <w:lang w:val="uk-UA"/>
              </w:rPr>
              <w:t>регуляторних актів у 2017 році</w:t>
            </w:r>
            <w:r w:rsidRPr="00541C6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№188-15/VII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sz w:val="24"/>
                <w:szCs w:val="24"/>
                <w:lang w:val="uk-UA"/>
              </w:rPr>
              <w:t>З</w:t>
            </w:r>
            <w:r w:rsidR="00FF6507" w:rsidRPr="00541C68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sz w:val="24"/>
                <w:szCs w:val="24"/>
                <w:lang w:val="uk-UA"/>
              </w:rPr>
              <w:t xml:space="preserve">плану </w:t>
            </w:r>
            <w:r w:rsidR="00FF6507" w:rsidRPr="00541C68">
              <w:rPr>
                <w:rFonts w:eastAsia="Calibri"/>
                <w:sz w:val="24"/>
                <w:szCs w:val="24"/>
                <w:lang w:val="uk-UA"/>
              </w:rPr>
              <w:t xml:space="preserve">діяльності з підготовки </w:t>
            </w:r>
            <w:r w:rsidR="00FF6507" w:rsidRPr="00541C68">
              <w:rPr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eastAsia="Calibri"/>
                <w:sz w:val="24"/>
                <w:szCs w:val="24"/>
                <w:lang w:val="uk-UA"/>
              </w:rPr>
              <w:t>регуляторних актів у 2017 році</w:t>
            </w:r>
            <w:r w:rsidR="00FF6507" w:rsidRPr="00541C6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000000"/>
                <w:lang w:val="uk-UA"/>
              </w:rPr>
            </w:pPr>
            <w:r w:rsidRPr="00541C68">
              <w:rPr>
                <w:lang w:val="uk-UA"/>
              </w:rPr>
              <w:t xml:space="preserve">Про </w:t>
            </w:r>
            <w:r w:rsidRPr="00541C68">
              <w:rPr>
                <w:color w:val="000000"/>
                <w:lang w:val="uk-UA"/>
              </w:rPr>
              <w:t xml:space="preserve">зміни та доповнення до Програми соціального захисту окремих категорій громадян у м. Синельниковому на 2009-2020 </w:t>
            </w:r>
            <w:proofErr w:type="spellStart"/>
            <w:r w:rsidRPr="00541C68">
              <w:rPr>
                <w:color w:val="000000"/>
                <w:lang w:val="uk-UA"/>
              </w:rPr>
              <w:t>р.р</w:t>
            </w:r>
            <w:proofErr w:type="spellEnd"/>
            <w:r w:rsidRPr="00541C68">
              <w:rPr>
                <w:color w:val="000000"/>
                <w:lang w:val="uk-UA"/>
              </w:rPr>
              <w:t>.</w:t>
            </w:r>
            <w:r w:rsidRPr="00541C68">
              <w:rPr>
                <w:rStyle w:val="apple-converted-space"/>
                <w:color w:val="000000"/>
                <w:lang w:val="uk-UA"/>
              </w:rPr>
              <w:t> </w:t>
            </w:r>
            <w:r w:rsidRPr="00541C6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№189-15/VII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a6"/>
              <w:spacing w:before="0" w:beforeAutospacing="0" w:after="0" w:afterAutospacing="0"/>
              <w:ind w:left="34"/>
              <w:jc w:val="both"/>
              <w:rPr>
                <w:color w:val="000000"/>
                <w:lang w:val="uk-UA"/>
              </w:rPr>
            </w:pPr>
            <w:r w:rsidRPr="00541C68">
              <w:rPr>
                <w:color w:val="000000"/>
                <w:lang w:val="uk-UA"/>
              </w:rPr>
              <w:t>З</w:t>
            </w:r>
            <w:r w:rsidR="00FF6507" w:rsidRPr="00541C68">
              <w:rPr>
                <w:color w:val="000000"/>
                <w:lang w:val="uk-UA"/>
              </w:rPr>
              <w:t>міни</w:t>
            </w:r>
            <w:r>
              <w:rPr>
                <w:color w:val="000000"/>
                <w:lang w:val="uk-UA"/>
              </w:rPr>
              <w:t xml:space="preserve"> </w:t>
            </w:r>
            <w:r w:rsidR="00FF6507" w:rsidRPr="00541C68">
              <w:rPr>
                <w:color w:val="000000"/>
                <w:lang w:val="uk-UA"/>
              </w:rPr>
              <w:t xml:space="preserve"> та доповнення до Програми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sz w:val="24"/>
                <w:szCs w:val="24"/>
                <w:lang w:val="uk-UA"/>
              </w:rPr>
              <w:t>Про створення комісії по прийманню виконаних робіт та визначенню фактичних обсягів компенсації за пільговий проїзд в міському автомобільному транспорті в 2016 році.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№190-15/VII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sz w:val="24"/>
                <w:szCs w:val="24"/>
                <w:lang w:val="uk-UA"/>
              </w:rPr>
              <w:t>С</w:t>
            </w:r>
            <w:r w:rsidR="00FF6507" w:rsidRPr="00541C68">
              <w:rPr>
                <w:sz w:val="24"/>
                <w:szCs w:val="24"/>
                <w:lang w:val="uk-UA"/>
              </w:rPr>
              <w:t>творення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sz w:val="24"/>
                <w:szCs w:val="24"/>
                <w:lang w:val="uk-UA"/>
              </w:rPr>
              <w:t xml:space="preserve"> комісії по прийманню виконаних робіт та визначенню фактичних обсягів компенсації за пільговий проїзд в міському автомобільному транспорті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5"/>
              <w:tabs>
                <w:tab w:val="left" w:pos="0"/>
                <w:tab w:val="left" w:pos="284"/>
              </w:tabs>
              <w:ind w:left="34"/>
              <w:jc w:val="both"/>
            </w:pPr>
            <w:r w:rsidRPr="00541C68">
              <w:t xml:space="preserve">Про затвердження змін та доповнень до міської програми «Здоров’я населення м. Синельникове на 2016-2019 роки.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№191-15/VII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a5"/>
              <w:tabs>
                <w:tab w:val="left" w:pos="0"/>
                <w:tab w:val="left" w:pos="284"/>
              </w:tabs>
              <w:ind w:left="34"/>
              <w:jc w:val="both"/>
            </w:pPr>
            <w:r w:rsidRPr="00541C68">
              <w:t>З</w:t>
            </w:r>
            <w:r w:rsidR="00FF6507" w:rsidRPr="00541C68">
              <w:t>атвердження</w:t>
            </w:r>
            <w:r>
              <w:t xml:space="preserve"> </w:t>
            </w:r>
            <w:r w:rsidR="00FF6507" w:rsidRPr="00541C68">
              <w:t xml:space="preserve"> змін та доповнень до міської програми «Здоров’я населення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bCs/>
                <w:sz w:val="24"/>
                <w:szCs w:val="24"/>
              </w:rPr>
              <w:t xml:space="preserve">Про </w:t>
            </w:r>
            <w:r w:rsidRPr="00541C68">
              <w:rPr>
                <w:bCs/>
                <w:sz w:val="24"/>
                <w:szCs w:val="24"/>
                <w:lang w:val="uk-UA"/>
              </w:rPr>
              <w:t>внесення змін до Програми по земельній реформі на 2014-2019 роки</w:t>
            </w:r>
            <w:r w:rsidRPr="00541C6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№192-15/VII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 xml:space="preserve">Управління  житлово-комунального господарства та комунальної власності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bCs/>
                <w:sz w:val="24"/>
                <w:szCs w:val="24"/>
                <w:lang w:val="uk-UA"/>
              </w:rPr>
              <w:t>В</w:t>
            </w:r>
            <w:r w:rsidR="00FF6507" w:rsidRPr="00541C68">
              <w:rPr>
                <w:bCs/>
                <w:sz w:val="24"/>
                <w:szCs w:val="24"/>
                <w:lang w:val="uk-UA"/>
              </w:rPr>
              <w:t>несення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bCs/>
                <w:sz w:val="24"/>
                <w:szCs w:val="24"/>
                <w:lang w:val="uk-UA"/>
              </w:rPr>
              <w:t xml:space="preserve"> змін до Програми по земельній реформі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541C68">
              <w:rPr>
                <w:rFonts w:eastAsia="Calibri"/>
                <w:sz w:val="24"/>
                <w:szCs w:val="24"/>
                <w:lang w:val="uk-UA"/>
              </w:rPr>
              <w:t>Про організацію харчування окремих категорій учнів загальноосвітніх</w:t>
            </w:r>
            <w:r w:rsidRPr="00541C68">
              <w:rPr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eastAsia="Calibri"/>
                <w:sz w:val="24"/>
                <w:szCs w:val="24"/>
                <w:lang w:val="uk-UA"/>
              </w:rPr>
              <w:t>шкіл та вихованців дошкільних навчальних закладів  міста</w:t>
            </w:r>
            <w:r w:rsidRPr="00541C6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№193-15/VII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FF6507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Організація </w:t>
            </w:r>
            <w:r w:rsidR="00FF6507" w:rsidRPr="00541C68">
              <w:rPr>
                <w:rFonts w:eastAsia="Calibri"/>
                <w:sz w:val="24"/>
                <w:szCs w:val="24"/>
                <w:lang w:val="uk-UA"/>
              </w:rPr>
              <w:t xml:space="preserve"> харчування окремих категорій учнів загальноосвітніх</w:t>
            </w:r>
            <w:r w:rsidR="00FF6507" w:rsidRPr="00541C68">
              <w:rPr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eastAsia="Calibri"/>
                <w:sz w:val="24"/>
                <w:szCs w:val="24"/>
                <w:lang w:val="uk-UA"/>
              </w:rPr>
              <w:t>шкіл та вихованців дошкільних навчальних закладів  міста</w:t>
            </w:r>
            <w:r w:rsidR="00FF6507" w:rsidRPr="00541C6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структури і штату Синельниківського міського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центру соціальних служб для сім`ї, дітей та молоді.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№194-15/VII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 xml:space="preserve">Центр </w:t>
            </w:r>
            <w:r w:rsidRPr="00541C68">
              <w:rPr>
                <w:rFonts w:eastAsia="Calibri"/>
              </w:rPr>
              <w:t xml:space="preserve"> </w:t>
            </w:r>
            <w:r w:rsidRPr="00541C68">
              <w:rPr>
                <w:rFonts w:eastAsia="Calibri"/>
                <w:b w:val="0"/>
              </w:rPr>
              <w:t>соціальних служб для сім`ї, дітей та молоді</w:t>
            </w:r>
            <w:r w:rsidRPr="00541C68">
              <w:rPr>
                <w:b w:val="0"/>
                <w:bCs w:val="0"/>
              </w:rPr>
              <w:t xml:space="preserve">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структури і штату Синельниківського міського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центру соціальних служб для сім`ї, дітей та молоді.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міської ради від 24.12.2015 року №21-3/VІІ «Про міський бюджет на 2016 рік» зі змінами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№195-15/VII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змін до рішення міської ради від 24.12.2015 року №21-3/VІІ «Про міський бюджет на 2016 рік» зі змінами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передачу до комунальної власності територіальної громади  м. Синельникове майна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№196-15/VII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згоди на передачу до комунальної власності територіальної громади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Синельникове майна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     м. Синельникове майна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№197-15/VII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езоплатне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прийняття до комунальної власності територіальної громади м. Синельникове майна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детального  плану території  для реконструкції житлового  будинку під будівлю торгівлі по вул. Каштановій, 44 в м. Синельниковому Дніпропетровської області.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№198-15/VII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детального плану території для реконструкції житлового  будинку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 Синельниківської міської ради.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№199-15/VII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езоплатн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передачу у власність земельних ділянок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ділянки, з метою безоплатної приватизації.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№200-15/VII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дозволу на 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 проекту землеустрою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щодо відведення земельної  ділянки в постійне користування 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Синельниківському міському комунальному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підприємству 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«Водоканал»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№201-15/VII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проекту землеустрою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земельної ділянки в постійне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користування Синельниківському міському комунальному підприємству «Виробниче об’єднання житлово-комунального господарства»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№202-15/VII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земельної ділянки в постійне</w:t>
            </w:r>
            <w:r w:rsidR="00FF6507"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користування Синельниківському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5"/>
              <w:ind w:left="34"/>
              <w:jc w:val="both"/>
            </w:pPr>
            <w:r w:rsidRPr="00541C68">
              <w:t xml:space="preserve">Про затвердження технічної документації із землеустрою щодо встановлення(відновлення) меж земельної ділянки в натурі (на місцевості) та надання </w:t>
            </w:r>
            <w:proofErr w:type="spellStart"/>
            <w:r w:rsidRPr="00541C68">
              <w:t>ії</w:t>
            </w:r>
            <w:proofErr w:type="spellEnd"/>
            <w:r w:rsidRPr="00541C68">
              <w:t xml:space="preserve"> в оренду громадянину </w:t>
            </w:r>
            <w:proofErr w:type="spellStart"/>
            <w:r w:rsidRPr="00541C68">
              <w:t>Моничу</w:t>
            </w:r>
            <w:proofErr w:type="spellEnd"/>
            <w:r w:rsidRPr="00541C68">
              <w:t xml:space="preserve"> М.Ю.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№203-15/VII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a5"/>
              <w:ind w:left="34"/>
              <w:jc w:val="both"/>
            </w:pPr>
            <w:r w:rsidRPr="00541C68">
              <w:t>З</w:t>
            </w:r>
            <w:r w:rsidR="00FF6507" w:rsidRPr="00541C68">
              <w:t>атвердження</w:t>
            </w:r>
            <w:r>
              <w:t xml:space="preserve"> </w:t>
            </w:r>
            <w:r w:rsidR="00FF6507" w:rsidRPr="00541C68">
              <w:t xml:space="preserve"> технічної документації із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Синельниківської міської ради 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02.03.2016 №71-5/УІІ </w:t>
            </w:r>
            <w:r w:rsidRPr="0054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24.12.2015 №43-3/УІІ.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№204-15/VII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  <w:r w:rsidRPr="00541C68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змін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5"/>
              <w:ind w:left="34"/>
              <w:jc w:val="both"/>
            </w:pPr>
            <w:r w:rsidRPr="00541C68">
              <w:rPr>
                <w:rFonts w:eastAsia="Calibri"/>
              </w:rPr>
              <w:t xml:space="preserve">Про розірвання договору оренди земельної ділянки з фізичною </w:t>
            </w:r>
            <w:r w:rsidRPr="00541C68">
              <w:t xml:space="preserve"> </w:t>
            </w:r>
            <w:r w:rsidRPr="00541C68">
              <w:rPr>
                <w:rFonts w:eastAsia="Calibri"/>
              </w:rPr>
              <w:t xml:space="preserve">особою-підприємцем </w:t>
            </w:r>
            <w:proofErr w:type="spellStart"/>
            <w:r w:rsidRPr="00541C68">
              <w:rPr>
                <w:rFonts w:eastAsia="Calibri"/>
              </w:rPr>
              <w:t>Соломянною</w:t>
            </w:r>
            <w:proofErr w:type="spellEnd"/>
            <w:r w:rsidRPr="00541C68">
              <w:rPr>
                <w:rFonts w:eastAsia="Calibri"/>
              </w:rPr>
              <w:t xml:space="preserve"> О.І.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№205-15/VII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pStyle w:val="a5"/>
              <w:ind w:left="34"/>
              <w:jc w:val="both"/>
            </w:pPr>
            <w:r w:rsidRPr="00541C68">
              <w:rPr>
                <w:rFonts w:eastAsia="Calibri"/>
              </w:rPr>
              <w:t>Р</w:t>
            </w:r>
            <w:r w:rsidR="00FF6507" w:rsidRPr="00541C68">
              <w:rPr>
                <w:rFonts w:eastAsia="Calibri"/>
              </w:rPr>
              <w:t>озірвання</w:t>
            </w:r>
            <w:r>
              <w:rPr>
                <w:rFonts w:eastAsia="Calibri"/>
              </w:rPr>
              <w:t xml:space="preserve"> </w:t>
            </w:r>
            <w:r w:rsidR="00FF6507" w:rsidRPr="00541C68">
              <w:rPr>
                <w:rFonts w:eastAsia="Calibri"/>
              </w:rPr>
              <w:t xml:space="preserve"> договору оренди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6507" w:rsidRPr="00541C68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223D7B" w:rsidP="00FF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Положення про розподіл земельної ділянки загальною площею 45,25 га, розташованої в північно-східній частині                               м. Синельникове, між учасниками бойових дій, які брали безпосередню участь в антитерористичній операції та сім’ями, члени яких загинули під час участі в антитерористичній операції, для передачі земельних ділянок сільськогосподарського призначення безоплатно у власність.</w:t>
            </w:r>
            <w:r w:rsidRPr="00541C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№206-15/VII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09.11.16</w:t>
            </w:r>
          </w:p>
          <w:p w:rsidR="00FF6507" w:rsidRPr="00541C68" w:rsidRDefault="00FF6507" w:rsidP="00FF6507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541C68" w:rsidP="00541C6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F6507" w:rsidRPr="00541C6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Положення про розподіл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7" w:rsidRPr="00541C68" w:rsidRDefault="00FF6507" w:rsidP="00FF6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541C68" w:rsidRDefault="0053588E" w:rsidP="00364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541C68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94304"/>
    <w:rsid w:val="0009445A"/>
    <w:rsid w:val="000B2340"/>
    <w:rsid w:val="000D5C66"/>
    <w:rsid w:val="000F7070"/>
    <w:rsid w:val="001B2D9A"/>
    <w:rsid w:val="001B5E86"/>
    <w:rsid w:val="00204D7B"/>
    <w:rsid w:val="002168CE"/>
    <w:rsid w:val="00223D7B"/>
    <w:rsid w:val="002420B0"/>
    <w:rsid w:val="002B77C6"/>
    <w:rsid w:val="002C434A"/>
    <w:rsid w:val="003602C3"/>
    <w:rsid w:val="00364DC7"/>
    <w:rsid w:val="003C120D"/>
    <w:rsid w:val="003C40BD"/>
    <w:rsid w:val="00400B7A"/>
    <w:rsid w:val="004147BB"/>
    <w:rsid w:val="00450F15"/>
    <w:rsid w:val="00464D35"/>
    <w:rsid w:val="004A7D0F"/>
    <w:rsid w:val="004D2BF6"/>
    <w:rsid w:val="0053588E"/>
    <w:rsid w:val="00541C68"/>
    <w:rsid w:val="00562398"/>
    <w:rsid w:val="00574B9E"/>
    <w:rsid w:val="005907BE"/>
    <w:rsid w:val="005F315B"/>
    <w:rsid w:val="00635FE4"/>
    <w:rsid w:val="00701AA3"/>
    <w:rsid w:val="00714776"/>
    <w:rsid w:val="0073293F"/>
    <w:rsid w:val="00745E45"/>
    <w:rsid w:val="007F2055"/>
    <w:rsid w:val="00810568"/>
    <w:rsid w:val="009272AE"/>
    <w:rsid w:val="00992A73"/>
    <w:rsid w:val="009D285F"/>
    <w:rsid w:val="00A80C8E"/>
    <w:rsid w:val="00A81939"/>
    <w:rsid w:val="00A82DEE"/>
    <w:rsid w:val="00AF71DC"/>
    <w:rsid w:val="00B25B13"/>
    <w:rsid w:val="00B47559"/>
    <w:rsid w:val="00B47706"/>
    <w:rsid w:val="00B93988"/>
    <w:rsid w:val="00BA6CF2"/>
    <w:rsid w:val="00BC072E"/>
    <w:rsid w:val="00BD25D5"/>
    <w:rsid w:val="00BE16D0"/>
    <w:rsid w:val="00C00DCC"/>
    <w:rsid w:val="00C1015E"/>
    <w:rsid w:val="00C11B37"/>
    <w:rsid w:val="00C11DD2"/>
    <w:rsid w:val="00C26999"/>
    <w:rsid w:val="00C85E93"/>
    <w:rsid w:val="00CA2A4F"/>
    <w:rsid w:val="00D81746"/>
    <w:rsid w:val="00DC75A4"/>
    <w:rsid w:val="00DD594C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2015-06-25T13:02:00Z</dcterms:created>
  <dcterms:modified xsi:type="dcterms:W3CDTF">2016-11-15T12:15:00Z</dcterms:modified>
</cp:coreProperties>
</file>