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9E" w:rsidRPr="001976D2" w:rsidRDefault="00A46D9E" w:rsidP="00A46D9E">
      <w:pPr>
        <w:spacing w:after="0" w:line="240" w:lineRule="auto"/>
        <w:jc w:val="center"/>
        <w:rPr>
          <w:sz w:val="32"/>
          <w:szCs w:val="32"/>
        </w:rPr>
      </w:pPr>
      <w:r w:rsidRPr="001976D2">
        <w:rPr>
          <w:b/>
          <w:spacing w:val="120"/>
          <w:sz w:val="32"/>
          <w:szCs w:val="32"/>
        </w:rPr>
        <w:t>РОЗПОРЯДЖЕННЯ</w:t>
      </w:r>
    </w:p>
    <w:p w:rsidR="00A46D9E" w:rsidRPr="001976D2" w:rsidRDefault="00A46D9E" w:rsidP="00A46D9E">
      <w:pPr>
        <w:spacing w:after="0" w:line="240" w:lineRule="auto"/>
        <w:jc w:val="both"/>
        <w:rPr>
          <w:sz w:val="20"/>
          <w:szCs w:val="20"/>
        </w:rPr>
      </w:pPr>
    </w:p>
    <w:p w:rsidR="00A46D9E" w:rsidRPr="001976D2" w:rsidRDefault="00A46D9E" w:rsidP="00A46D9E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46D9E" w:rsidRPr="001976D2" w:rsidTr="005A7A42">
        <w:tc>
          <w:tcPr>
            <w:tcW w:w="3190" w:type="dxa"/>
            <w:shd w:val="clear" w:color="auto" w:fill="auto"/>
          </w:tcPr>
          <w:p w:rsidR="00A46D9E" w:rsidRPr="00135F68" w:rsidRDefault="00135F68" w:rsidP="00A46D9E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07.07.2015</w:t>
            </w:r>
          </w:p>
        </w:tc>
        <w:tc>
          <w:tcPr>
            <w:tcW w:w="3190" w:type="dxa"/>
            <w:shd w:val="clear" w:color="auto" w:fill="auto"/>
          </w:tcPr>
          <w:p w:rsidR="00A46D9E" w:rsidRPr="001976D2" w:rsidRDefault="00A46D9E" w:rsidP="00A46D9E">
            <w:pPr>
              <w:spacing w:after="0" w:line="240" w:lineRule="auto"/>
              <w:jc w:val="center"/>
            </w:pPr>
            <w:r w:rsidRPr="001976D2"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A46D9E" w:rsidRPr="00135F68" w:rsidRDefault="00A46D9E" w:rsidP="00135F68">
            <w:pPr>
              <w:spacing w:after="0" w:line="240" w:lineRule="auto"/>
              <w:jc w:val="center"/>
              <w:rPr>
                <w:lang w:val="uk-UA"/>
              </w:rPr>
            </w:pPr>
            <w:r w:rsidRPr="001976D2">
              <w:t xml:space="preserve">№ </w:t>
            </w:r>
            <w:r w:rsidR="00135F68">
              <w:rPr>
                <w:lang w:val="uk-UA"/>
              </w:rPr>
              <w:t>120-р</w:t>
            </w:r>
          </w:p>
        </w:tc>
      </w:tr>
    </w:tbl>
    <w:p w:rsidR="00A46D9E" w:rsidRPr="001976D2" w:rsidRDefault="00A46D9E" w:rsidP="00A46D9E">
      <w:pPr>
        <w:spacing w:after="0" w:line="240" w:lineRule="auto"/>
        <w:jc w:val="both"/>
      </w:pPr>
    </w:p>
    <w:p w:rsidR="00A46D9E" w:rsidRPr="001976D2" w:rsidRDefault="00A46D9E" w:rsidP="00A46D9E">
      <w:pPr>
        <w:spacing w:after="0" w:line="240" w:lineRule="auto"/>
        <w:jc w:val="both"/>
      </w:pPr>
    </w:p>
    <w:p w:rsidR="00A46D9E" w:rsidRPr="001976D2" w:rsidRDefault="00A46D9E" w:rsidP="00A46D9E">
      <w:pPr>
        <w:spacing w:after="0" w:line="240" w:lineRule="auto"/>
        <w:ind w:hanging="180"/>
      </w:pPr>
      <w:r w:rsidRPr="001976D2">
        <w:t>⌐                                                         ¬</w:t>
      </w:r>
    </w:p>
    <w:p w:rsidR="00A446C8" w:rsidRDefault="008B78D4" w:rsidP="008B78D4">
      <w:pPr>
        <w:shd w:val="clear" w:color="auto" w:fill="FFFFFF"/>
        <w:spacing w:after="0"/>
        <w:jc w:val="both"/>
        <w:rPr>
          <w:lang w:val="uk-UA"/>
        </w:rPr>
      </w:pPr>
      <w:r w:rsidRPr="005C6B0E">
        <w:rPr>
          <w:lang w:val="uk-UA"/>
        </w:rPr>
        <w:t xml:space="preserve">Про </w:t>
      </w:r>
      <w:r w:rsidR="002C7BD6">
        <w:rPr>
          <w:lang w:val="uk-UA"/>
        </w:rPr>
        <w:t>створення</w:t>
      </w:r>
      <w:r w:rsidRPr="005C6B0E">
        <w:rPr>
          <w:lang w:val="uk-UA"/>
        </w:rPr>
        <w:t xml:space="preserve"> </w:t>
      </w:r>
      <w:r w:rsidR="00101B68" w:rsidRPr="005C6B0E">
        <w:rPr>
          <w:lang w:val="uk-UA"/>
        </w:rPr>
        <w:t>міського</w:t>
      </w:r>
    </w:p>
    <w:p w:rsidR="00A446C8" w:rsidRDefault="008B78D4" w:rsidP="008B78D4">
      <w:pPr>
        <w:shd w:val="clear" w:color="auto" w:fill="FFFFFF"/>
        <w:spacing w:after="0"/>
        <w:jc w:val="both"/>
        <w:rPr>
          <w:lang w:val="uk-UA"/>
        </w:rPr>
      </w:pPr>
      <w:r w:rsidRPr="005C6B0E">
        <w:rPr>
          <w:lang w:val="uk-UA"/>
        </w:rPr>
        <w:t>Центру допомоги</w:t>
      </w:r>
      <w:r w:rsidR="00A446C8">
        <w:rPr>
          <w:lang w:val="uk-UA"/>
        </w:rPr>
        <w:t xml:space="preserve"> </w:t>
      </w:r>
      <w:r w:rsidRPr="005C6B0E">
        <w:rPr>
          <w:lang w:val="uk-UA"/>
        </w:rPr>
        <w:t xml:space="preserve">учасникам </w:t>
      </w:r>
    </w:p>
    <w:p w:rsidR="008B78D4" w:rsidRPr="005C6B0E" w:rsidRDefault="008B78D4" w:rsidP="008B78D4">
      <w:pPr>
        <w:shd w:val="clear" w:color="auto" w:fill="FFFFFF"/>
        <w:spacing w:after="0"/>
        <w:jc w:val="both"/>
        <w:rPr>
          <w:lang w:val="uk-UA"/>
        </w:rPr>
      </w:pPr>
      <w:r w:rsidRPr="005C6B0E">
        <w:rPr>
          <w:lang w:val="uk-UA"/>
        </w:rPr>
        <w:t>антитерористичної операції</w:t>
      </w:r>
    </w:p>
    <w:p w:rsidR="008B78D4" w:rsidRPr="005C6B0E" w:rsidRDefault="008B78D4" w:rsidP="008B78D4">
      <w:pPr>
        <w:shd w:val="clear" w:color="auto" w:fill="FFFFFF"/>
        <w:spacing w:after="0"/>
        <w:jc w:val="both"/>
        <w:rPr>
          <w:lang w:val="uk-UA"/>
        </w:rPr>
      </w:pPr>
      <w:r w:rsidRPr="005C6B0E">
        <w:rPr>
          <w:lang w:val="uk-UA"/>
        </w:rPr>
        <w:t>та членам їх сімей</w:t>
      </w:r>
    </w:p>
    <w:p w:rsidR="008B78D4" w:rsidRPr="005C6B0E" w:rsidRDefault="008B78D4" w:rsidP="008B78D4">
      <w:pPr>
        <w:shd w:val="clear" w:color="auto" w:fill="FFFFFF"/>
        <w:spacing w:after="0"/>
        <w:jc w:val="both"/>
        <w:rPr>
          <w:lang w:val="uk-UA"/>
        </w:rPr>
      </w:pPr>
    </w:p>
    <w:p w:rsidR="008B78D4" w:rsidRDefault="008B78D4" w:rsidP="00A46D9E">
      <w:pPr>
        <w:spacing w:after="0" w:line="240" w:lineRule="auto"/>
        <w:ind w:firstLine="720"/>
        <w:jc w:val="both"/>
        <w:rPr>
          <w:lang w:val="uk-UA"/>
        </w:rPr>
      </w:pPr>
      <w:r w:rsidRPr="005C6B0E">
        <w:rPr>
          <w:lang w:val="uk-UA"/>
        </w:rPr>
        <w:t>Керуючись Законом України „Про місцеве самоврядування в Україні”, на виконання розпоряджен</w:t>
      </w:r>
      <w:r w:rsidR="00C75C62" w:rsidRPr="005C6B0E">
        <w:rPr>
          <w:lang w:val="uk-UA"/>
        </w:rPr>
        <w:t>ня</w:t>
      </w:r>
      <w:r w:rsidRPr="005C6B0E">
        <w:rPr>
          <w:lang w:val="uk-UA"/>
        </w:rPr>
        <w:t xml:space="preserve"> голови Дніпропетровської обласної державної адміністрації від 15.06.2015   №Р-265/0/3-15 «Про створення Центру допомоги учасникам антитерористичної операції та членам їх сімей» та протокольного доручення робочої наради керівництва облдержадміністрації від </w:t>
      </w:r>
      <w:r w:rsidR="00F20130">
        <w:rPr>
          <w:lang w:val="uk-UA"/>
        </w:rPr>
        <w:t xml:space="preserve">            </w:t>
      </w:r>
      <w:r w:rsidRPr="005C6B0E">
        <w:rPr>
          <w:lang w:val="uk-UA"/>
        </w:rPr>
        <w:t>24.06.2015 №08-58/0/36-15 з метою забезпечення надання дієвої допомоги демобілізованим учасникам антитерористичної операції, членам їх сімей та членам сімей загиблих військовослужбовців, які брали участь у проведенні антитерористичної операції:</w:t>
      </w:r>
    </w:p>
    <w:p w:rsidR="004633D2" w:rsidRPr="005C6B0E" w:rsidRDefault="004633D2" w:rsidP="00A46D9E">
      <w:pPr>
        <w:spacing w:after="0" w:line="240" w:lineRule="auto"/>
        <w:ind w:firstLine="720"/>
        <w:jc w:val="both"/>
        <w:rPr>
          <w:lang w:val="uk-UA"/>
        </w:rPr>
      </w:pPr>
    </w:p>
    <w:p w:rsidR="008B78D4" w:rsidRDefault="005C6B0E" w:rsidP="00A46D9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 </w:t>
      </w:r>
      <w:r w:rsidR="00D555AE">
        <w:rPr>
          <w:rFonts w:ascii="Times New Roman" w:hAnsi="Times New Roman"/>
          <w:noProof/>
          <w:sz w:val="28"/>
          <w:szCs w:val="28"/>
        </w:rPr>
        <w:t>Створити</w:t>
      </w:r>
      <w:r w:rsidR="008B78D4" w:rsidRPr="005C6B0E">
        <w:rPr>
          <w:rFonts w:ascii="Times New Roman" w:hAnsi="Times New Roman"/>
          <w:noProof/>
          <w:sz w:val="28"/>
          <w:szCs w:val="28"/>
        </w:rPr>
        <w:t xml:space="preserve"> </w:t>
      </w:r>
      <w:r w:rsidR="00101B68" w:rsidRPr="005C6B0E">
        <w:rPr>
          <w:rFonts w:ascii="Times New Roman" w:hAnsi="Times New Roman"/>
          <w:noProof/>
          <w:sz w:val="28"/>
          <w:szCs w:val="28"/>
        </w:rPr>
        <w:t xml:space="preserve">міський </w:t>
      </w:r>
      <w:r w:rsidR="008B78D4" w:rsidRPr="005C6B0E">
        <w:rPr>
          <w:rFonts w:ascii="Times New Roman" w:hAnsi="Times New Roman"/>
          <w:noProof/>
          <w:sz w:val="28"/>
          <w:szCs w:val="28"/>
        </w:rPr>
        <w:t>Центр допомоги учасникам антитерористичної операції та членам їх сімей</w:t>
      </w:r>
      <w:r w:rsidR="00101B68" w:rsidRPr="005C6B0E">
        <w:rPr>
          <w:rFonts w:ascii="Times New Roman" w:hAnsi="Times New Roman"/>
          <w:noProof/>
          <w:sz w:val="28"/>
          <w:szCs w:val="28"/>
        </w:rPr>
        <w:t xml:space="preserve"> </w:t>
      </w:r>
      <w:r w:rsidR="008B78D4" w:rsidRPr="005C6B0E">
        <w:rPr>
          <w:rFonts w:ascii="Times New Roman" w:hAnsi="Times New Roman"/>
          <w:noProof/>
          <w:sz w:val="28"/>
          <w:szCs w:val="28"/>
        </w:rPr>
        <w:t>(далі –</w:t>
      </w:r>
      <w:r w:rsidR="00101B68" w:rsidRPr="005C6B0E">
        <w:rPr>
          <w:rFonts w:ascii="Times New Roman" w:hAnsi="Times New Roman"/>
          <w:noProof/>
          <w:sz w:val="28"/>
          <w:szCs w:val="28"/>
        </w:rPr>
        <w:t xml:space="preserve"> міський</w:t>
      </w:r>
      <w:r w:rsidR="00D555AE">
        <w:rPr>
          <w:rFonts w:ascii="Times New Roman" w:hAnsi="Times New Roman"/>
          <w:noProof/>
          <w:sz w:val="28"/>
          <w:szCs w:val="28"/>
        </w:rPr>
        <w:t xml:space="preserve"> Центр допомоги) за адресою: м.Синельникове, вул.Радянська,буд.36, кім.13, контактний </w:t>
      </w:r>
      <w:r w:rsidR="00D555AE" w:rsidRPr="005C6B0E">
        <w:rPr>
          <w:rFonts w:ascii="Times New Roman" w:hAnsi="Times New Roman"/>
          <w:noProof/>
          <w:sz w:val="28"/>
          <w:szCs w:val="28"/>
        </w:rPr>
        <w:t>тел</w:t>
      </w:r>
      <w:r w:rsidR="00D555AE">
        <w:rPr>
          <w:rFonts w:ascii="Times New Roman" w:hAnsi="Times New Roman"/>
          <w:noProof/>
          <w:sz w:val="28"/>
          <w:szCs w:val="28"/>
        </w:rPr>
        <w:t xml:space="preserve">ефон  </w:t>
      </w:r>
      <w:r w:rsidR="00D555AE" w:rsidRPr="005C6B0E">
        <w:rPr>
          <w:rFonts w:ascii="Times New Roman" w:hAnsi="Times New Roman"/>
          <w:noProof/>
          <w:sz w:val="28"/>
          <w:szCs w:val="28"/>
        </w:rPr>
        <w:t>4-25-36</w:t>
      </w:r>
      <w:r w:rsidR="00D555AE">
        <w:rPr>
          <w:rFonts w:ascii="Times New Roman" w:hAnsi="Times New Roman"/>
          <w:noProof/>
          <w:sz w:val="28"/>
          <w:szCs w:val="28"/>
        </w:rPr>
        <w:t>.</w:t>
      </w:r>
    </w:p>
    <w:p w:rsidR="003D1890" w:rsidRDefault="003D1890" w:rsidP="00A46D9E">
      <w:pPr>
        <w:pStyle w:val="a3"/>
        <w:ind w:firstLine="708"/>
        <w:rPr>
          <w:rFonts w:ascii="Times New Roman" w:hAnsi="Times New Roman"/>
          <w:noProof/>
          <w:sz w:val="28"/>
          <w:szCs w:val="28"/>
        </w:rPr>
      </w:pPr>
      <w:r w:rsidRPr="005C6B0E">
        <w:rPr>
          <w:rFonts w:ascii="Times New Roman" w:hAnsi="Times New Roman"/>
          <w:noProof/>
          <w:sz w:val="28"/>
          <w:szCs w:val="28"/>
        </w:rPr>
        <w:t>2. Відповідальними за організацію роботи</w:t>
      </w:r>
      <w:r w:rsidR="00101B68" w:rsidRPr="005C6B0E">
        <w:rPr>
          <w:rFonts w:ascii="Times New Roman" w:hAnsi="Times New Roman"/>
          <w:noProof/>
          <w:sz w:val="28"/>
          <w:szCs w:val="28"/>
        </w:rPr>
        <w:t xml:space="preserve"> міського </w:t>
      </w:r>
      <w:r w:rsidRPr="005C6B0E">
        <w:rPr>
          <w:rFonts w:ascii="Times New Roman" w:hAnsi="Times New Roman"/>
          <w:noProof/>
          <w:sz w:val="28"/>
          <w:szCs w:val="28"/>
        </w:rPr>
        <w:t xml:space="preserve">Центру </w:t>
      </w:r>
      <w:r w:rsidR="00D555AE">
        <w:rPr>
          <w:rFonts w:ascii="Times New Roman" w:hAnsi="Times New Roman"/>
          <w:noProof/>
          <w:sz w:val="28"/>
          <w:szCs w:val="28"/>
        </w:rPr>
        <w:t xml:space="preserve">допомоги </w:t>
      </w:r>
      <w:r w:rsidRPr="005C6B0E">
        <w:rPr>
          <w:rFonts w:ascii="Times New Roman" w:hAnsi="Times New Roman"/>
          <w:noProof/>
          <w:sz w:val="28"/>
          <w:szCs w:val="28"/>
        </w:rPr>
        <w:t>визначити управління праці та соціального захисту населенняї міської ради</w:t>
      </w:r>
      <w:r w:rsidR="00AC0AF9">
        <w:rPr>
          <w:rFonts w:ascii="Times New Roman" w:hAnsi="Times New Roman"/>
          <w:noProof/>
          <w:sz w:val="28"/>
          <w:szCs w:val="28"/>
        </w:rPr>
        <w:t xml:space="preserve"> /Шекерська/</w:t>
      </w:r>
      <w:r w:rsidRPr="005C6B0E">
        <w:rPr>
          <w:rFonts w:ascii="Times New Roman" w:hAnsi="Times New Roman"/>
          <w:noProof/>
          <w:sz w:val="28"/>
          <w:szCs w:val="28"/>
        </w:rPr>
        <w:t>, управління житлово-комунального господарства та комунальної власності</w:t>
      </w:r>
      <w:r w:rsidR="00AC0AF9">
        <w:rPr>
          <w:rFonts w:ascii="Times New Roman" w:hAnsi="Times New Roman"/>
          <w:noProof/>
          <w:sz w:val="28"/>
          <w:szCs w:val="28"/>
        </w:rPr>
        <w:t xml:space="preserve"> /Вісіч/</w:t>
      </w:r>
      <w:r w:rsidRPr="005C6B0E">
        <w:rPr>
          <w:rFonts w:ascii="Times New Roman" w:hAnsi="Times New Roman"/>
          <w:noProof/>
          <w:sz w:val="28"/>
          <w:szCs w:val="28"/>
        </w:rPr>
        <w:t>,</w:t>
      </w:r>
      <w:r w:rsidR="005C6B0E">
        <w:rPr>
          <w:rFonts w:ascii="Times New Roman" w:hAnsi="Times New Roman"/>
          <w:noProof/>
          <w:sz w:val="28"/>
          <w:szCs w:val="28"/>
        </w:rPr>
        <w:t xml:space="preserve"> </w:t>
      </w:r>
      <w:r w:rsidR="00AC0AF9">
        <w:rPr>
          <w:rFonts w:ascii="Times New Roman" w:hAnsi="Times New Roman"/>
          <w:noProof/>
          <w:sz w:val="28"/>
          <w:szCs w:val="28"/>
        </w:rPr>
        <w:t>відділ освіти міської ради</w:t>
      </w:r>
      <w:r w:rsidR="00AC0AF9" w:rsidRPr="00AC0AF9">
        <w:rPr>
          <w:rFonts w:ascii="Times New Roman" w:hAnsi="Times New Roman"/>
          <w:noProof/>
          <w:sz w:val="28"/>
          <w:szCs w:val="28"/>
        </w:rPr>
        <w:t xml:space="preserve"> </w:t>
      </w:r>
      <w:r w:rsidR="00AC0AF9">
        <w:rPr>
          <w:rFonts w:ascii="Times New Roman" w:hAnsi="Times New Roman"/>
          <w:noProof/>
          <w:sz w:val="28"/>
          <w:szCs w:val="28"/>
        </w:rPr>
        <w:t>/Тимонік/,</w:t>
      </w:r>
      <w:r w:rsidRPr="005C6B0E">
        <w:rPr>
          <w:rFonts w:ascii="Times New Roman" w:hAnsi="Times New Roman"/>
          <w:noProof/>
          <w:sz w:val="28"/>
          <w:szCs w:val="28"/>
        </w:rPr>
        <w:t xml:space="preserve"> Синельниківський міський центр соціальних служб для сім</w:t>
      </w:r>
      <w:r w:rsidR="005C6B0E">
        <w:rPr>
          <w:rFonts w:ascii="Times New Roman" w:hAnsi="Times New Roman"/>
          <w:noProof/>
          <w:sz w:val="28"/>
          <w:szCs w:val="28"/>
        </w:rPr>
        <w:t>'</w:t>
      </w:r>
      <w:r w:rsidRPr="005C6B0E">
        <w:rPr>
          <w:rFonts w:ascii="Times New Roman" w:hAnsi="Times New Roman"/>
          <w:noProof/>
          <w:sz w:val="28"/>
          <w:szCs w:val="28"/>
        </w:rPr>
        <w:t>ї, дітей та молоді.</w:t>
      </w:r>
      <w:r w:rsidR="00AC0AF9">
        <w:rPr>
          <w:rFonts w:ascii="Times New Roman" w:hAnsi="Times New Roman"/>
          <w:noProof/>
          <w:sz w:val="28"/>
          <w:szCs w:val="28"/>
        </w:rPr>
        <w:t xml:space="preserve"> /Оберемченко/.</w:t>
      </w:r>
    </w:p>
    <w:p w:rsidR="003D1890" w:rsidRPr="003308E7" w:rsidRDefault="005C6B0E" w:rsidP="00A46D9E">
      <w:pPr>
        <w:pStyle w:val="a8"/>
        <w:spacing w:after="0"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3308E7">
        <w:rPr>
          <w:lang w:val="uk-UA"/>
        </w:rPr>
        <w:t>В</w:t>
      </w:r>
      <w:r w:rsidR="003D1890" w:rsidRPr="003308E7">
        <w:rPr>
          <w:noProof/>
          <w:lang w:val="uk-UA"/>
        </w:rPr>
        <w:t>изначити відповідальн</w:t>
      </w:r>
      <w:r w:rsidR="002C7BD6">
        <w:rPr>
          <w:noProof/>
          <w:lang w:val="uk-UA"/>
        </w:rPr>
        <w:t>ою</w:t>
      </w:r>
      <w:r w:rsidR="003D1890" w:rsidRPr="003308E7">
        <w:rPr>
          <w:noProof/>
          <w:lang w:val="uk-UA"/>
        </w:rPr>
        <w:t xml:space="preserve"> особ</w:t>
      </w:r>
      <w:r w:rsidR="002C7BD6">
        <w:rPr>
          <w:noProof/>
          <w:lang w:val="uk-UA"/>
        </w:rPr>
        <w:t>ою</w:t>
      </w:r>
      <w:r w:rsidR="003D1890" w:rsidRPr="003308E7">
        <w:rPr>
          <w:noProof/>
          <w:lang w:val="uk-UA"/>
        </w:rPr>
        <w:t xml:space="preserve"> за координацію роботи </w:t>
      </w:r>
      <w:r w:rsidR="00101B68" w:rsidRPr="003308E7">
        <w:rPr>
          <w:noProof/>
          <w:lang w:val="uk-UA"/>
        </w:rPr>
        <w:t xml:space="preserve">міського </w:t>
      </w:r>
      <w:r w:rsidR="003D1890" w:rsidRPr="003308E7">
        <w:rPr>
          <w:noProof/>
          <w:lang w:val="uk-UA"/>
        </w:rPr>
        <w:t>Центру</w:t>
      </w:r>
      <w:r w:rsidR="002C7BD6">
        <w:rPr>
          <w:noProof/>
          <w:lang w:val="uk-UA"/>
        </w:rPr>
        <w:t xml:space="preserve"> Чорну Раїсу Миколаївну – заступника начальника управління праці та соціального захисту населення міської ради</w:t>
      </w:r>
      <w:r w:rsidR="004633D2">
        <w:rPr>
          <w:noProof/>
          <w:lang w:val="uk-UA"/>
        </w:rPr>
        <w:t>.</w:t>
      </w:r>
    </w:p>
    <w:p w:rsidR="003D1890" w:rsidRDefault="002C7BD6" w:rsidP="00A46D9E">
      <w:pPr>
        <w:spacing w:after="0" w:line="240" w:lineRule="auto"/>
        <w:ind w:firstLine="708"/>
        <w:jc w:val="both"/>
        <w:rPr>
          <w:noProof/>
          <w:lang w:val="uk-UA"/>
        </w:rPr>
      </w:pPr>
      <w:r>
        <w:rPr>
          <w:noProof/>
          <w:lang w:val="uk-UA"/>
        </w:rPr>
        <w:t>4</w:t>
      </w:r>
      <w:r w:rsidR="00F20130">
        <w:rPr>
          <w:noProof/>
          <w:lang w:val="uk-UA"/>
        </w:rPr>
        <w:t>.</w:t>
      </w:r>
      <w:r w:rsidR="003308E7">
        <w:rPr>
          <w:noProof/>
          <w:lang w:val="uk-UA"/>
        </w:rPr>
        <w:t xml:space="preserve"> З</w:t>
      </w:r>
      <w:r w:rsidR="003D1890" w:rsidRPr="003308E7">
        <w:rPr>
          <w:noProof/>
          <w:lang w:val="uk-UA"/>
        </w:rPr>
        <w:t xml:space="preserve">абезпечити ведення реєстру звернень </w:t>
      </w:r>
      <w:r w:rsidR="003D1890" w:rsidRPr="003308E7">
        <w:rPr>
          <w:lang w:val="uk-UA"/>
        </w:rPr>
        <w:t>демобілізованих учасників антитерористичної операції, членів їх сімей та членів сімей загиблих військовослужбовців, які брали участь у проведенні антитерористичної операції</w:t>
      </w:r>
      <w:r w:rsidR="003D1890" w:rsidRPr="003308E7">
        <w:rPr>
          <w:noProof/>
          <w:lang w:val="uk-UA"/>
        </w:rPr>
        <w:t>.</w:t>
      </w:r>
    </w:p>
    <w:p w:rsidR="00F42D6A" w:rsidRPr="005C6B0E" w:rsidRDefault="002C7BD6" w:rsidP="00A46D9E">
      <w:pPr>
        <w:spacing w:after="0" w:line="240" w:lineRule="auto"/>
        <w:ind w:firstLine="708"/>
        <w:jc w:val="both"/>
        <w:rPr>
          <w:noProof/>
          <w:lang w:val="uk-UA"/>
        </w:rPr>
      </w:pPr>
      <w:r>
        <w:rPr>
          <w:lang w:val="uk-UA"/>
        </w:rPr>
        <w:t>5</w:t>
      </w:r>
      <w:r w:rsidR="003D1890" w:rsidRPr="005C6B0E">
        <w:rPr>
          <w:lang w:val="uk-UA"/>
        </w:rPr>
        <w:t>. Зобов</w:t>
      </w:r>
      <w:r w:rsidR="003308E7">
        <w:rPr>
          <w:lang w:val="uk-UA"/>
        </w:rPr>
        <w:t>'</w:t>
      </w:r>
      <w:r w:rsidR="003D1890" w:rsidRPr="005C6B0E">
        <w:rPr>
          <w:lang w:val="uk-UA"/>
        </w:rPr>
        <w:t xml:space="preserve">язати керівників структурних підрозділів міської ради </w:t>
      </w:r>
      <w:r w:rsidR="003308E7">
        <w:rPr>
          <w:lang w:val="uk-UA"/>
        </w:rPr>
        <w:t xml:space="preserve">          </w:t>
      </w:r>
      <w:r w:rsidR="005C6B0E" w:rsidRPr="005C6B0E">
        <w:rPr>
          <w:lang w:val="uk-UA"/>
        </w:rPr>
        <w:t>В</w:t>
      </w:r>
      <w:r w:rsidR="003D1890" w:rsidRPr="005C6B0E">
        <w:rPr>
          <w:lang w:val="uk-UA"/>
        </w:rPr>
        <w:t>ісіча В.</w:t>
      </w:r>
      <w:r w:rsidR="003308E7">
        <w:rPr>
          <w:lang w:val="uk-UA"/>
        </w:rPr>
        <w:t>В., Смірнову О.В., Шекерську О.Л</w:t>
      </w:r>
      <w:r w:rsidR="003D1890" w:rsidRPr="005C6B0E">
        <w:rPr>
          <w:lang w:val="uk-UA"/>
        </w:rPr>
        <w:t xml:space="preserve">., Тимонік Н.Д., Оберемченко Ж.А., </w:t>
      </w:r>
      <w:r w:rsidR="003308E7">
        <w:rPr>
          <w:lang w:val="uk-UA"/>
        </w:rPr>
        <w:t xml:space="preserve">           </w:t>
      </w:r>
      <w:r w:rsidR="003D1890" w:rsidRPr="005C6B0E">
        <w:rPr>
          <w:lang w:val="uk-UA"/>
        </w:rPr>
        <w:t>Заітову О.В.</w:t>
      </w:r>
      <w:r w:rsidR="005C6B0E" w:rsidRPr="005C6B0E">
        <w:rPr>
          <w:lang w:val="uk-UA"/>
        </w:rPr>
        <w:t xml:space="preserve">, </w:t>
      </w:r>
      <w:r w:rsidR="003308E7">
        <w:rPr>
          <w:lang w:val="uk-UA"/>
        </w:rPr>
        <w:t xml:space="preserve">головного спеціаліста по зверненнях громадян міської ради </w:t>
      </w:r>
      <w:r w:rsidR="005C6B0E" w:rsidRPr="005C6B0E">
        <w:rPr>
          <w:lang w:val="uk-UA"/>
        </w:rPr>
        <w:t>Гунченко О.В.</w:t>
      </w:r>
      <w:r w:rsidR="003D1890" w:rsidRPr="005C6B0E">
        <w:rPr>
          <w:lang w:val="uk-UA"/>
        </w:rPr>
        <w:t xml:space="preserve"> забезпечити</w:t>
      </w:r>
      <w:r w:rsidR="00F42D6A" w:rsidRPr="005C6B0E">
        <w:rPr>
          <w:noProof/>
          <w:lang w:val="uk-UA"/>
        </w:rPr>
        <w:t xml:space="preserve"> першочерговий, всебічний, оперативний</w:t>
      </w:r>
      <w:r w:rsidR="003308E7">
        <w:rPr>
          <w:noProof/>
          <w:lang w:val="uk-UA"/>
        </w:rPr>
        <w:t xml:space="preserve"> та </w:t>
      </w:r>
      <w:r w:rsidR="00F42D6A" w:rsidRPr="005C6B0E">
        <w:rPr>
          <w:noProof/>
          <w:lang w:val="uk-UA"/>
        </w:rPr>
        <w:t>результативний розгляд звернень</w:t>
      </w:r>
      <w:r w:rsidR="00F42D6A" w:rsidRPr="005C6B0E">
        <w:rPr>
          <w:lang w:val="uk-UA"/>
        </w:rPr>
        <w:t>, які надходять до</w:t>
      </w:r>
      <w:r w:rsidR="00101B68" w:rsidRPr="005C6B0E">
        <w:rPr>
          <w:lang w:val="uk-UA"/>
        </w:rPr>
        <w:t xml:space="preserve"> міського</w:t>
      </w:r>
      <w:r w:rsidR="00F42D6A" w:rsidRPr="005C6B0E">
        <w:rPr>
          <w:lang w:val="uk-UA"/>
        </w:rPr>
        <w:t xml:space="preserve"> Центру </w:t>
      </w:r>
      <w:r w:rsidR="00D555AE">
        <w:rPr>
          <w:lang w:val="uk-UA"/>
        </w:rPr>
        <w:t xml:space="preserve">допомоги </w:t>
      </w:r>
      <w:r w:rsidR="00F42D6A" w:rsidRPr="005C6B0E">
        <w:rPr>
          <w:lang w:val="uk-UA"/>
        </w:rPr>
        <w:t xml:space="preserve">від учасників антитерористичної операції, членів їх сімей та членів сімей </w:t>
      </w:r>
      <w:r w:rsidR="00F42D6A" w:rsidRPr="005C6B0E">
        <w:rPr>
          <w:lang w:val="uk-UA"/>
        </w:rPr>
        <w:lastRenderedPageBreak/>
        <w:t xml:space="preserve">загиблих військовослужбовців, які брали участь у проведенні антитерористичної операції, </w:t>
      </w:r>
      <w:r w:rsidR="00F42D6A" w:rsidRPr="005C6B0E">
        <w:rPr>
          <w:noProof/>
          <w:lang w:val="uk-UA"/>
        </w:rPr>
        <w:t>не допускати фактів формалізму.</w:t>
      </w:r>
    </w:p>
    <w:p w:rsidR="00F42D6A" w:rsidRDefault="002C7BD6" w:rsidP="00A46D9E">
      <w:pPr>
        <w:spacing w:after="0" w:line="240" w:lineRule="auto"/>
        <w:ind w:firstLine="708"/>
        <w:jc w:val="both"/>
        <w:rPr>
          <w:lang w:val="uk-UA"/>
        </w:rPr>
      </w:pPr>
      <w:r>
        <w:rPr>
          <w:lang w:val="uk-UA"/>
        </w:rPr>
        <w:t>6</w:t>
      </w:r>
      <w:r w:rsidR="00F42D6A" w:rsidRPr="005C6B0E">
        <w:rPr>
          <w:lang w:val="uk-UA"/>
        </w:rPr>
        <w:t>. Начальнику управління житлово-комунального господарства та комунальної власності Вісічу В.В. та його заступнику Смірновій О.В. активізувати роботу з виділення земельних ділянок  учасникам антитерористичної операції, членам їх сімей та членам сімей загиблих військовослужбовців, забезпеч</w:t>
      </w:r>
      <w:r w:rsidR="003308E7">
        <w:rPr>
          <w:lang w:val="uk-UA"/>
        </w:rPr>
        <w:t>ивши для цього постійне ведення:</w:t>
      </w:r>
    </w:p>
    <w:p w:rsidR="00F42D6A" w:rsidRPr="005C6B0E" w:rsidRDefault="00F42D6A" w:rsidP="00A46D9E">
      <w:pPr>
        <w:spacing w:after="0" w:line="240" w:lineRule="auto"/>
        <w:ind w:firstLine="720"/>
        <w:jc w:val="both"/>
        <w:rPr>
          <w:lang w:val="uk-UA"/>
        </w:rPr>
      </w:pPr>
      <w:r w:rsidRPr="005C6B0E">
        <w:rPr>
          <w:lang w:val="uk-UA"/>
        </w:rPr>
        <w:t>- реєстру вільних земельних ділянок для можливого виділення учасникам антитерористичної операції, членам їх сімей та членам сімей загиблих військовослужбовців;</w:t>
      </w:r>
    </w:p>
    <w:p w:rsidR="00F42D6A" w:rsidRPr="005C6B0E" w:rsidRDefault="00F42D6A" w:rsidP="00A46D9E">
      <w:pPr>
        <w:spacing w:after="0" w:line="240" w:lineRule="auto"/>
        <w:ind w:firstLine="720"/>
        <w:jc w:val="both"/>
        <w:rPr>
          <w:lang w:val="uk-UA"/>
        </w:rPr>
      </w:pPr>
      <w:r w:rsidRPr="005C6B0E">
        <w:rPr>
          <w:lang w:val="uk-UA"/>
        </w:rPr>
        <w:t>- реєстру учасників антитерористичної операції, членів їх сімей та членів сімей загиблих військовослужбовців, які потребують виділення земельних ділянок.</w:t>
      </w:r>
    </w:p>
    <w:p w:rsidR="00A46D9E" w:rsidRDefault="00F42D6A" w:rsidP="00A46D9E">
      <w:pPr>
        <w:spacing w:after="0" w:line="240" w:lineRule="auto"/>
        <w:ind w:firstLine="720"/>
        <w:jc w:val="both"/>
        <w:rPr>
          <w:lang w:val="uk-UA"/>
        </w:rPr>
      </w:pPr>
      <w:r w:rsidRPr="005C6B0E">
        <w:rPr>
          <w:lang w:val="uk-UA"/>
        </w:rPr>
        <w:t xml:space="preserve">Зазначені вище реєстри та інформацію про кількість виділених земельних ділянок учасникам антитерористичної операції, членам їх сімей та членам сімей загиблих військовослужбовців надавати до міського </w:t>
      </w:r>
      <w:r w:rsidR="00A446C8">
        <w:rPr>
          <w:lang w:val="uk-UA"/>
        </w:rPr>
        <w:t>Ц</w:t>
      </w:r>
      <w:r w:rsidRPr="005C6B0E">
        <w:rPr>
          <w:lang w:val="uk-UA"/>
        </w:rPr>
        <w:t xml:space="preserve">ентру </w:t>
      </w:r>
      <w:r w:rsidR="00D555AE">
        <w:rPr>
          <w:lang w:val="uk-UA"/>
        </w:rPr>
        <w:t xml:space="preserve">допомоги </w:t>
      </w:r>
      <w:r w:rsidR="005C6B0E" w:rsidRPr="005C6B0E">
        <w:rPr>
          <w:lang w:val="uk-UA"/>
        </w:rPr>
        <w:t>та головному спе</w:t>
      </w:r>
      <w:r w:rsidR="00D555AE">
        <w:rPr>
          <w:lang w:val="uk-UA"/>
        </w:rPr>
        <w:t>ціалісту</w:t>
      </w:r>
      <w:r w:rsidR="005C6B0E" w:rsidRPr="005C6B0E">
        <w:rPr>
          <w:lang w:val="uk-UA"/>
        </w:rPr>
        <w:t xml:space="preserve"> </w:t>
      </w:r>
      <w:r w:rsidR="003308E7">
        <w:rPr>
          <w:lang w:val="uk-UA"/>
        </w:rPr>
        <w:t>по</w:t>
      </w:r>
      <w:r w:rsidR="005C6B0E" w:rsidRPr="005C6B0E">
        <w:rPr>
          <w:lang w:val="uk-UA"/>
        </w:rPr>
        <w:t xml:space="preserve"> звернення</w:t>
      </w:r>
      <w:r w:rsidR="003308E7">
        <w:rPr>
          <w:lang w:val="uk-UA"/>
        </w:rPr>
        <w:t>х</w:t>
      </w:r>
      <w:r w:rsidR="005C6B0E" w:rsidRPr="005C6B0E">
        <w:rPr>
          <w:lang w:val="uk-UA"/>
        </w:rPr>
        <w:t xml:space="preserve"> громадян міської ради </w:t>
      </w:r>
      <w:r w:rsidR="00101B68" w:rsidRPr="005C6B0E">
        <w:rPr>
          <w:lang w:val="uk-UA"/>
        </w:rPr>
        <w:t xml:space="preserve">щомісячно до </w:t>
      </w:r>
      <w:r w:rsidR="00D555AE">
        <w:rPr>
          <w:lang w:val="uk-UA"/>
        </w:rPr>
        <w:t xml:space="preserve">      </w:t>
      </w:r>
      <w:r w:rsidR="00101B68" w:rsidRPr="005C6B0E">
        <w:rPr>
          <w:lang w:val="uk-UA"/>
        </w:rPr>
        <w:t>30 числа.</w:t>
      </w:r>
    </w:p>
    <w:p w:rsidR="005B36FD" w:rsidRPr="005C6B0E" w:rsidRDefault="002C7BD6" w:rsidP="00A46D9E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7</w:t>
      </w:r>
      <w:r w:rsidR="005B36FD">
        <w:rPr>
          <w:lang w:val="uk-UA"/>
        </w:rPr>
        <w:t>.  Головному спеціалісту з інформаційної діяльності та комунікацій з громадськістю міської ради Ісаєвій С.О. розмістити інформацію про міський  Центр допомоги в засобах масової інформації та офіційному сайті міської ради.</w:t>
      </w:r>
    </w:p>
    <w:p w:rsidR="003D1890" w:rsidRDefault="002C7BD6" w:rsidP="00A46D9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08E7">
        <w:rPr>
          <w:rFonts w:ascii="Times New Roman" w:hAnsi="Times New Roman"/>
          <w:sz w:val="28"/>
          <w:szCs w:val="28"/>
        </w:rPr>
        <w:t>.</w:t>
      </w:r>
      <w:r w:rsidR="003308E7" w:rsidRPr="003308E7">
        <w:rPr>
          <w:rFonts w:ascii="Times New Roman" w:hAnsi="Times New Roman"/>
          <w:sz w:val="28"/>
          <w:szCs w:val="28"/>
        </w:rPr>
        <w:t xml:space="preserve"> </w:t>
      </w:r>
      <w:r w:rsidR="005C6B0E" w:rsidRPr="005C6B0E">
        <w:rPr>
          <w:rFonts w:ascii="Times New Roman" w:hAnsi="Times New Roman"/>
          <w:sz w:val="28"/>
          <w:szCs w:val="28"/>
        </w:rPr>
        <w:t xml:space="preserve">Координацію роботи по виконанню розпорядження </w:t>
      </w:r>
      <w:r w:rsidR="00A446C8" w:rsidRPr="00A446C8">
        <w:rPr>
          <w:rFonts w:ascii="Times New Roman" w:hAnsi="Times New Roman"/>
          <w:sz w:val="28"/>
          <w:szCs w:val="28"/>
        </w:rPr>
        <w:t xml:space="preserve"> </w:t>
      </w:r>
      <w:r w:rsidR="00A446C8">
        <w:rPr>
          <w:rFonts w:ascii="Times New Roman" w:hAnsi="Times New Roman"/>
          <w:sz w:val="28"/>
          <w:szCs w:val="28"/>
        </w:rPr>
        <w:t xml:space="preserve">доручити </w:t>
      </w:r>
      <w:r w:rsidR="005C6B0E" w:rsidRPr="005C6B0E">
        <w:rPr>
          <w:rFonts w:ascii="Times New Roman" w:hAnsi="Times New Roman"/>
          <w:sz w:val="28"/>
          <w:szCs w:val="28"/>
        </w:rPr>
        <w:t>секретар</w:t>
      </w:r>
      <w:r w:rsidR="00A446C8">
        <w:rPr>
          <w:rFonts w:ascii="Times New Roman" w:hAnsi="Times New Roman"/>
          <w:sz w:val="28"/>
          <w:szCs w:val="28"/>
        </w:rPr>
        <w:t>ю</w:t>
      </w:r>
      <w:r w:rsidR="005C6B0E" w:rsidRPr="005C6B0E">
        <w:rPr>
          <w:rFonts w:ascii="Times New Roman" w:hAnsi="Times New Roman"/>
          <w:sz w:val="28"/>
          <w:szCs w:val="28"/>
        </w:rPr>
        <w:t xml:space="preserve"> Синельниківської міської ради Кучерук Т.Г., першо</w:t>
      </w:r>
      <w:r w:rsidR="00A446C8">
        <w:rPr>
          <w:rFonts w:ascii="Times New Roman" w:hAnsi="Times New Roman"/>
          <w:sz w:val="28"/>
          <w:szCs w:val="28"/>
        </w:rPr>
        <w:t>му</w:t>
      </w:r>
      <w:r w:rsidR="005C6B0E" w:rsidRPr="005C6B0E">
        <w:rPr>
          <w:rFonts w:ascii="Times New Roman" w:hAnsi="Times New Roman"/>
          <w:sz w:val="28"/>
          <w:szCs w:val="28"/>
        </w:rPr>
        <w:t xml:space="preserve"> заступник</w:t>
      </w:r>
      <w:r w:rsidR="00A446C8">
        <w:rPr>
          <w:rFonts w:ascii="Times New Roman" w:hAnsi="Times New Roman"/>
          <w:sz w:val="28"/>
          <w:szCs w:val="28"/>
        </w:rPr>
        <w:t>у</w:t>
      </w:r>
      <w:r w:rsidR="005C6B0E" w:rsidRPr="005C6B0E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</w:t>
      </w:r>
      <w:r w:rsidR="00A446C8">
        <w:rPr>
          <w:rFonts w:ascii="Times New Roman" w:hAnsi="Times New Roman"/>
          <w:sz w:val="28"/>
          <w:szCs w:val="28"/>
        </w:rPr>
        <w:t xml:space="preserve">      </w:t>
      </w:r>
      <w:r w:rsidR="005C6B0E" w:rsidRPr="005C6B0E">
        <w:rPr>
          <w:rFonts w:ascii="Times New Roman" w:hAnsi="Times New Roman"/>
          <w:sz w:val="28"/>
          <w:szCs w:val="28"/>
        </w:rPr>
        <w:t>Яковін</w:t>
      </w:r>
      <w:r w:rsidR="00A446C8">
        <w:rPr>
          <w:rFonts w:ascii="Times New Roman" w:hAnsi="Times New Roman"/>
          <w:sz w:val="28"/>
          <w:szCs w:val="28"/>
        </w:rPr>
        <w:t>у</w:t>
      </w:r>
      <w:r w:rsidR="005C6B0E" w:rsidRPr="005C6B0E">
        <w:rPr>
          <w:rFonts w:ascii="Times New Roman" w:hAnsi="Times New Roman"/>
          <w:sz w:val="28"/>
          <w:szCs w:val="28"/>
        </w:rPr>
        <w:t xml:space="preserve"> В.Б., заступник</w:t>
      </w:r>
      <w:r w:rsidR="00A446C8">
        <w:rPr>
          <w:rFonts w:ascii="Times New Roman" w:hAnsi="Times New Roman"/>
          <w:sz w:val="28"/>
          <w:szCs w:val="28"/>
        </w:rPr>
        <w:t>у</w:t>
      </w:r>
      <w:r w:rsidR="005C6B0E" w:rsidRPr="005C6B0E">
        <w:rPr>
          <w:rFonts w:ascii="Times New Roman" w:hAnsi="Times New Roman"/>
          <w:sz w:val="28"/>
          <w:szCs w:val="28"/>
        </w:rPr>
        <w:t xml:space="preserve"> міського голови з питань діяльності виконавчих органів міської ради Шаркевич</w:t>
      </w:r>
      <w:r w:rsidR="00A446C8">
        <w:rPr>
          <w:rFonts w:ascii="Times New Roman" w:hAnsi="Times New Roman"/>
          <w:sz w:val="28"/>
          <w:szCs w:val="28"/>
        </w:rPr>
        <w:t>у</w:t>
      </w:r>
      <w:r w:rsidR="005C6B0E" w:rsidRPr="005C6B0E">
        <w:rPr>
          <w:rFonts w:ascii="Times New Roman" w:hAnsi="Times New Roman"/>
          <w:sz w:val="28"/>
          <w:szCs w:val="28"/>
        </w:rPr>
        <w:t xml:space="preserve"> Г.І., керуюч</w:t>
      </w:r>
      <w:r w:rsidR="00A446C8">
        <w:rPr>
          <w:rFonts w:ascii="Times New Roman" w:hAnsi="Times New Roman"/>
          <w:sz w:val="28"/>
          <w:szCs w:val="28"/>
        </w:rPr>
        <w:t>ій</w:t>
      </w:r>
      <w:r w:rsidR="005C6B0E" w:rsidRPr="005C6B0E">
        <w:rPr>
          <w:rFonts w:ascii="Times New Roman" w:hAnsi="Times New Roman"/>
          <w:sz w:val="28"/>
          <w:szCs w:val="28"/>
        </w:rPr>
        <w:t xml:space="preserve"> справами виконавчого комі</w:t>
      </w:r>
      <w:r w:rsidR="00A446C8">
        <w:rPr>
          <w:rFonts w:ascii="Times New Roman" w:hAnsi="Times New Roman"/>
          <w:sz w:val="28"/>
          <w:szCs w:val="28"/>
        </w:rPr>
        <w:t>тету міської ради Колінько І.П.</w:t>
      </w:r>
      <w:r w:rsidR="00D555AE">
        <w:rPr>
          <w:rFonts w:ascii="Times New Roman" w:hAnsi="Times New Roman"/>
          <w:sz w:val="28"/>
          <w:szCs w:val="28"/>
        </w:rPr>
        <w:t xml:space="preserve"> відповідно до функціональних обов'язків.</w:t>
      </w:r>
    </w:p>
    <w:p w:rsidR="008B78D4" w:rsidRDefault="002C7BD6" w:rsidP="00A46D9E">
      <w:pPr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>9</w:t>
      </w:r>
      <w:r w:rsidR="00A446C8">
        <w:rPr>
          <w:lang w:val="uk-UA"/>
        </w:rPr>
        <w:t xml:space="preserve">.  </w:t>
      </w:r>
      <w:r w:rsidR="008B78D4" w:rsidRPr="005C6B0E">
        <w:rPr>
          <w:lang w:val="uk-UA"/>
        </w:rPr>
        <w:t>Контроль за виконанням розпорядження залишаю за собою.</w:t>
      </w:r>
    </w:p>
    <w:p w:rsidR="00A46D9E" w:rsidRDefault="00A46D9E" w:rsidP="00A46D9E">
      <w:pPr>
        <w:spacing w:after="0" w:line="240" w:lineRule="auto"/>
        <w:ind w:firstLine="720"/>
        <w:jc w:val="both"/>
        <w:rPr>
          <w:lang w:val="uk-UA"/>
        </w:rPr>
      </w:pPr>
    </w:p>
    <w:p w:rsidR="00A46D9E" w:rsidRDefault="00A46D9E" w:rsidP="00A46D9E">
      <w:pPr>
        <w:spacing w:after="0" w:line="240" w:lineRule="auto"/>
        <w:ind w:firstLine="720"/>
        <w:jc w:val="both"/>
        <w:rPr>
          <w:lang w:val="uk-UA"/>
        </w:rPr>
      </w:pPr>
    </w:p>
    <w:p w:rsidR="00A46D9E" w:rsidRPr="005C6B0E" w:rsidRDefault="00A46D9E" w:rsidP="00A46D9E">
      <w:pPr>
        <w:spacing w:after="0" w:line="240" w:lineRule="auto"/>
        <w:ind w:firstLine="720"/>
        <w:jc w:val="both"/>
        <w:rPr>
          <w:lang w:val="uk-UA"/>
        </w:rPr>
      </w:pPr>
    </w:p>
    <w:p w:rsidR="00D555AE" w:rsidRDefault="00D555AE" w:rsidP="00A46D9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Виконуючий обов'язки </w:t>
      </w:r>
    </w:p>
    <w:p w:rsidR="008B78D4" w:rsidRPr="005C6B0E" w:rsidRDefault="00D555AE" w:rsidP="00A46D9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м</w:t>
      </w:r>
      <w:r w:rsidR="008B78D4" w:rsidRPr="005C6B0E">
        <w:rPr>
          <w:lang w:val="uk-UA"/>
        </w:rPr>
        <w:t>іськ</w:t>
      </w:r>
      <w:r>
        <w:rPr>
          <w:lang w:val="uk-UA"/>
        </w:rPr>
        <w:t>ого</w:t>
      </w:r>
      <w:r w:rsidR="008B78D4" w:rsidRPr="005C6B0E">
        <w:rPr>
          <w:lang w:val="uk-UA"/>
        </w:rPr>
        <w:t xml:space="preserve"> голов</w:t>
      </w:r>
      <w:r>
        <w:rPr>
          <w:lang w:val="uk-UA"/>
        </w:rPr>
        <w:t>и</w:t>
      </w:r>
      <w:r w:rsidR="008B78D4" w:rsidRPr="005C6B0E">
        <w:rPr>
          <w:lang w:val="uk-UA"/>
        </w:rPr>
        <w:tab/>
      </w:r>
      <w:r w:rsidR="008B78D4" w:rsidRPr="005C6B0E">
        <w:rPr>
          <w:lang w:val="uk-UA"/>
        </w:rPr>
        <w:tab/>
      </w:r>
      <w:r w:rsidR="008B78D4" w:rsidRPr="005C6B0E">
        <w:rPr>
          <w:lang w:val="uk-UA"/>
        </w:rPr>
        <w:tab/>
      </w:r>
      <w:r w:rsidR="008B78D4" w:rsidRPr="005C6B0E">
        <w:rPr>
          <w:lang w:val="uk-UA"/>
        </w:rPr>
        <w:tab/>
      </w:r>
      <w:r w:rsidR="008B78D4" w:rsidRPr="005C6B0E">
        <w:rPr>
          <w:lang w:val="uk-UA"/>
        </w:rPr>
        <w:tab/>
      </w:r>
      <w:r w:rsidR="008B78D4" w:rsidRPr="005C6B0E">
        <w:rPr>
          <w:lang w:val="uk-UA"/>
        </w:rPr>
        <w:tab/>
      </w:r>
      <w:r w:rsidR="008B78D4" w:rsidRPr="005C6B0E">
        <w:rPr>
          <w:lang w:val="uk-UA"/>
        </w:rPr>
        <w:tab/>
      </w:r>
      <w:r w:rsidR="008B78D4" w:rsidRPr="005C6B0E">
        <w:rPr>
          <w:lang w:val="uk-UA"/>
        </w:rPr>
        <w:tab/>
      </w:r>
      <w:r>
        <w:rPr>
          <w:lang w:val="uk-UA"/>
        </w:rPr>
        <w:tab/>
        <w:t>В.Б.</w:t>
      </w:r>
      <w:r w:rsidR="00A46D9E">
        <w:rPr>
          <w:lang w:val="uk-UA"/>
        </w:rPr>
        <w:t xml:space="preserve"> </w:t>
      </w:r>
      <w:r>
        <w:rPr>
          <w:lang w:val="uk-UA"/>
        </w:rPr>
        <w:t>ЯКОВІН</w:t>
      </w:r>
    </w:p>
    <w:p w:rsidR="008B78D4" w:rsidRDefault="008B78D4" w:rsidP="00A46D9E">
      <w:pPr>
        <w:spacing w:after="0" w:line="240" w:lineRule="auto"/>
        <w:jc w:val="both"/>
        <w:rPr>
          <w:lang w:val="uk-UA"/>
        </w:rPr>
      </w:pPr>
    </w:p>
    <w:p w:rsidR="00911992" w:rsidRPr="005C6B0E" w:rsidRDefault="00911992" w:rsidP="00A46D9E">
      <w:pPr>
        <w:spacing w:after="0" w:line="240" w:lineRule="auto"/>
        <w:jc w:val="both"/>
        <w:rPr>
          <w:lang w:val="uk-UA"/>
        </w:rPr>
      </w:pPr>
    </w:p>
    <w:p w:rsidR="008B78D4" w:rsidRPr="005C6B0E" w:rsidRDefault="008B78D4" w:rsidP="00A446C8">
      <w:pPr>
        <w:spacing w:after="0"/>
        <w:jc w:val="both"/>
        <w:rPr>
          <w:lang w:val="uk-UA"/>
        </w:rPr>
      </w:pPr>
      <w:r w:rsidRPr="005C6B0E">
        <w:rPr>
          <w:lang w:val="uk-UA"/>
        </w:rPr>
        <w:t>Підготувала:</w:t>
      </w:r>
      <w:r w:rsidRPr="005C6B0E">
        <w:rPr>
          <w:lang w:val="uk-UA"/>
        </w:rPr>
        <w:tab/>
      </w:r>
      <w:r w:rsidRPr="005C6B0E">
        <w:rPr>
          <w:lang w:val="uk-UA"/>
        </w:rPr>
        <w:tab/>
      </w:r>
      <w:r w:rsidRPr="005C6B0E">
        <w:rPr>
          <w:lang w:val="uk-UA"/>
        </w:rPr>
        <w:tab/>
      </w:r>
      <w:r w:rsidR="00A446C8">
        <w:rPr>
          <w:lang w:val="uk-UA"/>
        </w:rPr>
        <w:t>І.П. Колінько</w:t>
      </w:r>
    </w:p>
    <w:p w:rsidR="008B78D4" w:rsidRDefault="00D555AE" w:rsidP="00A446C8">
      <w:pPr>
        <w:spacing w:after="0"/>
        <w:jc w:val="both"/>
        <w:rPr>
          <w:lang w:val="uk-UA"/>
        </w:rPr>
      </w:pPr>
      <w:r>
        <w:rPr>
          <w:lang w:val="uk-UA"/>
        </w:rPr>
        <w:t>Узгоджено: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О.Л. Шекерська</w:t>
      </w:r>
    </w:p>
    <w:p w:rsidR="00D02FD9" w:rsidRPr="00A446C8" w:rsidRDefault="00D555AE" w:rsidP="00A46D9E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Є.П. Тарабара</w:t>
      </w:r>
    </w:p>
    <w:sectPr w:rsidR="00D02FD9" w:rsidRPr="00A446C8" w:rsidSect="00A46D9E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E7" w:rsidRDefault="00C31EE7" w:rsidP="00521FDE">
      <w:pPr>
        <w:spacing w:after="0" w:line="240" w:lineRule="auto"/>
      </w:pPr>
      <w:r>
        <w:separator/>
      </w:r>
    </w:p>
  </w:endnote>
  <w:endnote w:type="continuationSeparator" w:id="1">
    <w:p w:rsidR="00C31EE7" w:rsidRDefault="00C31EE7" w:rsidP="0052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E7" w:rsidRDefault="00C31EE7" w:rsidP="00521FDE">
      <w:pPr>
        <w:spacing w:after="0" w:line="240" w:lineRule="auto"/>
      </w:pPr>
      <w:r>
        <w:separator/>
      </w:r>
    </w:p>
  </w:footnote>
  <w:footnote w:type="continuationSeparator" w:id="1">
    <w:p w:rsidR="00C31EE7" w:rsidRDefault="00C31EE7" w:rsidP="0052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A1" w:rsidRDefault="00CB3BC6" w:rsidP="004B4A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F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FA1" w:rsidRDefault="00C31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495"/>
    <w:multiLevelType w:val="hybridMultilevel"/>
    <w:tmpl w:val="C6565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62A"/>
    <w:multiLevelType w:val="hybridMultilevel"/>
    <w:tmpl w:val="081ECF76"/>
    <w:lvl w:ilvl="0" w:tplc="D17882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474873"/>
    <w:multiLevelType w:val="hybridMultilevel"/>
    <w:tmpl w:val="90C8D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D4"/>
    <w:rsid w:val="00101B68"/>
    <w:rsid w:val="00135F68"/>
    <w:rsid w:val="00181BF4"/>
    <w:rsid w:val="00282A53"/>
    <w:rsid w:val="002C7BD6"/>
    <w:rsid w:val="00321479"/>
    <w:rsid w:val="00325679"/>
    <w:rsid w:val="003308E7"/>
    <w:rsid w:val="00382385"/>
    <w:rsid w:val="003D1890"/>
    <w:rsid w:val="004633D2"/>
    <w:rsid w:val="00521FDE"/>
    <w:rsid w:val="00546D20"/>
    <w:rsid w:val="00582578"/>
    <w:rsid w:val="0059365C"/>
    <w:rsid w:val="005B36FD"/>
    <w:rsid w:val="005C6B0E"/>
    <w:rsid w:val="008B78D4"/>
    <w:rsid w:val="00911992"/>
    <w:rsid w:val="00926AF1"/>
    <w:rsid w:val="00980979"/>
    <w:rsid w:val="00A4322E"/>
    <w:rsid w:val="00A446C8"/>
    <w:rsid w:val="00A46D9E"/>
    <w:rsid w:val="00A65E11"/>
    <w:rsid w:val="00AC0AF9"/>
    <w:rsid w:val="00B864A6"/>
    <w:rsid w:val="00BD46AD"/>
    <w:rsid w:val="00C31EE7"/>
    <w:rsid w:val="00C75C62"/>
    <w:rsid w:val="00CB3BC6"/>
    <w:rsid w:val="00D02FD9"/>
    <w:rsid w:val="00D21223"/>
    <w:rsid w:val="00D555AE"/>
    <w:rsid w:val="00E47901"/>
    <w:rsid w:val="00E67961"/>
    <w:rsid w:val="00EC095A"/>
    <w:rsid w:val="00F20130"/>
    <w:rsid w:val="00F42D6A"/>
    <w:rsid w:val="00FB3AF2"/>
    <w:rsid w:val="00F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DE"/>
  </w:style>
  <w:style w:type="paragraph" w:styleId="3">
    <w:name w:val="heading 3"/>
    <w:basedOn w:val="a"/>
    <w:next w:val="a"/>
    <w:link w:val="30"/>
    <w:qFormat/>
    <w:rsid w:val="00A46D9E"/>
    <w:pPr>
      <w:keepNext/>
      <w:spacing w:before="120" w:after="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8D4"/>
    <w:pPr>
      <w:spacing w:after="0" w:line="240" w:lineRule="auto"/>
      <w:ind w:firstLine="709"/>
      <w:jc w:val="both"/>
    </w:pPr>
    <w:rPr>
      <w:rFonts w:ascii="Bookman Old Style" w:eastAsia="Times New Roman" w:hAnsi="Bookman Old Style"/>
      <w:sz w:val="2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B78D4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5">
    <w:name w:val="header"/>
    <w:basedOn w:val="a"/>
    <w:link w:val="a6"/>
    <w:rsid w:val="008B78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78D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B78D4"/>
  </w:style>
  <w:style w:type="paragraph" w:styleId="a8">
    <w:name w:val="List Paragraph"/>
    <w:basedOn w:val="a"/>
    <w:uiPriority w:val="34"/>
    <w:qFormat/>
    <w:rsid w:val="003D18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46D9E"/>
    <w:rPr>
      <w:rFonts w:ascii="Antiqua" w:eastAsia="Times New Roman" w:hAnsi="Antiqua"/>
      <w:b/>
      <w:i/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4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2015-07-07T11:10:00Z</cp:lastPrinted>
  <dcterms:created xsi:type="dcterms:W3CDTF">2015-07-06T11:15:00Z</dcterms:created>
  <dcterms:modified xsi:type="dcterms:W3CDTF">2015-07-21T06:14:00Z</dcterms:modified>
</cp:coreProperties>
</file>