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CF" w:rsidRPr="004944CF" w:rsidRDefault="004944CF" w:rsidP="0053647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944CF">
        <w:rPr>
          <w:rFonts w:ascii="Times New Roman" w:hAnsi="Times New Roman" w:cs="Times New Roman"/>
          <w:noProof/>
        </w:rPr>
        <w:drawing>
          <wp:inline distT="0" distB="0" distL="0" distR="0">
            <wp:extent cx="428625" cy="6191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CF" w:rsidRPr="004944CF" w:rsidRDefault="004944CF" w:rsidP="0053647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944CF" w:rsidRPr="004944CF" w:rsidRDefault="004944CF" w:rsidP="00536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CF">
        <w:rPr>
          <w:rFonts w:ascii="Times New Roman" w:hAnsi="Times New Roman" w:cs="Times New Roman"/>
          <w:b/>
          <w:sz w:val="28"/>
          <w:szCs w:val="28"/>
        </w:rPr>
        <w:t xml:space="preserve">СИНЕЛЬНИКІВСЬКА МІСЬКА КОМІСІЯ </w:t>
      </w:r>
    </w:p>
    <w:p w:rsidR="004944CF" w:rsidRPr="004944CF" w:rsidRDefault="004944CF" w:rsidP="00536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CF">
        <w:rPr>
          <w:rFonts w:ascii="Times New Roman" w:hAnsi="Times New Roman" w:cs="Times New Roman"/>
          <w:b/>
          <w:sz w:val="28"/>
          <w:szCs w:val="28"/>
        </w:rPr>
        <w:t>З ПИТАНЬ ТЕХНОГЕННО-ЕКОЛОГІЧНОЇ БЕЗПЕКИ І НАДЗВИЧАЙНИХ СИТУАЦІЙ</w:t>
      </w:r>
    </w:p>
    <w:p w:rsidR="004944CF" w:rsidRPr="004944CF" w:rsidRDefault="004944CF" w:rsidP="0070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4944CF" w:rsidRPr="00BB4E3B" w:rsidTr="00692F5F">
        <w:trPr>
          <w:trHeight w:val="100"/>
        </w:trPr>
        <w:tc>
          <w:tcPr>
            <w:tcW w:w="9900" w:type="dxa"/>
          </w:tcPr>
          <w:p w:rsidR="004944CF" w:rsidRPr="00FF060E" w:rsidRDefault="004944CF" w:rsidP="00700A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4CF">
              <w:rPr>
                <w:rFonts w:ascii="Times New Roman" w:hAnsi="Times New Roman" w:cs="Times New Roman"/>
                <w:sz w:val="26"/>
                <w:szCs w:val="26"/>
              </w:rPr>
              <w:t xml:space="preserve">вул. 40 років Жовтня,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4944CF">
                <w:rPr>
                  <w:rFonts w:ascii="Times New Roman" w:hAnsi="Times New Roman" w:cs="Times New Roman"/>
                  <w:sz w:val="26"/>
                  <w:szCs w:val="26"/>
                </w:rPr>
                <w:t>14, м</w:t>
              </w:r>
            </w:smartTag>
            <w:r w:rsidRPr="004944CF">
              <w:rPr>
                <w:rFonts w:ascii="Times New Roman" w:hAnsi="Times New Roman" w:cs="Times New Roman"/>
                <w:sz w:val="26"/>
                <w:szCs w:val="26"/>
              </w:rPr>
              <w:t xml:space="preserve">. Синельникове Дніпропетровської обл. 52500,                    тел. </w:t>
            </w:r>
            <w:r w:rsidRPr="004944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(05663) 4-</w:t>
            </w:r>
            <w:r w:rsidR="00FF06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26-08</w:t>
            </w:r>
          </w:p>
          <w:p w:rsidR="004944CF" w:rsidRPr="004944CF" w:rsidRDefault="004944CF" w:rsidP="00BB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944C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44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9" w:history="1">
              <w:r w:rsidRPr="000B602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info@snvyk.dp.ua</w:t>
              </w:r>
            </w:hyperlink>
            <w:r w:rsidRPr="000B60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BB4E3B" w:rsidRPr="00BB4E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http://sinrada.gov.ua</w:t>
            </w:r>
          </w:p>
        </w:tc>
      </w:tr>
    </w:tbl>
    <w:p w:rsidR="004944CF" w:rsidRPr="00700A1C" w:rsidRDefault="004944CF" w:rsidP="00700A1C">
      <w:pPr>
        <w:spacing w:after="0" w:line="240" w:lineRule="auto"/>
        <w:rPr>
          <w:lang w:val="uk-UA"/>
        </w:rPr>
      </w:pPr>
    </w:p>
    <w:p w:rsidR="004944CF" w:rsidRPr="004944CF" w:rsidRDefault="004944CF" w:rsidP="00700A1C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r w:rsidRPr="004944CF">
        <w:rPr>
          <w:b/>
          <w:sz w:val="28"/>
          <w:szCs w:val="28"/>
        </w:rPr>
        <w:t>Протокол № </w:t>
      </w:r>
      <w:r w:rsidR="001C0618">
        <w:rPr>
          <w:b/>
          <w:sz w:val="28"/>
          <w:szCs w:val="28"/>
        </w:rPr>
        <w:t>8</w:t>
      </w:r>
      <w:r w:rsidR="00047675">
        <w:rPr>
          <w:b/>
          <w:sz w:val="28"/>
          <w:szCs w:val="28"/>
        </w:rPr>
        <w:t xml:space="preserve"> </w:t>
      </w:r>
      <w:r w:rsidRPr="004944CF">
        <w:rPr>
          <w:b/>
          <w:sz w:val="28"/>
          <w:szCs w:val="28"/>
        </w:rPr>
        <w:t xml:space="preserve">чергового засідання </w:t>
      </w:r>
    </w:p>
    <w:p w:rsidR="009154CB" w:rsidRPr="004944CF" w:rsidRDefault="009154CB" w:rsidP="00700A1C">
      <w:pPr>
        <w:pStyle w:val="a6"/>
        <w:tabs>
          <w:tab w:val="left" w:pos="708"/>
        </w:tabs>
        <w:rPr>
          <w:b/>
          <w:sz w:val="28"/>
          <w:szCs w:val="28"/>
        </w:rPr>
      </w:pPr>
    </w:p>
    <w:p w:rsidR="004944CF" w:rsidRPr="004944CF" w:rsidRDefault="004944CF" w:rsidP="00536479">
      <w:pPr>
        <w:tabs>
          <w:tab w:val="left" w:pos="2520"/>
          <w:tab w:val="left" w:pos="45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44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 Синельникове                                                    </w:t>
      </w:r>
      <w:r w:rsidRPr="00494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94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C061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22 жовт</w:t>
      </w:r>
      <w:r w:rsidR="000476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ня</w:t>
      </w:r>
      <w:r w:rsidR="009154C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154CB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4944CF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</w:p>
    <w:p w:rsidR="009154CB" w:rsidRPr="009154CB" w:rsidRDefault="009154CB" w:rsidP="00536479">
      <w:pPr>
        <w:tabs>
          <w:tab w:val="left" w:pos="2520"/>
          <w:tab w:val="left" w:pos="45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44CF" w:rsidRPr="004944CF" w:rsidRDefault="004944CF" w:rsidP="00536479">
      <w:pPr>
        <w:tabs>
          <w:tab w:val="left" w:pos="2520"/>
          <w:tab w:val="left" w:pos="45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44CF">
        <w:rPr>
          <w:rFonts w:ascii="Times New Roman" w:hAnsi="Times New Roman" w:cs="Times New Roman"/>
          <w:color w:val="000000"/>
          <w:sz w:val="28"/>
          <w:szCs w:val="28"/>
        </w:rPr>
        <w:t>Головував: перший заступник міського голови, голова комісії Яковін В.Б.</w:t>
      </w:r>
    </w:p>
    <w:p w:rsidR="00A77994" w:rsidRDefault="004944CF" w:rsidP="00D535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44CF">
        <w:rPr>
          <w:rFonts w:ascii="Times New Roman" w:hAnsi="Times New Roman" w:cs="Times New Roman"/>
          <w:color w:val="000000"/>
          <w:sz w:val="28"/>
          <w:szCs w:val="28"/>
        </w:rPr>
        <w:t>Присутні: члени міської комісії, запрошені (за списком).</w:t>
      </w:r>
    </w:p>
    <w:p w:rsidR="00D535C3" w:rsidRPr="00D535C3" w:rsidRDefault="00D535C3" w:rsidP="00D535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0618" w:rsidRPr="001C0618" w:rsidRDefault="00334CD9" w:rsidP="001C061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9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57B7" w:rsidRPr="00A779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1C0618" w:rsidRPr="001C0618">
        <w:rPr>
          <w:rFonts w:ascii="Times New Roman" w:eastAsia="Times New Roman" w:hAnsi="Times New Roman" w:cs="Times New Roman"/>
          <w:b/>
          <w:sz w:val="28"/>
          <w:szCs w:val="28"/>
        </w:rPr>
        <w:t>Про епідемічну ситуацію з грипу та ГРВІ та проведення обмежувальних заходів по зменшенню захворюваності населення міста.</w:t>
      </w:r>
    </w:p>
    <w:p w:rsidR="001C0618" w:rsidRPr="001C0618" w:rsidRDefault="001C0618" w:rsidP="001C06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0618">
        <w:rPr>
          <w:rFonts w:ascii="Times New Roman" w:hAnsi="Times New Roman" w:cs="Times New Roman"/>
          <w:sz w:val="28"/>
          <w:szCs w:val="28"/>
        </w:rPr>
        <w:t xml:space="preserve">Виступ: </w:t>
      </w:r>
      <w:r w:rsidRPr="001C0618">
        <w:rPr>
          <w:rFonts w:ascii="Times New Roman" w:hAnsi="Times New Roman" w:cs="Times New Roman"/>
          <w:sz w:val="28"/>
          <w:szCs w:val="28"/>
          <w:lang w:val="uk-UA"/>
        </w:rPr>
        <w:t>Іващенко Н.В.</w:t>
      </w:r>
    </w:p>
    <w:p w:rsidR="001C0618" w:rsidRPr="001C0618" w:rsidRDefault="001C0618" w:rsidP="001C0618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інформації  комісія вирішила: </w:t>
      </w:r>
    </w:p>
    <w:p w:rsidR="001C0618" w:rsidRPr="001C0618" w:rsidRDefault="001C0618" w:rsidP="001C0618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618" w:rsidRPr="001C0618" w:rsidRDefault="001C0618" w:rsidP="001C0618">
      <w:pPr>
        <w:numPr>
          <w:ilvl w:val="0"/>
          <w:numId w:val="27"/>
        </w:num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  <w:r w:rsidRPr="001C0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ДОВГАНЬ П.В.          </w:t>
      </w:r>
    </w:p>
    <w:p w:rsidR="001C0618" w:rsidRPr="001C0618" w:rsidRDefault="001C0618" w:rsidP="001C0618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</w:t>
      </w:r>
      <w:r w:rsidRPr="001C0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САЧКО О.І.</w:t>
      </w:r>
    </w:p>
    <w:p w:rsidR="001C0618" w:rsidRPr="001C0618" w:rsidRDefault="001C0618" w:rsidP="001C0618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у готовність заклади охорони здоров’я до чергового</w:t>
      </w:r>
    </w:p>
    <w:p w:rsidR="001C0618" w:rsidRPr="001C0618" w:rsidRDefault="001C0618" w:rsidP="001C0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сезонного підйому захворюваності населення на грип та ГРВІ.</w:t>
      </w:r>
    </w:p>
    <w:p w:rsidR="001C0618" w:rsidRPr="001C0618" w:rsidRDefault="001C0618" w:rsidP="001C0618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навчання медичного персоналу, в тому числі лікарів</w:t>
      </w:r>
    </w:p>
    <w:p w:rsidR="001C0618" w:rsidRPr="005E4CE8" w:rsidRDefault="001C0618" w:rsidP="005E4CE8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вузьких спеціальностей, з питань профілактики, діагностики та лікування грипу, ГРВІ. </w:t>
      </w:r>
    </w:p>
    <w:p w:rsidR="001C0618" w:rsidRPr="001C0618" w:rsidRDefault="001C0618" w:rsidP="001C0618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Організувати проведення імунізації населення проти грипу.</w:t>
      </w:r>
    </w:p>
    <w:p w:rsidR="001C0618" w:rsidRPr="001C0618" w:rsidRDefault="001C0618" w:rsidP="001C0618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 незнижувальний запас лікарських засобів, у тому числі</w:t>
      </w:r>
    </w:p>
    <w:p w:rsidR="001C0618" w:rsidRPr="001C0618" w:rsidRDefault="001C0618" w:rsidP="001C0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противірусних препаратів, засобів індивідуального захисту в закладах здоров’я. </w:t>
      </w:r>
    </w:p>
    <w:p w:rsidR="001C0618" w:rsidRDefault="001C0618" w:rsidP="001C06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1C0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Термін: </w:t>
      </w:r>
      <w:r>
        <w:rPr>
          <w:rFonts w:ascii="Times New Roman" w:hAnsi="Times New Roman" w:cs="Times New Roman"/>
          <w:color w:val="000000"/>
          <w:sz w:val="28"/>
          <w:szCs w:val="28"/>
        </w:rPr>
        <w:t>до кінця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1C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1C0618" w:rsidRPr="001C0618" w:rsidRDefault="001C0618" w:rsidP="001C0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1C0618" w:rsidRPr="001C0618" w:rsidRDefault="001C0618" w:rsidP="001C0618">
      <w:pPr>
        <w:numPr>
          <w:ilvl w:val="0"/>
          <w:numId w:val="27"/>
        </w:num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1C0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ТИМОНИК Н.Д.</w:t>
      </w:r>
    </w:p>
    <w:p w:rsidR="001C0618" w:rsidRPr="001C0618" w:rsidRDefault="001C0618" w:rsidP="001C0618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 укомплектування медичних кабінетів дошкільних,</w:t>
      </w:r>
    </w:p>
    <w:p w:rsidR="001C0618" w:rsidRPr="001C0618" w:rsidRDefault="001C0618" w:rsidP="001C0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загальноосвітніх закладів, необхідними засобами(термометри, дезінфекційні та антисептичні засоби, засобами індивідуального захисту).</w:t>
      </w:r>
    </w:p>
    <w:p w:rsidR="001C0618" w:rsidRPr="001C0618" w:rsidRDefault="001C0618" w:rsidP="001C0618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Організувати щоденний моніторинг стану відсутності дітей у</w:t>
      </w:r>
    </w:p>
    <w:p w:rsidR="001C0618" w:rsidRPr="001C0618" w:rsidRDefault="001C0618" w:rsidP="001C0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 закладах у зв’язку з захворюваністю.</w:t>
      </w:r>
    </w:p>
    <w:p w:rsidR="001C0618" w:rsidRPr="003D666D" w:rsidRDefault="001C0618" w:rsidP="005E4CE8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Організувати належний повітряно-тепловий режим у приміщеннях.</w:t>
      </w:r>
    </w:p>
    <w:p w:rsidR="003D666D" w:rsidRPr="005E4CE8" w:rsidRDefault="001C624F" w:rsidP="005E4CE8">
      <w:pPr>
        <w:pStyle w:val="a5"/>
        <w:numPr>
          <w:ilvl w:val="1"/>
          <w:numId w:val="27"/>
        </w:numPr>
        <w:tabs>
          <w:tab w:val="left" w:pos="5387"/>
        </w:tabs>
        <w:spacing w:before="0" w:line="240" w:lineRule="auto"/>
        <w:rPr>
          <w:color w:val="000000"/>
          <w:sz w:val="28"/>
          <w:szCs w:val="28"/>
        </w:rPr>
      </w:pPr>
      <w:r w:rsidRPr="005E4CE8">
        <w:rPr>
          <w:color w:val="000000"/>
          <w:sz w:val="28"/>
          <w:szCs w:val="28"/>
        </w:rPr>
        <w:t xml:space="preserve">Відпрацювати питання щодо </w:t>
      </w:r>
      <w:r w:rsidR="003D666D" w:rsidRPr="005E4CE8">
        <w:rPr>
          <w:color w:val="000000"/>
          <w:sz w:val="28"/>
          <w:szCs w:val="28"/>
        </w:rPr>
        <w:t>придбання вакцини через Синельниківський центр ПМСД</w:t>
      </w:r>
      <w:r w:rsidRPr="005E4CE8">
        <w:rPr>
          <w:color w:val="000000"/>
          <w:sz w:val="28"/>
          <w:szCs w:val="28"/>
        </w:rPr>
        <w:t>.</w:t>
      </w:r>
      <w:r w:rsidR="003D666D" w:rsidRPr="005E4CE8">
        <w:rPr>
          <w:color w:val="000000"/>
          <w:sz w:val="28"/>
          <w:szCs w:val="28"/>
        </w:rPr>
        <w:t xml:space="preserve"> </w:t>
      </w:r>
    </w:p>
    <w:p w:rsidR="001C0618" w:rsidRPr="001C0618" w:rsidRDefault="001C0618" w:rsidP="005E4CE8">
      <w:pPr>
        <w:tabs>
          <w:tab w:val="left" w:pos="5387"/>
        </w:tabs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</w:t>
      </w:r>
      <w:r w:rsidR="005E4CE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Pr="001C0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Термін</w:t>
      </w:r>
      <w:r w:rsidRPr="001C0618">
        <w:rPr>
          <w:rFonts w:ascii="Times New Roman" w:eastAsia="Times New Roman" w:hAnsi="Times New Roman" w:cs="Times New Roman"/>
          <w:color w:val="000000"/>
          <w:sz w:val="28"/>
          <w:szCs w:val="28"/>
        </w:rPr>
        <w:t>:  на період епідемії</w:t>
      </w:r>
    </w:p>
    <w:p w:rsidR="00AA2027" w:rsidRPr="00AA2027" w:rsidRDefault="00AA2027" w:rsidP="005E4CE8">
      <w:pPr>
        <w:pStyle w:val="a3"/>
        <w:tabs>
          <w:tab w:val="left" w:pos="709"/>
          <w:tab w:val="left" w:pos="5529"/>
        </w:tabs>
        <w:jc w:val="both"/>
        <w:rPr>
          <w:szCs w:val="28"/>
        </w:rPr>
      </w:pPr>
    </w:p>
    <w:p w:rsidR="00A238EC" w:rsidRDefault="00815326" w:rsidP="00A23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A38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>
        <w:rPr>
          <w:b/>
          <w:szCs w:val="28"/>
        </w:rPr>
        <w:t xml:space="preserve"> </w:t>
      </w:r>
      <w:r w:rsidR="003D666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стан </w:t>
      </w:r>
      <w:r w:rsidR="003D6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готовності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місцевих органів виконавчої влади до д</w:t>
      </w:r>
      <w:r w:rsidR="0051257E">
        <w:rPr>
          <w:rFonts w:ascii="Times New Roman" w:hAnsi="Times New Roman" w:cs="Times New Roman"/>
          <w:b/>
          <w:sz w:val="28"/>
          <w:szCs w:val="28"/>
        </w:rPr>
        <w:t>ій в осінньо-зимовий період 201</w:t>
      </w:r>
      <w:r w:rsidR="0051257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1257E">
        <w:rPr>
          <w:rFonts w:ascii="Times New Roman" w:hAnsi="Times New Roman" w:cs="Times New Roman"/>
          <w:b/>
          <w:sz w:val="28"/>
          <w:szCs w:val="28"/>
        </w:rPr>
        <w:t>-201</w:t>
      </w:r>
      <w:r w:rsidR="0051257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1257E">
        <w:rPr>
          <w:rFonts w:ascii="Times New Roman" w:hAnsi="Times New Roman" w:cs="Times New Roman"/>
          <w:b/>
          <w:sz w:val="28"/>
          <w:szCs w:val="28"/>
        </w:rPr>
        <w:t xml:space="preserve"> рок</w:t>
      </w:r>
      <w:r w:rsidR="0051257E">
        <w:rPr>
          <w:rFonts w:ascii="Times New Roman" w:hAnsi="Times New Roman" w:cs="Times New Roman"/>
          <w:b/>
          <w:sz w:val="28"/>
          <w:szCs w:val="28"/>
          <w:lang w:val="uk-UA"/>
        </w:rPr>
        <w:t>и.</w:t>
      </w:r>
    </w:p>
    <w:p w:rsidR="0051257E" w:rsidRPr="0051257E" w:rsidRDefault="0051257E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1257E" w:rsidRPr="00221584" w:rsidRDefault="0051257E" w:rsidP="00221584">
      <w:pPr>
        <w:tabs>
          <w:tab w:val="left" w:pos="3960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1584">
        <w:rPr>
          <w:rFonts w:ascii="Times New Roman" w:hAnsi="Times New Roman"/>
          <w:sz w:val="28"/>
          <w:szCs w:val="28"/>
          <w:lang w:val="uk-UA"/>
        </w:rPr>
        <w:t>Доповідач:  Вісіч В.В.</w:t>
      </w:r>
    </w:p>
    <w:p w:rsidR="00A238EC" w:rsidRPr="0051257E" w:rsidRDefault="005B3D75" w:rsidP="005B3D75">
      <w:pPr>
        <w:tabs>
          <w:tab w:val="left" w:pos="851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238EC" w:rsidRPr="00A238EC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інформації й з урахуванням обговорення комісія вирішила: </w:t>
      </w:r>
    </w:p>
    <w:p w:rsidR="00A238EC" w:rsidRPr="001C0618" w:rsidRDefault="00A238EC" w:rsidP="00A23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38EC" w:rsidRPr="001C0618" w:rsidRDefault="0051257E" w:rsidP="00512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238EC" w:rsidRPr="001C06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A238EC" w:rsidRPr="001C06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ВІСІЧ В.В.</w:t>
      </w:r>
    </w:p>
    <w:p w:rsidR="00A238EC" w:rsidRPr="001C0618" w:rsidRDefault="00A238EC" w:rsidP="00A238EC">
      <w:pPr>
        <w:spacing w:after="0" w:line="240" w:lineRule="auto"/>
        <w:ind w:left="4560" w:hanging="45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06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51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1C06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ЩВЕЦ В.А.</w:t>
      </w:r>
    </w:p>
    <w:p w:rsidR="00A238EC" w:rsidRPr="001C0618" w:rsidRDefault="00A238EC" w:rsidP="00A238E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06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51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1C06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ТИМОНІК Н.Д.</w:t>
      </w:r>
    </w:p>
    <w:p w:rsidR="00A238EC" w:rsidRPr="001C0618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06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51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1257E" w:rsidRPr="001C0618">
        <w:rPr>
          <w:rFonts w:ascii="Times New Roman" w:hAnsi="Times New Roman" w:cs="Times New Roman"/>
          <w:b/>
          <w:sz w:val="28"/>
          <w:szCs w:val="28"/>
          <w:lang w:val="uk-UA"/>
        </w:rPr>
        <w:t>ДОВГАН</w:t>
      </w:r>
      <w:r w:rsidR="0051257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1C06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П.В. </w:t>
      </w:r>
    </w:p>
    <w:p w:rsidR="00A238EC" w:rsidRPr="001C0618" w:rsidRDefault="005E4CE8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238EC" w:rsidRPr="001C06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Протягом зимового періоду вжити заходи щодо можливості підключення пересувних електростанцій у міні котелень шкіл та медичних закладах, у разі аварійного відключення електропостачання.</w:t>
      </w:r>
    </w:p>
    <w:p w:rsidR="00A238EC" w:rsidRPr="005E4CE8" w:rsidRDefault="00A238EC" w:rsidP="0051257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06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51257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5E4C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Термін: </w:t>
      </w:r>
      <w:r w:rsidRPr="005E4CE8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51257E" w:rsidRDefault="0051257E" w:rsidP="00512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8EC" w:rsidRPr="00A238EC" w:rsidRDefault="0051257E" w:rsidP="00512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238EC" w:rsidRPr="005E4C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</w:rPr>
        <w:t>ЛОБЗА С.О.</w:t>
      </w:r>
    </w:p>
    <w:p w:rsidR="00A238EC" w:rsidRPr="00A238EC" w:rsidRDefault="00A238EC" w:rsidP="00A238E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  Вжити заходи щодо оперативного проведення робіт по ліквідації аварій на електромережах у осінньо-зимовий період.</w:t>
      </w:r>
    </w:p>
    <w:p w:rsidR="00A238EC" w:rsidRPr="001C0618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1257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C06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Термін: </w:t>
      </w:r>
      <w:r w:rsidRPr="001C0618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A238EC" w:rsidRPr="001C0618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1257E" w:rsidRDefault="0051257E" w:rsidP="00A23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238EC" w:rsidRPr="001C06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КЕРІВНИКАМ СМКП </w:t>
      </w:r>
    </w:p>
    <w:p w:rsidR="00A238EC" w:rsidRPr="001C0618" w:rsidRDefault="0051257E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A238EC" w:rsidRPr="001C06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«ЖЕК -1», «ЖЕК -2»</w:t>
      </w:r>
    </w:p>
    <w:p w:rsidR="00A238EC" w:rsidRPr="001C0618" w:rsidRDefault="005E4CE8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238EC" w:rsidRPr="001C06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Вжити заходи щодо попередження аварій у водомережах та системах каналізації багатоповерхових будинків міста, оперативного проведення робіт по ліквідації аварій у зимовий період.</w:t>
      </w:r>
    </w:p>
    <w:p w:rsidR="005B3D75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06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5B3D7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BB4E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Термін: </w:t>
      </w:r>
      <w:r w:rsidRPr="00BB4E3B">
        <w:rPr>
          <w:rFonts w:ascii="Times New Roman" w:eastAsia="Times New Roman" w:hAnsi="Times New Roman" w:cs="Times New Roman"/>
          <w:sz w:val="28"/>
          <w:szCs w:val="28"/>
          <w:lang w:val="uk-UA"/>
        </w:rPr>
        <w:t>невідкладно</w:t>
      </w:r>
    </w:p>
    <w:p w:rsidR="005E4CE8" w:rsidRPr="005E4CE8" w:rsidRDefault="005E4CE8" w:rsidP="00A2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CE8" w:rsidRDefault="005B3D75" w:rsidP="005E4CE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5E4CE8">
        <w:rPr>
          <w:rFonts w:ascii="Times New Roman" w:hAnsi="Times New Roman" w:cs="Times New Roman"/>
          <w:b/>
          <w:sz w:val="28"/>
          <w:szCs w:val="28"/>
          <w:lang w:val="uk-UA"/>
        </w:rPr>
        <w:tab/>
        <w:t>ВІСІЧ В.В.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A238EC" w:rsidRDefault="005E4CE8" w:rsidP="005E4CE8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A238EC" w:rsidRPr="005E4C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ЩВЕЦ В.А.</w:t>
      </w:r>
    </w:p>
    <w:p w:rsidR="005E4CE8" w:rsidRDefault="005E4CE8" w:rsidP="005E4CE8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ЧАЙКІН О.В.</w:t>
      </w:r>
    </w:p>
    <w:p w:rsidR="00A238EC" w:rsidRPr="005B3D75" w:rsidRDefault="005E4CE8" w:rsidP="00221584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КАПАЦИЙ С.В.</w:t>
      </w:r>
      <w:r w:rsidR="005B3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A238EC" w:rsidRPr="00A238EC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C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5E4CE8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5E4CE8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перевірку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техніки, яка буде задіяна у разі ускладнення погодних ум</w:t>
      </w:r>
      <w:r w:rsidR="005B3D75">
        <w:rPr>
          <w:rFonts w:ascii="Times New Roman" w:hAnsi="Times New Roman" w:cs="Times New Roman"/>
          <w:sz w:val="28"/>
          <w:szCs w:val="28"/>
        </w:rPr>
        <w:t>ов у осінньо-зимовий період 201</w:t>
      </w:r>
      <w:r w:rsidR="005B3D7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B3D75">
        <w:rPr>
          <w:rFonts w:ascii="Times New Roman" w:hAnsi="Times New Roman" w:cs="Times New Roman"/>
          <w:sz w:val="28"/>
          <w:szCs w:val="28"/>
        </w:rPr>
        <w:t>-201</w:t>
      </w:r>
      <w:r w:rsidR="005B3D7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роки</w:t>
      </w:r>
    </w:p>
    <w:p w:rsidR="00A238EC" w:rsidRPr="001C0618" w:rsidRDefault="00A238EC" w:rsidP="005B3D7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B3D7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C06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Термін:</w:t>
      </w:r>
      <w:r w:rsidR="005E4C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1 листопада 2015 року</w:t>
      </w:r>
    </w:p>
    <w:p w:rsidR="005B3D75" w:rsidRDefault="005B3D75" w:rsidP="00A2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8EC" w:rsidRPr="001C0618" w:rsidRDefault="005B3D75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A238EC" w:rsidRPr="001C06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A238EC" w:rsidRPr="001C06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КАПАЦИЙ С.В.</w:t>
      </w:r>
    </w:p>
    <w:p w:rsidR="00A238EC" w:rsidRPr="001C0618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06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З метою недопущення розмерзання систем водопостачання забезпечити протягом осінньо-зимового періоду безперебійне водозабезпечення населення міста.</w:t>
      </w:r>
    </w:p>
    <w:p w:rsidR="00A238EC" w:rsidRPr="001C0618" w:rsidRDefault="00A238EC" w:rsidP="00A238E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06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C06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Термін:</w:t>
      </w:r>
      <w:r w:rsidRPr="001C0618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5B3D75" w:rsidRDefault="005B3D75" w:rsidP="00A238EC">
      <w:pPr>
        <w:tabs>
          <w:tab w:val="center" w:pos="4677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8EC" w:rsidRPr="001C0618" w:rsidRDefault="005B3D75" w:rsidP="00A238EC">
      <w:pPr>
        <w:tabs>
          <w:tab w:val="center" w:pos="4677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</w:t>
      </w:r>
      <w:r w:rsidR="00A23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ПІДЛУБНИЙ</w:t>
      </w:r>
      <w:r w:rsidRPr="001C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C06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A238EC" w:rsidRPr="001C06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A238EC" w:rsidRPr="001C0618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06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Вжити заходи щодо оперативного проведення робіт по ліквідації надзвичайних ситуацій при взаємодії зі службами цивільного захисту міста, поліпшення протипожежного стану у зимовий період, проведення роз’яснювальної роботи по цьому питанню з населенням міста.</w:t>
      </w:r>
    </w:p>
    <w:p w:rsidR="00A238EC" w:rsidRPr="00A238EC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1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>Термін: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>Невідкладно</w:t>
      </w:r>
    </w:p>
    <w:p w:rsidR="00C90A38" w:rsidRPr="00A238EC" w:rsidRDefault="00C90A38" w:rsidP="00A238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lang w:val="uk-UA"/>
        </w:rPr>
      </w:pPr>
    </w:p>
    <w:p w:rsidR="004F3365" w:rsidRPr="004F3365" w:rsidRDefault="00047675" w:rsidP="004F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76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 </w:t>
      </w:r>
      <w:r w:rsidR="004F3365" w:rsidRPr="004F3365">
        <w:rPr>
          <w:rFonts w:ascii="Times New Roman" w:eastAsia="Times New Roman" w:hAnsi="Times New Roman" w:cs="Times New Roman"/>
          <w:b/>
          <w:sz w:val="28"/>
          <w:szCs w:val="28"/>
        </w:rPr>
        <w:t>Заходи оперативного реагування в умовах нестандартних та непередбачуваних ситуацій в сфері електропостачання міста Синельникового в період проход</w:t>
      </w:r>
      <w:r w:rsidR="004F3365">
        <w:rPr>
          <w:rFonts w:ascii="Times New Roman" w:hAnsi="Times New Roman" w:cs="Times New Roman"/>
          <w:b/>
          <w:sz w:val="28"/>
          <w:szCs w:val="28"/>
        </w:rPr>
        <w:t>ження опалювального періоду 201</w:t>
      </w:r>
      <w:r w:rsidR="004F336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F3365">
        <w:rPr>
          <w:rFonts w:ascii="Times New Roman" w:hAnsi="Times New Roman" w:cs="Times New Roman"/>
          <w:b/>
          <w:sz w:val="28"/>
          <w:szCs w:val="28"/>
        </w:rPr>
        <w:t>-201</w:t>
      </w:r>
      <w:r w:rsidR="004F336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F3365" w:rsidRPr="004F3365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років</w:t>
      </w:r>
    </w:p>
    <w:p w:rsidR="00047675" w:rsidRPr="00221584" w:rsidRDefault="00047675" w:rsidP="00221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584">
        <w:rPr>
          <w:rFonts w:ascii="Times New Roman" w:hAnsi="Times New Roman" w:cs="Times New Roman"/>
          <w:sz w:val="28"/>
          <w:szCs w:val="28"/>
        </w:rPr>
        <w:t>Виступ: Чайкіна О.В.</w:t>
      </w:r>
    </w:p>
    <w:p w:rsidR="00047675" w:rsidRPr="00A238EC" w:rsidRDefault="00047675" w:rsidP="00221584">
      <w:pPr>
        <w:tabs>
          <w:tab w:val="left" w:pos="3960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675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інформації й з урахуванням обговорення комісія вирішила: </w:t>
      </w:r>
    </w:p>
    <w:p w:rsidR="00047675" w:rsidRPr="00047675" w:rsidRDefault="00047675" w:rsidP="00047675">
      <w:pPr>
        <w:numPr>
          <w:ilvl w:val="0"/>
          <w:numId w:val="22"/>
        </w:numPr>
        <w:tabs>
          <w:tab w:val="left" w:pos="538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</w:t>
      </w:r>
      <w:r w:rsidRPr="000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ЧАЙКІНУ О.В.</w:t>
      </w:r>
    </w:p>
    <w:p w:rsidR="00047675" w:rsidRPr="00047675" w:rsidRDefault="00047675" w:rsidP="000476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675">
        <w:rPr>
          <w:rFonts w:ascii="Times New Roman" w:eastAsia="Times New Roman" w:hAnsi="Times New Roman" w:cs="Times New Roman"/>
          <w:sz w:val="28"/>
          <w:szCs w:val="28"/>
        </w:rPr>
        <w:t xml:space="preserve">         Посилити контроль за виконанням розпорядження міського голови з виконання Плану комплектування навчально-методичного центру цивільного захисту та безпеки життєдіяльності Дніпропетровської області слухачами (керівними кадрами). </w:t>
      </w:r>
    </w:p>
    <w:p w:rsidR="00047675" w:rsidRDefault="00047675" w:rsidP="00047675">
      <w:pPr>
        <w:pStyle w:val="a5"/>
        <w:tabs>
          <w:tab w:val="left" w:pos="5387"/>
        </w:tabs>
        <w:spacing w:before="0" w:line="240" w:lineRule="auto"/>
        <w:ind w:left="4956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C7919">
        <w:rPr>
          <w:b/>
          <w:sz w:val="28"/>
          <w:szCs w:val="28"/>
        </w:rPr>
        <w:t xml:space="preserve">Термін: </w:t>
      </w:r>
      <w:r>
        <w:rPr>
          <w:sz w:val="28"/>
          <w:szCs w:val="28"/>
        </w:rPr>
        <w:t>постійно</w:t>
      </w:r>
    </w:p>
    <w:p w:rsidR="004F3365" w:rsidRDefault="004F3365" w:rsidP="004F3365">
      <w:pPr>
        <w:tabs>
          <w:tab w:val="left" w:pos="5387"/>
        </w:tabs>
        <w:spacing w:line="240" w:lineRule="auto"/>
        <w:rPr>
          <w:sz w:val="28"/>
          <w:szCs w:val="28"/>
          <w:lang w:val="uk-UA"/>
        </w:rPr>
      </w:pPr>
    </w:p>
    <w:p w:rsidR="004F3365" w:rsidRDefault="004F3365" w:rsidP="004F336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36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ТИМОНІК Н.Д.</w:t>
      </w:r>
    </w:p>
    <w:p w:rsidR="004F3365" w:rsidRDefault="004F3365" w:rsidP="004F336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ЛОБЗА С.О.</w:t>
      </w:r>
    </w:p>
    <w:p w:rsidR="004F3365" w:rsidRDefault="004F3365" w:rsidP="004F336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ЖИТЧЕНКО О.М.</w:t>
      </w:r>
    </w:p>
    <w:p w:rsidR="004F3365" w:rsidRPr="004F3365" w:rsidRDefault="004F3365" w:rsidP="004F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65">
        <w:rPr>
          <w:rFonts w:ascii="Times New Roman" w:hAnsi="Times New Roman" w:cs="Times New Roman"/>
          <w:sz w:val="28"/>
          <w:szCs w:val="28"/>
          <w:lang w:val="uk-UA"/>
        </w:rPr>
        <w:t xml:space="preserve">         Забезпечити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розпорядження міського голови щодо заходів </w:t>
      </w:r>
      <w:r w:rsidRPr="004F3365">
        <w:rPr>
          <w:rFonts w:ascii="Times New Roman" w:eastAsia="Times New Roman" w:hAnsi="Times New Roman" w:cs="Times New Roman"/>
          <w:sz w:val="28"/>
          <w:szCs w:val="28"/>
        </w:rPr>
        <w:t>оперативного реагування в умовах нестандартних та непередбачуваних ситуацій в сфері електропостачання міста Синельникового в період проход</w:t>
      </w:r>
      <w:r w:rsidRPr="004F3365">
        <w:rPr>
          <w:rFonts w:ascii="Times New Roman" w:hAnsi="Times New Roman" w:cs="Times New Roman"/>
          <w:sz w:val="28"/>
          <w:szCs w:val="28"/>
        </w:rPr>
        <w:t>ження опалювального періоду 201</w:t>
      </w:r>
      <w:r w:rsidRPr="004F336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F3365">
        <w:rPr>
          <w:rFonts w:ascii="Times New Roman" w:hAnsi="Times New Roman" w:cs="Times New Roman"/>
          <w:sz w:val="28"/>
          <w:szCs w:val="28"/>
        </w:rPr>
        <w:t>-201</w:t>
      </w:r>
      <w:r w:rsidRPr="004F33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F3365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</w:p>
    <w:p w:rsidR="00991440" w:rsidRDefault="004F3365" w:rsidP="00221584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3365">
        <w:rPr>
          <w:rFonts w:ascii="Times New Roman" w:hAnsi="Times New Roman" w:cs="Times New Roman"/>
          <w:b/>
          <w:sz w:val="28"/>
          <w:szCs w:val="28"/>
        </w:rPr>
        <w:t xml:space="preserve">Термін: </w:t>
      </w:r>
      <w:r w:rsidRPr="004F3365">
        <w:rPr>
          <w:rFonts w:ascii="Times New Roman" w:hAnsi="Times New Roman" w:cs="Times New Roman"/>
          <w:sz w:val="28"/>
          <w:szCs w:val="28"/>
        </w:rPr>
        <w:t>постійно</w:t>
      </w:r>
    </w:p>
    <w:p w:rsidR="00221584" w:rsidRPr="00221584" w:rsidRDefault="00221584" w:rsidP="00221584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7C17" w:rsidRDefault="00F57C17" w:rsidP="00F57C17">
      <w:pPr>
        <w:pStyle w:val="a5"/>
        <w:tabs>
          <w:tab w:val="left" w:pos="5387"/>
        </w:tabs>
        <w:spacing w:before="0" w:line="240" w:lineRule="auto"/>
        <w:ind w:left="0" w:firstLine="0"/>
        <w:rPr>
          <w:b/>
          <w:sz w:val="28"/>
          <w:szCs w:val="28"/>
          <w:lang w:val="ru-RU"/>
        </w:rPr>
      </w:pPr>
      <w:r w:rsidRPr="00F57C17">
        <w:rPr>
          <w:b/>
          <w:sz w:val="28"/>
          <w:szCs w:val="28"/>
          <w:lang w:val="en-US"/>
        </w:rPr>
        <w:t>IV</w:t>
      </w:r>
      <w:r w:rsidRPr="00F57C17">
        <w:rPr>
          <w:b/>
          <w:sz w:val="28"/>
          <w:szCs w:val="28"/>
          <w:lang w:val="ru-RU"/>
        </w:rPr>
        <w:t>.  Про стан</w:t>
      </w:r>
      <w:r w:rsidRPr="00F57C17">
        <w:rPr>
          <w:b/>
          <w:sz w:val="28"/>
          <w:szCs w:val="28"/>
        </w:rPr>
        <w:t xml:space="preserve"> пожежного</w:t>
      </w:r>
      <w:r w:rsidRPr="00F57C17">
        <w:rPr>
          <w:b/>
          <w:sz w:val="28"/>
          <w:szCs w:val="28"/>
          <w:lang w:val="ru-RU"/>
        </w:rPr>
        <w:t xml:space="preserve"> водопостачання в м.Синельникове.</w:t>
      </w:r>
    </w:p>
    <w:p w:rsidR="00F57C17" w:rsidRDefault="00F57C17" w:rsidP="00F57C17">
      <w:pPr>
        <w:pStyle w:val="a5"/>
        <w:tabs>
          <w:tab w:val="left" w:pos="5387"/>
        </w:tabs>
        <w:spacing w:before="0" w:line="240" w:lineRule="auto"/>
        <w:ind w:left="0" w:firstLine="0"/>
        <w:rPr>
          <w:b/>
          <w:sz w:val="28"/>
          <w:szCs w:val="28"/>
          <w:lang w:val="ru-RU"/>
        </w:rPr>
      </w:pPr>
    </w:p>
    <w:p w:rsidR="00F57C17" w:rsidRPr="00047675" w:rsidRDefault="00340314" w:rsidP="00F57C17">
      <w:pPr>
        <w:pStyle w:val="a5"/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Виступ: Журавльов А.В</w:t>
      </w:r>
      <w:r w:rsidR="00F57C17">
        <w:rPr>
          <w:sz w:val="28"/>
          <w:szCs w:val="28"/>
        </w:rPr>
        <w:t>.</w:t>
      </w:r>
    </w:p>
    <w:p w:rsidR="00F57C17" w:rsidRDefault="00F57C17" w:rsidP="005E3801">
      <w:pPr>
        <w:tabs>
          <w:tab w:val="left" w:pos="3960"/>
          <w:tab w:val="left" w:pos="538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7675">
        <w:rPr>
          <w:rFonts w:ascii="Times New Roman" w:eastAsia="Times New Roman" w:hAnsi="Times New Roman" w:cs="Times New Roman"/>
          <w:sz w:val="28"/>
          <w:szCs w:val="28"/>
        </w:rPr>
        <w:t>За результатами інформації й з урахуванням обговорення комісія вирішила:</w:t>
      </w:r>
    </w:p>
    <w:p w:rsidR="00F57C17" w:rsidRPr="00221584" w:rsidRDefault="00F57C17" w:rsidP="00221584">
      <w:pPr>
        <w:pStyle w:val="a5"/>
        <w:numPr>
          <w:ilvl w:val="0"/>
          <w:numId w:val="24"/>
        </w:numPr>
        <w:tabs>
          <w:tab w:val="left" w:pos="3960"/>
          <w:tab w:val="left" w:pos="5387"/>
        </w:tabs>
        <w:spacing w:before="0" w:line="240" w:lineRule="auto"/>
        <w:ind w:left="5443" w:hanging="54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340314">
        <w:rPr>
          <w:b/>
          <w:sz w:val="28"/>
          <w:szCs w:val="28"/>
        </w:rPr>
        <w:t>КАПАЦИЙ С.В.</w:t>
      </w:r>
    </w:p>
    <w:p w:rsidR="00F57C17" w:rsidRDefault="00F57C17" w:rsidP="00340314">
      <w:pPr>
        <w:tabs>
          <w:tab w:val="left" w:pos="709"/>
          <w:tab w:val="left" w:pos="3960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3403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Завершити роботи щодо утеплення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пожежних гідрантів на території </w:t>
      </w:r>
      <w:r w:rsidR="005E38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 Синельникове.</w:t>
      </w:r>
    </w:p>
    <w:p w:rsidR="00F57C17" w:rsidRDefault="00F57C17" w:rsidP="005E3801">
      <w:pPr>
        <w:tabs>
          <w:tab w:val="left" w:pos="709"/>
          <w:tab w:val="left" w:pos="396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F57C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40314">
        <w:rPr>
          <w:rFonts w:ascii="Times New Roman" w:eastAsia="Times New Roman" w:hAnsi="Times New Roman" w:cs="Times New Roman"/>
          <w:sz w:val="28"/>
          <w:szCs w:val="28"/>
          <w:lang w:val="uk-UA"/>
        </w:rPr>
        <w:t>до 01.11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.2015</w:t>
      </w:r>
    </w:p>
    <w:p w:rsidR="00AA4F28" w:rsidRDefault="00AA4F28" w:rsidP="00AA4F28">
      <w:pPr>
        <w:tabs>
          <w:tab w:val="left" w:pos="709"/>
          <w:tab w:val="left" w:pos="396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1584" w:rsidRPr="00221584" w:rsidRDefault="00AA4F28" w:rsidP="00221584">
      <w:pPr>
        <w:pStyle w:val="a5"/>
        <w:tabs>
          <w:tab w:val="left" w:pos="709"/>
          <w:tab w:val="left" w:pos="3960"/>
          <w:tab w:val="left" w:pos="5387"/>
        </w:tabs>
        <w:spacing w:before="0"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57C17" w:rsidRPr="00F57C17">
        <w:rPr>
          <w:b/>
          <w:sz w:val="28"/>
          <w:szCs w:val="28"/>
        </w:rPr>
        <w:t xml:space="preserve">      </w:t>
      </w:r>
      <w:r w:rsidR="00F57C1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</w:t>
      </w:r>
      <w:r w:rsidR="00F57C17">
        <w:rPr>
          <w:b/>
          <w:sz w:val="28"/>
          <w:szCs w:val="28"/>
        </w:rPr>
        <w:t>ЧАЙКІНУ О.В.</w:t>
      </w:r>
    </w:p>
    <w:p w:rsidR="00AA4F28" w:rsidRDefault="00F57C17" w:rsidP="0034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40314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інвентаризацію пожежних водойомів на території міста. </w:t>
      </w:r>
    </w:p>
    <w:p w:rsidR="00340314" w:rsidRDefault="00AA4F28" w:rsidP="0034031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AA4F28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="00340314">
        <w:rPr>
          <w:rFonts w:ascii="Times New Roman" w:hAnsi="Times New Roman" w:cs="Times New Roman"/>
          <w:sz w:val="28"/>
          <w:szCs w:val="28"/>
          <w:lang w:val="uk-UA"/>
        </w:rPr>
        <w:t xml:space="preserve"> до 01.12</w:t>
      </w:r>
      <w:r>
        <w:rPr>
          <w:rFonts w:ascii="Times New Roman" w:hAnsi="Times New Roman" w:cs="Times New Roman"/>
          <w:sz w:val="28"/>
          <w:szCs w:val="28"/>
          <w:lang w:val="uk-UA"/>
        </w:rPr>
        <w:t>.2015</w:t>
      </w:r>
    </w:p>
    <w:p w:rsidR="00340314" w:rsidRDefault="00340314" w:rsidP="0034031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314" w:rsidRPr="00340314" w:rsidRDefault="00340314" w:rsidP="00340314">
      <w:pPr>
        <w:pStyle w:val="a5"/>
        <w:numPr>
          <w:ilvl w:val="0"/>
          <w:numId w:val="24"/>
        </w:numPr>
        <w:tabs>
          <w:tab w:val="left" w:pos="5387"/>
        </w:tabs>
        <w:spacing w:before="0" w:line="240" w:lineRule="auto"/>
        <w:rPr>
          <w:b/>
          <w:sz w:val="28"/>
          <w:szCs w:val="28"/>
        </w:rPr>
      </w:pPr>
      <w:r w:rsidRPr="00340314">
        <w:rPr>
          <w:b/>
          <w:sz w:val="28"/>
          <w:szCs w:val="28"/>
        </w:rPr>
        <w:t>ЖУРАВЛЬОВ А.В.</w:t>
      </w:r>
    </w:p>
    <w:p w:rsidR="00340314" w:rsidRDefault="00340314" w:rsidP="00340314">
      <w:pPr>
        <w:tabs>
          <w:tab w:val="left" w:pos="709"/>
          <w:tab w:val="left" w:pos="3960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3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Відпрацювати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 щодо заправки водою пожежних автомобілів на залізничних підприємствах міста та 3-й станції підйому води ДП «Дніпро-Західний Донбас», у разі відключення від водопостачання водяних мереж міста.</w:t>
      </w:r>
    </w:p>
    <w:p w:rsidR="003508ED" w:rsidRDefault="00340314" w:rsidP="00340314">
      <w:pPr>
        <w:tabs>
          <w:tab w:val="left" w:pos="709"/>
          <w:tab w:val="left" w:pos="3960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3403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01.12.2015</w:t>
      </w:r>
    </w:p>
    <w:p w:rsidR="003508ED" w:rsidRDefault="003508ED" w:rsidP="00340314">
      <w:pPr>
        <w:tabs>
          <w:tab w:val="left" w:pos="709"/>
          <w:tab w:val="left" w:pos="3960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4B50" w:rsidRPr="00264B50" w:rsidRDefault="003508ED" w:rsidP="00264B50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08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64B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340314" w:rsidRPr="003508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264B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64B50" w:rsidRPr="00264B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стан забезпечення засобами хімічного захисту  персоналу хімічно небезпечних об’єктів, підприємств, що потрапляють в зону хімічного забруднення та непрацюючого населення, яке проживає у прогнозованих зонах хімічного забруднення, впровадження систем раннього виявлення надзвичайних ситуацій і оповіщення населення у разі їх виникнення.</w:t>
      </w:r>
    </w:p>
    <w:p w:rsidR="00264B50" w:rsidRPr="00264B50" w:rsidRDefault="00264B50" w:rsidP="0026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64B50" w:rsidRPr="00264B50" w:rsidRDefault="00264B50" w:rsidP="00264B50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Доповідь: Журавльов А</w:t>
      </w:r>
      <w:r w:rsidRPr="00264B50">
        <w:rPr>
          <w:sz w:val="28"/>
          <w:szCs w:val="28"/>
        </w:rPr>
        <w:t xml:space="preserve">.В. </w:t>
      </w:r>
    </w:p>
    <w:p w:rsidR="00264B50" w:rsidRPr="00264B50" w:rsidRDefault="00264B50" w:rsidP="00264B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B50">
        <w:rPr>
          <w:rFonts w:ascii="Times New Roman" w:eastAsia="Times New Roman" w:hAnsi="Times New Roman" w:cs="Times New Roman"/>
          <w:sz w:val="28"/>
          <w:szCs w:val="28"/>
        </w:rPr>
        <w:t>За результатами інформації й з урахуванням обговорення комісія вирішила:</w:t>
      </w:r>
    </w:p>
    <w:p w:rsidR="00264B50" w:rsidRPr="00221584" w:rsidRDefault="00264B50" w:rsidP="00221584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31"/>
        <w:tblW w:w="246" w:type="dxa"/>
        <w:tblLayout w:type="fixed"/>
        <w:tblLook w:val="01E0"/>
      </w:tblPr>
      <w:tblGrid>
        <w:gridCol w:w="246"/>
      </w:tblGrid>
      <w:tr w:rsidR="00264B50" w:rsidRPr="00264B50" w:rsidTr="007D5EF8">
        <w:trPr>
          <w:trHeight w:val="274"/>
        </w:trPr>
        <w:tc>
          <w:tcPr>
            <w:tcW w:w="246" w:type="dxa"/>
          </w:tcPr>
          <w:p w:rsidR="00264B50" w:rsidRPr="00264B50" w:rsidRDefault="00264B50" w:rsidP="00264B50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right="-21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64B50" w:rsidRPr="00264B50" w:rsidRDefault="00264B50" w:rsidP="00264B50">
      <w:pPr>
        <w:tabs>
          <w:tab w:val="left" w:pos="0"/>
          <w:tab w:val="left" w:pos="9600"/>
        </w:tabs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B5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4B50">
        <w:rPr>
          <w:rFonts w:ascii="Times New Roman" w:eastAsia="Times New Roman" w:hAnsi="Times New Roman" w:cs="Times New Roman"/>
          <w:sz w:val="28"/>
          <w:szCs w:val="28"/>
        </w:rPr>
        <w:t xml:space="preserve"> Передбачити питання щодо фінансування заходів для придбання засобів захисту для непрацюючого населення у межах </w:t>
      </w:r>
      <w:r w:rsidRPr="00264B50">
        <w:rPr>
          <w:rFonts w:ascii="Times New Roman" w:eastAsia="Calibri" w:hAnsi="Times New Roman" w:cs="Times New Roman"/>
          <w:sz w:val="28"/>
          <w:szCs w:val="28"/>
        </w:rPr>
        <w:t>міської цільової соціальної програми розвитку цивільного захисту</w:t>
      </w:r>
      <w:r w:rsidRPr="00264B50">
        <w:rPr>
          <w:rFonts w:ascii="Times New Roman" w:eastAsia="Times New Roman" w:hAnsi="Times New Roman" w:cs="Times New Roman"/>
          <w:sz w:val="28"/>
          <w:szCs w:val="28"/>
        </w:rPr>
        <w:t xml:space="preserve"> за рахунок коштів місцевих бюджетів з залученням коштів хімічно небезпечних об’єктів.</w:t>
      </w:r>
    </w:p>
    <w:p w:rsidR="00264B50" w:rsidRPr="00264B50" w:rsidRDefault="00264B50" w:rsidP="00264B50">
      <w:pPr>
        <w:pStyle w:val="a3"/>
        <w:tabs>
          <w:tab w:val="left" w:pos="993"/>
          <w:tab w:val="left" w:pos="1134"/>
          <w:tab w:val="left" w:pos="5387"/>
          <w:tab w:val="left" w:pos="9570"/>
          <w:tab w:val="left" w:pos="9600"/>
        </w:tabs>
        <w:ind w:left="5387" w:right="388" w:hanging="5387"/>
        <w:jc w:val="both"/>
        <w:rPr>
          <w:spacing w:val="2"/>
          <w:szCs w:val="28"/>
        </w:rPr>
      </w:pPr>
      <w:r w:rsidRPr="00264B50">
        <w:rPr>
          <w:b/>
          <w:szCs w:val="28"/>
        </w:rPr>
        <w:t xml:space="preserve">                                                        </w:t>
      </w:r>
      <w:r>
        <w:rPr>
          <w:b/>
          <w:szCs w:val="28"/>
        </w:rPr>
        <w:t xml:space="preserve">                     </w:t>
      </w:r>
      <w:r w:rsidRPr="00264B50">
        <w:rPr>
          <w:b/>
          <w:szCs w:val="28"/>
        </w:rPr>
        <w:t>Термін:</w:t>
      </w:r>
      <w:r w:rsidRPr="00264B50">
        <w:rPr>
          <w:spacing w:val="2"/>
          <w:szCs w:val="28"/>
        </w:rPr>
        <w:t xml:space="preserve"> при коригуванні (затвердже</w:t>
      </w:r>
      <w:r>
        <w:rPr>
          <w:spacing w:val="2"/>
          <w:szCs w:val="28"/>
        </w:rPr>
        <w:t>ні)  відповідного бюджету у 2016</w:t>
      </w:r>
      <w:r w:rsidRPr="00264B50">
        <w:rPr>
          <w:spacing w:val="2"/>
          <w:szCs w:val="28"/>
        </w:rPr>
        <w:t xml:space="preserve"> і подальших роках</w:t>
      </w:r>
    </w:p>
    <w:p w:rsidR="00264B50" w:rsidRPr="00264B50" w:rsidRDefault="00264B50" w:rsidP="00264B50">
      <w:pPr>
        <w:pStyle w:val="a3"/>
        <w:tabs>
          <w:tab w:val="left" w:pos="993"/>
          <w:tab w:val="left" w:pos="1134"/>
          <w:tab w:val="left" w:pos="9570"/>
          <w:tab w:val="left" w:pos="9600"/>
        </w:tabs>
        <w:ind w:left="3960" w:right="388" w:hanging="3960"/>
        <w:jc w:val="both"/>
        <w:rPr>
          <w:spacing w:val="2"/>
          <w:szCs w:val="28"/>
        </w:rPr>
      </w:pPr>
    </w:p>
    <w:tbl>
      <w:tblPr>
        <w:tblW w:w="9840" w:type="dxa"/>
        <w:tblLook w:val="01E0"/>
      </w:tblPr>
      <w:tblGrid>
        <w:gridCol w:w="3994"/>
        <w:gridCol w:w="5846"/>
      </w:tblGrid>
      <w:tr w:rsidR="00264B50" w:rsidRPr="00264B50" w:rsidTr="007D5EF8">
        <w:trPr>
          <w:trHeight w:val="1158"/>
        </w:trPr>
        <w:tc>
          <w:tcPr>
            <w:tcW w:w="3994" w:type="dxa"/>
          </w:tcPr>
          <w:p w:rsidR="00264B50" w:rsidRPr="00264B50" w:rsidRDefault="00264B50" w:rsidP="00264B50">
            <w:pPr>
              <w:widowControl w:val="0"/>
              <w:tabs>
                <w:tab w:val="left" w:pos="9570"/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ind w:right="5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4B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64B50" w:rsidRPr="00264B50" w:rsidRDefault="00264B50" w:rsidP="00264B50">
            <w:pPr>
              <w:widowControl w:val="0"/>
              <w:tabs>
                <w:tab w:val="left" w:pos="1391"/>
                <w:tab w:val="left" w:pos="3975"/>
                <w:tab w:val="left" w:pos="9570"/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ind w:left="1393" w:right="508" w:hanging="149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</w:t>
            </w:r>
            <w:r w:rsidRPr="00264B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КЕРІВНИКАМ ХІМІЧНО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64B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НЕБЕЗПЕЧНИХ ОБ’ЄКТІВ ТА ОБ’ЄКТІВ, РОЗТАШОВАНИХ У ЗОНІ МОЖЛИВОГО ХІМІЧНОГО ЗАБРУДНЕННЯ</w:t>
            </w:r>
          </w:p>
        </w:tc>
      </w:tr>
    </w:tbl>
    <w:p w:rsidR="00264B50" w:rsidRPr="00264B50" w:rsidRDefault="00264B50" w:rsidP="00264B50">
      <w:pPr>
        <w:pStyle w:val="a3"/>
        <w:tabs>
          <w:tab w:val="left" w:pos="9570"/>
          <w:tab w:val="left" w:pos="9600"/>
        </w:tabs>
        <w:ind w:right="508"/>
        <w:jc w:val="both"/>
        <w:rPr>
          <w:szCs w:val="28"/>
        </w:rPr>
      </w:pPr>
      <w:r w:rsidRPr="00264B50">
        <w:rPr>
          <w:szCs w:val="28"/>
        </w:rPr>
        <w:t xml:space="preserve">2.1. Відповідно до вимог п. 6. </w:t>
      </w:r>
      <w:r w:rsidRPr="00264B50">
        <w:rPr>
          <w:szCs w:val="28"/>
          <w:lang w:val="ru-RU"/>
        </w:rPr>
        <w:t>“</w:t>
      </w:r>
      <w:r w:rsidRPr="00264B50">
        <w:rPr>
          <w:szCs w:val="28"/>
        </w:rPr>
        <w:t>Порядку забезпечення населення і особового складу невоєнізованих формувань засобами радіаційного та хімічного захисту</w:t>
      </w:r>
      <w:r w:rsidRPr="00264B50">
        <w:rPr>
          <w:szCs w:val="28"/>
          <w:lang w:val="ru-RU"/>
        </w:rPr>
        <w:t>”</w:t>
      </w:r>
      <w:r w:rsidRPr="00264B50">
        <w:rPr>
          <w:szCs w:val="28"/>
        </w:rPr>
        <w:t>, затвердженого Постановою КМУ від 19.08.2002 №</w:t>
      </w:r>
      <w:r w:rsidRPr="00264B50">
        <w:rPr>
          <w:szCs w:val="28"/>
          <w:lang w:val="en-US"/>
        </w:rPr>
        <w:t> </w:t>
      </w:r>
      <w:r w:rsidRPr="00264B50">
        <w:rPr>
          <w:szCs w:val="28"/>
        </w:rPr>
        <w:t>1200, передбачити фінансування заходів питань цивільного захи</w:t>
      </w:r>
      <w:r>
        <w:rPr>
          <w:szCs w:val="28"/>
        </w:rPr>
        <w:t xml:space="preserve">сту в обсягах, </w:t>
      </w:r>
      <w:r w:rsidRPr="00264B50">
        <w:rPr>
          <w:szCs w:val="28"/>
        </w:rPr>
        <w:t>необхідних для забезпечення накопичення засобів радіаційного і хімічного захисту відповідно до узгоджених термінів.</w:t>
      </w:r>
    </w:p>
    <w:p w:rsidR="00264B50" w:rsidRPr="00264B50" w:rsidRDefault="00264B50" w:rsidP="00221584">
      <w:pPr>
        <w:pStyle w:val="a3"/>
        <w:tabs>
          <w:tab w:val="left" w:pos="426"/>
          <w:tab w:val="left" w:pos="5387"/>
          <w:tab w:val="left" w:pos="9570"/>
          <w:tab w:val="left" w:pos="9600"/>
        </w:tabs>
        <w:ind w:left="5387" w:right="508" w:hanging="5387"/>
        <w:jc w:val="both"/>
        <w:rPr>
          <w:szCs w:val="28"/>
        </w:rPr>
      </w:pPr>
      <w:r w:rsidRPr="00264B50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      </w:t>
      </w:r>
      <w:r w:rsidRPr="00264B50">
        <w:rPr>
          <w:b/>
          <w:szCs w:val="28"/>
        </w:rPr>
        <w:t>Термін:</w:t>
      </w:r>
      <w:r w:rsidRPr="00264B50">
        <w:rPr>
          <w:szCs w:val="28"/>
        </w:rPr>
        <w:t xml:space="preserve"> згідно установленого </w:t>
      </w:r>
      <w:r>
        <w:rPr>
          <w:szCs w:val="28"/>
        </w:rPr>
        <w:t xml:space="preserve">    </w:t>
      </w:r>
      <w:r w:rsidRPr="00264B50">
        <w:rPr>
          <w:szCs w:val="28"/>
        </w:rPr>
        <w:t>порядку</w:t>
      </w:r>
    </w:p>
    <w:p w:rsidR="00264B50" w:rsidRPr="00264B50" w:rsidRDefault="00264B50" w:rsidP="00264B50">
      <w:pPr>
        <w:pStyle w:val="a3"/>
        <w:tabs>
          <w:tab w:val="left" w:pos="0"/>
          <w:tab w:val="left" w:pos="426"/>
          <w:tab w:val="left" w:pos="9570"/>
          <w:tab w:val="left" w:pos="9600"/>
        </w:tabs>
        <w:ind w:right="508"/>
        <w:jc w:val="both"/>
        <w:rPr>
          <w:szCs w:val="28"/>
        </w:rPr>
      </w:pPr>
      <w:r w:rsidRPr="00264B50">
        <w:rPr>
          <w:b/>
          <w:szCs w:val="28"/>
        </w:rPr>
        <w:t>2.</w:t>
      </w:r>
      <w:r w:rsidRPr="00264B50">
        <w:rPr>
          <w:szCs w:val="28"/>
        </w:rPr>
        <w:t>2. Забезпечити впровадження комплексів систем раннього виявлення надзвичайних ситуацій та оповіщення населення у разі їх виникнення.</w:t>
      </w:r>
    </w:p>
    <w:p w:rsidR="00264B50" w:rsidRPr="00264B50" w:rsidRDefault="00264B50" w:rsidP="00264B50">
      <w:pPr>
        <w:pStyle w:val="a3"/>
        <w:tabs>
          <w:tab w:val="left" w:pos="0"/>
          <w:tab w:val="left" w:pos="426"/>
          <w:tab w:val="left" w:pos="9570"/>
          <w:tab w:val="left" w:pos="9600"/>
        </w:tabs>
        <w:ind w:right="508"/>
        <w:jc w:val="both"/>
        <w:rPr>
          <w:szCs w:val="28"/>
        </w:rPr>
      </w:pPr>
      <w:r w:rsidRPr="00264B5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</w:t>
      </w:r>
      <w:r w:rsidRPr="00264B50">
        <w:rPr>
          <w:b/>
          <w:szCs w:val="28"/>
        </w:rPr>
        <w:t xml:space="preserve">Термін: </w:t>
      </w:r>
      <w:r w:rsidRPr="00264B50">
        <w:rPr>
          <w:szCs w:val="28"/>
        </w:rPr>
        <w:t>протягом</w:t>
      </w:r>
      <w:r>
        <w:rPr>
          <w:szCs w:val="28"/>
        </w:rPr>
        <w:t xml:space="preserve"> 2016 </w:t>
      </w:r>
      <w:r w:rsidRPr="00264B50">
        <w:rPr>
          <w:szCs w:val="28"/>
        </w:rPr>
        <w:t xml:space="preserve"> року</w:t>
      </w:r>
    </w:p>
    <w:p w:rsidR="00264B50" w:rsidRPr="00264B50" w:rsidRDefault="00264B50" w:rsidP="00264B50">
      <w:pPr>
        <w:pStyle w:val="a3"/>
        <w:tabs>
          <w:tab w:val="left" w:pos="0"/>
          <w:tab w:val="left" w:pos="426"/>
          <w:tab w:val="left" w:pos="9570"/>
          <w:tab w:val="left" w:pos="9600"/>
        </w:tabs>
        <w:ind w:right="508"/>
        <w:jc w:val="both"/>
        <w:rPr>
          <w:szCs w:val="28"/>
        </w:rPr>
      </w:pPr>
      <w:r w:rsidRPr="00264B50">
        <w:rPr>
          <w:szCs w:val="28"/>
        </w:rPr>
        <w:t>2.3.   Вирішити питання щодо передбачення коштів на впровадження систем раннього виявлення надзвичайних ситуацій та оповіщення населення у разі їх виникнення.</w:t>
      </w:r>
    </w:p>
    <w:p w:rsidR="00264B50" w:rsidRPr="00264B50" w:rsidRDefault="00264B50" w:rsidP="00264B50">
      <w:pPr>
        <w:pStyle w:val="a3"/>
        <w:tabs>
          <w:tab w:val="left" w:pos="0"/>
          <w:tab w:val="left" w:pos="426"/>
          <w:tab w:val="left" w:pos="5387"/>
          <w:tab w:val="left" w:pos="9570"/>
          <w:tab w:val="left" w:pos="9600"/>
        </w:tabs>
        <w:ind w:right="508"/>
        <w:jc w:val="both"/>
        <w:rPr>
          <w:szCs w:val="28"/>
        </w:rPr>
      </w:pPr>
      <w:r w:rsidRPr="00264B50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        </w:t>
      </w:r>
      <w:r w:rsidRPr="00264B50">
        <w:rPr>
          <w:b/>
          <w:szCs w:val="28"/>
        </w:rPr>
        <w:t xml:space="preserve">Термін: </w:t>
      </w:r>
      <w:r w:rsidRPr="00264B50">
        <w:rPr>
          <w:szCs w:val="28"/>
        </w:rPr>
        <w:t>невідкладно</w:t>
      </w:r>
    </w:p>
    <w:p w:rsidR="00264B50" w:rsidRPr="00264B50" w:rsidRDefault="00264B50" w:rsidP="00264B50">
      <w:pPr>
        <w:pStyle w:val="a3"/>
        <w:tabs>
          <w:tab w:val="left" w:pos="426"/>
          <w:tab w:val="left" w:pos="3960"/>
          <w:tab w:val="left" w:pos="9570"/>
          <w:tab w:val="left" w:pos="9600"/>
        </w:tabs>
        <w:ind w:left="3960" w:right="508" w:hanging="3960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3994"/>
        <w:gridCol w:w="5516"/>
      </w:tblGrid>
      <w:tr w:rsidR="00264B50" w:rsidRPr="00264B50" w:rsidTr="007D5EF8">
        <w:trPr>
          <w:trHeight w:val="319"/>
        </w:trPr>
        <w:tc>
          <w:tcPr>
            <w:tcW w:w="3994" w:type="dxa"/>
          </w:tcPr>
          <w:p w:rsidR="00264B50" w:rsidRPr="00264B50" w:rsidRDefault="00264B50" w:rsidP="00264B50">
            <w:pPr>
              <w:widowControl w:val="0"/>
              <w:tabs>
                <w:tab w:val="left" w:pos="9570"/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ind w:right="5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4B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16" w:type="dxa"/>
          </w:tcPr>
          <w:p w:rsidR="00264B50" w:rsidRPr="00264B50" w:rsidRDefault="00264B50" w:rsidP="00264B50">
            <w:pPr>
              <w:widowControl w:val="0"/>
              <w:tabs>
                <w:tab w:val="left" w:pos="3975"/>
                <w:tab w:val="left" w:pos="9570"/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ind w:left="1393" w:right="508" w:hanging="149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4B50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uk-UA"/>
              </w:rPr>
              <w:t xml:space="preserve">                      </w:t>
            </w:r>
            <w:r w:rsidRPr="00264B50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</w:rPr>
              <w:t>ВІДДІЛ З ПИТАНЬ НС ТА ЦЗН</w:t>
            </w:r>
          </w:p>
        </w:tc>
      </w:tr>
    </w:tbl>
    <w:p w:rsidR="00264B50" w:rsidRPr="00264B50" w:rsidRDefault="00264B50" w:rsidP="00264B50">
      <w:pPr>
        <w:pStyle w:val="a3"/>
        <w:tabs>
          <w:tab w:val="left" w:pos="709"/>
          <w:tab w:val="left" w:pos="1134"/>
          <w:tab w:val="left" w:pos="9570"/>
          <w:tab w:val="left" w:pos="9600"/>
        </w:tabs>
        <w:ind w:right="508"/>
        <w:jc w:val="both"/>
        <w:rPr>
          <w:szCs w:val="28"/>
        </w:rPr>
      </w:pPr>
      <w:r w:rsidRPr="00264B50">
        <w:rPr>
          <w:szCs w:val="28"/>
        </w:rPr>
        <w:t>3.1. Організувати дієвий контроль за станом забезпечення непрацюючого населення засобами радіаційного і хімічного захисту.</w:t>
      </w:r>
    </w:p>
    <w:p w:rsidR="00264B50" w:rsidRPr="00264B50" w:rsidRDefault="00264B50" w:rsidP="00264B50">
      <w:pPr>
        <w:pStyle w:val="a3"/>
        <w:tabs>
          <w:tab w:val="left" w:pos="993"/>
          <w:tab w:val="left" w:pos="1134"/>
          <w:tab w:val="left" w:pos="9570"/>
          <w:tab w:val="left" w:pos="9600"/>
        </w:tabs>
        <w:ind w:right="508"/>
        <w:jc w:val="both"/>
        <w:rPr>
          <w:szCs w:val="28"/>
        </w:rPr>
      </w:pPr>
      <w:r w:rsidRPr="00264B50">
        <w:rPr>
          <w:b/>
          <w:szCs w:val="28"/>
        </w:rPr>
        <w:t xml:space="preserve">                                                            </w:t>
      </w:r>
      <w:r>
        <w:rPr>
          <w:b/>
          <w:szCs w:val="28"/>
        </w:rPr>
        <w:t xml:space="preserve">                 </w:t>
      </w:r>
      <w:r w:rsidRPr="00264B50">
        <w:rPr>
          <w:b/>
          <w:szCs w:val="28"/>
        </w:rPr>
        <w:t xml:space="preserve">Термін: </w:t>
      </w:r>
      <w:r>
        <w:rPr>
          <w:szCs w:val="28"/>
        </w:rPr>
        <w:t>протягом 2016</w:t>
      </w:r>
      <w:r w:rsidRPr="00264B50">
        <w:rPr>
          <w:szCs w:val="28"/>
        </w:rPr>
        <w:t xml:space="preserve"> року</w:t>
      </w:r>
    </w:p>
    <w:p w:rsidR="00264B50" w:rsidRPr="00264B50" w:rsidRDefault="00264B50" w:rsidP="00264B50">
      <w:pPr>
        <w:pStyle w:val="a3"/>
        <w:tabs>
          <w:tab w:val="left" w:pos="993"/>
          <w:tab w:val="left" w:pos="1134"/>
          <w:tab w:val="left" w:pos="9570"/>
          <w:tab w:val="left" w:pos="9600"/>
        </w:tabs>
        <w:ind w:right="508"/>
        <w:jc w:val="both"/>
        <w:rPr>
          <w:szCs w:val="28"/>
        </w:rPr>
      </w:pPr>
      <w:r w:rsidRPr="00264B50">
        <w:rPr>
          <w:szCs w:val="28"/>
        </w:rPr>
        <w:lastRenderedPageBreak/>
        <w:t xml:space="preserve">3.2. Подати пропозиції щодо заслуховування на міській комісії з питань ТЕБ і НС керівників </w:t>
      </w:r>
      <w:r w:rsidRPr="00264B50">
        <w:rPr>
          <w:color w:val="000000"/>
          <w:szCs w:val="28"/>
        </w:rPr>
        <w:t>підприємств</w:t>
      </w:r>
      <w:r w:rsidRPr="00264B50">
        <w:rPr>
          <w:szCs w:val="28"/>
        </w:rPr>
        <w:t>, які не приймають заходи щодо забезпечення непрацюючого населення засобами радіаційного і хімічного захисту.</w:t>
      </w:r>
    </w:p>
    <w:p w:rsidR="00264B50" w:rsidRPr="00264B50" w:rsidRDefault="00264B50" w:rsidP="00264B50">
      <w:pPr>
        <w:pStyle w:val="a3"/>
        <w:tabs>
          <w:tab w:val="left" w:pos="993"/>
          <w:tab w:val="left" w:pos="1134"/>
          <w:tab w:val="left" w:pos="9570"/>
        </w:tabs>
        <w:ind w:right="508"/>
        <w:jc w:val="both"/>
        <w:rPr>
          <w:szCs w:val="28"/>
        </w:rPr>
      </w:pPr>
      <w:r w:rsidRPr="00264B50">
        <w:rPr>
          <w:b/>
          <w:szCs w:val="28"/>
        </w:rPr>
        <w:t xml:space="preserve">                                                            </w:t>
      </w:r>
      <w:r>
        <w:rPr>
          <w:b/>
          <w:szCs w:val="28"/>
        </w:rPr>
        <w:t xml:space="preserve">                 </w:t>
      </w:r>
      <w:r w:rsidRPr="00264B50">
        <w:rPr>
          <w:b/>
          <w:szCs w:val="28"/>
        </w:rPr>
        <w:t xml:space="preserve">Термін: </w:t>
      </w:r>
      <w:r w:rsidRPr="00264B50">
        <w:rPr>
          <w:szCs w:val="28"/>
        </w:rPr>
        <w:t>у раз необхідності</w:t>
      </w:r>
    </w:p>
    <w:p w:rsidR="00264B50" w:rsidRPr="00264B50" w:rsidRDefault="00264B50" w:rsidP="00264B50">
      <w:pPr>
        <w:pStyle w:val="a3"/>
        <w:tabs>
          <w:tab w:val="left" w:pos="993"/>
          <w:tab w:val="left" w:pos="1134"/>
          <w:tab w:val="left" w:pos="9570"/>
        </w:tabs>
        <w:ind w:right="508"/>
        <w:jc w:val="both"/>
        <w:rPr>
          <w:spacing w:val="2"/>
          <w:szCs w:val="28"/>
        </w:rPr>
      </w:pPr>
    </w:p>
    <w:tbl>
      <w:tblPr>
        <w:tblW w:w="0" w:type="auto"/>
        <w:tblLook w:val="01E0"/>
      </w:tblPr>
      <w:tblGrid>
        <w:gridCol w:w="3994"/>
        <w:gridCol w:w="5516"/>
      </w:tblGrid>
      <w:tr w:rsidR="00264B50" w:rsidRPr="00264B50" w:rsidTr="007D5EF8">
        <w:trPr>
          <w:trHeight w:val="319"/>
        </w:trPr>
        <w:tc>
          <w:tcPr>
            <w:tcW w:w="3994" w:type="dxa"/>
          </w:tcPr>
          <w:p w:rsidR="00264B50" w:rsidRPr="00264B50" w:rsidRDefault="00264B50" w:rsidP="00264B50">
            <w:pPr>
              <w:widowControl w:val="0"/>
              <w:tabs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ind w:right="5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4B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16" w:type="dxa"/>
          </w:tcPr>
          <w:p w:rsidR="00264B50" w:rsidRPr="00264B50" w:rsidRDefault="00264B50" w:rsidP="002E55D6">
            <w:pPr>
              <w:widowControl w:val="0"/>
              <w:tabs>
                <w:tab w:val="left" w:pos="3975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ind w:left="1393" w:right="508" w:hanging="149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4B50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</w:rPr>
              <w:t xml:space="preserve">        </w:t>
            </w:r>
            <w:r w:rsidR="002E55D6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uk-UA"/>
              </w:rPr>
              <w:t xml:space="preserve">                       </w:t>
            </w:r>
            <w:r w:rsidRPr="00264B50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</w:rPr>
              <w:t xml:space="preserve">МРУ ГУ ДСНС УКРАЇНИ В   </w:t>
            </w:r>
            <w:r w:rsidR="002E55D6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uk-UA"/>
              </w:rPr>
              <w:t xml:space="preserve">      </w:t>
            </w:r>
            <w:r w:rsidRPr="00264B50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</w:rPr>
              <w:t>ДНІПРОПЕТРОВСЬКІЙ ОБЛАСТІ</w:t>
            </w:r>
          </w:p>
        </w:tc>
      </w:tr>
    </w:tbl>
    <w:p w:rsidR="00264B50" w:rsidRPr="00264B50" w:rsidRDefault="00264B50" w:rsidP="00264B50">
      <w:pPr>
        <w:numPr>
          <w:ilvl w:val="1"/>
          <w:numId w:val="28"/>
        </w:numPr>
        <w:tabs>
          <w:tab w:val="left" w:pos="1134"/>
          <w:tab w:val="left" w:pos="9570"/>
        </w:tabs>
        <w:spacing w:after="0" w:line="240" w:lineRule="auto"/>
        <w:ind w:left="0" w:right="508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B50">
        <w:rPr>
          <w:rFonts w:ascii="Times New Roman" w:eastAsia="Times New Roman" w:hAnsi="Times New Roman" w:cs="Times New Roman"/>
          <w:sz w:val="28"/>
          <w:szCs w:val="28"/>
        </w:rPr>
        <w:t xml:space="preserve"> Організувати дієвий контроль за станом забезпечення працюючого населення засобами радіаційного і хімічного захисту та їх накопичення підприємствами відповідно до узгоджених обсягів.</w:t>
      </w:r>
    </w:p>
    <w:p w:rsidR="00264B50" w:rsidRPr="00264B50" w:rsidRDefault="00264B50" w:rsidP="00264B50">
      <w:pPr>
        <w:pStyle w:val="a3"/>
        <w:tabs>
          <w:tab w:val="left" w:pos="993"/>
          <w:tab w:val="left" w:pos="1134"/>
          <w:tab w:val="left" w:pos="9570"/>
        </w:tabs>
        <w:ind w:right="508"/>
        <w:jc w:val="both"/>
      </w:pPr>
      <w:r w:rsidRPr="00264B50">
        <w:t xml:space="preserve">                                                            </w:t>
      </w:r>
      <w:r w:rsidR="002E55D6">
        <w:t xml:space="preserve">                 </w:t>
      </w:r>
      <w:r w:rsidRPr="00264B50">
        <w:rPr>
          <w:b/>
        </w:rPr>
        <w:t>Термін:</w:t>
      </w:r>
      <w:r w:rsidRPr="00264B50">
        <w:t xml:space="preserve"> протягом</w:t>
      </w:r>
      <w:r w:rsidR="002E55D6">
        <w:t xml:space="preserve"> 2016</w:t>
      </w:r>
      <w:r w:rsidRPr="00264B50">
        <w:t xml:space="preserve"> року</w:t>
      </w:r>
    </w:p>
    <w:p w:rsidR="00264B50" w:rsidRPr="00264B50" w:rsidRDefault="00264B50" w:rsidP="00264B50">
      <w:pPr>
        <w:numPr>
          <w:ilvl w:val="1"/>
          <w:numId w:val="28"/>
        </w:numPr>
        <w:tabs>
          <w:tab w:val="left" w:pos="1134"/>
          <w:tab w:val="left" w:pos="9570"/>
        </w:tabs>
        <w:spacing w:after="0" w:line="240" w:lineRule="auto"/>
        <w:ind w:left="0" w:right="508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4B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Подати пропозиції щодо заслуховування на міській комісії з питань ТЕБ і НС керівників підприємств, які не виконують вимоги чинного законодавства щодо забезпечення працюючого персоналу засобами радіаційного та хімічного захисту.</w:t>
      </w:r>
    </w:p>
    <w:p w:rsidR="00264B50" w:rsidRDefault="00264B50" w:rsidP="00264B50">
      <w:pPr>
        <w:pStyle w:val="a3"/>
        <w:tabs>
          <w:tab w:val="left" w:pos="993"/>
          <w:tab w:val="left" w:pos="1134"/>
          <w:tab w:val="left" w:pos="3975"/>
          <w:tab w:val="left" w:pos="9570"/>
        </w:tabs>
        <w:ind w:right="267"/>
        <w:jc w:val="both"/>
        <w:rPr>
          <w:szCs w:val="28"/>
        </w:rPr>
      </w:pPr>
      <w:r w:rsidRPr="00264B50">
        <w:rPr>
          <w:b/>
          <w:szCs w:val="28"/>
        </w:rPr>
        <w:t xml:space="preserve">                                                            </w:t>
      </w:r>
      <w:r w:rsidR="002E55D6">
        <w:rPr>
          <w:b/>
          <w:szCs w:val="28"/>
        </w:rPr>
        <w:t xml:space="preserve">                  </w:t>
      </w:r>
      <w:r w:rsidRPr="00264B50">
        <w:rPr>
          <w:b/>
          <w:szCs w:val="28"/>
        </w:rPr>
        <w:t xml:space="preserve">Термін: </w:t>
      </w:r>
      <w:r w:rsidRPr="00264B50">
        <w:rPr>
          <w:szCs w:val="28"/>
        </w:rPr>
        <w:t>у разі необхідності</w:t>
      </w:r>
    </w:p>
    <w:p w:rsidR="002E55D6" w:rsidRDefault="002E55D6" w:rsidP="000358A2">
      <w:pPr>
        <w:pStyle w:val="a3"/>
        <w:tabs>
          <w:tab w:val="left" w:pos="993"/>
          <w:tab w:val="left" w:pos="1134"/>
          <w:tab w:val="left" w:pos="3975"/>
          <w:tab w:val="left" w:pos="9570"/>
        </w:tabs>
        <w:ind w:right="267"/>
        <w:jc w:val="both"/>
        <w:rPr>
          <w:szCs w:val="28"/>
        </w:rPr>
      </w:pPr>
    </w:p>
    <w:p w:rsidR="000358A2" w:rsidRPr="000358A2" w:rsidRDefault="000358A2" w:rsidP="000358A2">
      <w:pPr>
        <w:pStyle w:val="a5"/>
        <w:numPr>
          <w:ilvl w:val="0"/>
          <w:numId w:val="31"/>
        </w:numPr>
        <w:spacing w:before="0" w:line="240" w:lineRule="auto"/>
        <w:ind w:left="0" w:firstLine="0"/>
        <w:contextualSpacing/>
        <w:rPr>
          <w:b/>
          <w:sz w:val="28"/>
          <w:szCs w:val="28"/>
        </w:rPr>
      </w:pPr>
      <w:r w:rsidRPr="000358A2">
        <w:rPr>
          <w:b/>
          <w:sz w:val="28"/>
          <w:szCs w:val="28"/>
        </w:rPr>
        <w:t>Про заходи щодо запобігання та пр</w:t>
      </w:r>
      <w:r>
        <w:rPr>
          <w:b/>
          <w:sz w:val="28"/>
          <w:szCs w:val="28"/>
        </w:rPr>
        <w:t>отидії пожежам у  міст</w:t>
      </w:r>
      <w:r w:rsidRPr="000358A2">
        <w:rPr>
          <w:b/>
          <w:sz w:val="28"/>
          <w:szCs w:val="28"/>
          <w:lang w:val="ru-RU"/>
        </w:rPr>
        <w:t>і.</w:t>
      </w:r>
    </w:p>
    <w:p w:rsidR="000358A2" w:rsidRDefault="000358A2" w:rsidP="00035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58A2" w:rsidRPr="0087316B" w:rsidRDefault="000358A2" w:rsidP="00035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316B">
        <w:rPr>
          <w:rFonts w:ascii="Times New Roman" w:hAnsi="Times New Roman"/>
          <w:sz w:val="28"/>
          <w:szCs w:val="28"/>
          <w:lang w:val="uk-UA"/>
        </w:rPr>
        <w:t xml:space="preserve">Доповідь: </w:t>
      </w:r>
      <w:r>
        <w:rPr>
          <w:rFonts w:ascii="Times New Roman" w:hAnsi="Times New Roman"/>
          <w:sz w:val="28"/>
          <w:szCs w:val="28"/>
          <w:lang w:val="uk-UA"/>
        </w:rPr>
        <w:t>Журавльов А.В.</w:t>
      </w:r>
    </w:p>
    <w:p w:rsidR="000358A2" w:rsidRPr="0087316B" w:rsidRDefault="000358A2" w:rsidP="00035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316B">
        <w:rPr>
          <w:rFonts w:ascii="Times New Roman" w:hAnsi="Times New Roman"/>
          <w:sz w:val="28"/>
          <w:szCs w:val="28"/>
          <w:lang w:val="uk-UA"/>
        </w:rPr>
        <w:t xml:space="preserve">Виступ : </w:t>
      </w:r>
      <w:r>
        <w:rPr>
          <w:rFonts w:ascii="Times New Roman" w:hAnsi="Times New Roman"/>
          <w:sz w:val="28"/>
          <w:szCs w:val="28"/>
          <w:lang w:val="uk-UA"/>
        </w:rPr>
        <w:t xml:space="preserve"> Вісіча В.В.</w:t>
      </w:r>
    </w:p>
    <w:p w:rsidR="000358A2" w:rsidRPr="000358A2" w:rsidRDefault="000358A2" w:rsidP="000358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7316B">
        <w:rPr>
          <w:rFonts w:ascii="Times New Roman" w:hAnsi="Times New Roman"/>
          <w:sz w:val="28"/>
          <w:szCs w:val="28"/>
          <w:lang w:val="uk-UA"/>
        </w:rPr>
        <w:t>За результатами доповіді та обговорення комісія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58A2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0358A2" w:rsidRPr="00812D97" w:rsidRDefault="000358A2" w:rsidP="000358A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58A2" w:rsidRPr="00812D97" w:rsidRDefault="000358A2" w:rsidP="000358A2">
      <w:pPr>
        <w:pStyle w:val="a5"/>
        <w:widowControl/>
        <w:numPr>
          <w:ilvl w:val="0"/>
          <w:numId w:val="30"/>
        </w:numPr>
        <w:tabs>
          <w:tab w:val="left" w:pos="709"/>
          <w:tab w:val="left" w:pos="5387"/>
        </w:tabs>
        <w:autoSpaceDE/>
        <w:autoSpaceDN/>
        <w:adjustRightInd/>
        <w:spacing w:before="0" w:line="240" w:lineRule="auto"/>
        <w:ind w:left="5387" w:hanging="5387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C43678">
        <w:rPr>
          <w:b/>
          <w:sz w:val="28"/>
          <w:szCs w:val="28"/>
        </w:rPr>
        <w:t>КЕРІВНИКАМ ПІДПРИЄМСТВ, УСТАНОВ ТА ОРГАНІЗАЦІЙ МІСТА</w:t>
      </w:r>
    </w:p>
    <w:p w:rsidR="000358A2" w:rsidRPr="003F6F0F" w:rsidRDefault="000358A2" w:rsidP="000358A2">
      <w:pPr>
        <w:tabs>
          <w:tab w:val="left" w:pos="709"/>
        </w:tabs>
        <w:spacing w:after="0" w:line="240" w:lineRule="auto"/>
        <w:ind w:left="180" w:firstLine="1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F6F0F">
        <w:rPr>
          <w:rFonts w:ascii="Times New Roman" w:hAnsi="Times New Roman"/>
          <w:sz w:val="28"/>
          <w:szCs w:val="28"/>
          <w:lang w:val="uk-UA"/>
        </w:rPr>
        <w:t xml:space="preserve">Вжити заходи щодо заборони спалювання опалого листя, сухої трави, тощо на території підприємств та прилеглої території. </w:t>
      </w:r>
    </w:p>
    <w:p w:rsidR="000358A2" w:rsidRDefault="000358A2" w:rsidP="000358A2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  <w:r w:rsidRPr="003F6F0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Термін</w:t>
      </w:r>
      <w:r w:rsidRPr="003F6F0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3F6F0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358A2" w:rsidRDefault="000358A2" w:rsidP="00035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58A2" w:rsidRPr="000358A2" w:rsidRDefault="000358A2" w:rsidP="000358A2">
      <w:pPr>
        <w:pStyle w:val="a5"/>
        <w:numPr>
          <w:ilvl w:val="0"/>
          <w:numId w:val="31"/>
        </w:numPr>
        <w:spacing w:before="0" w:line="240" w:lineRule="auto"/>
        <w:ind w:left="0" w:firstLine="0"/>
        <w:rPr>
          <w:b/>
          <w:sz w:val="28"/>
          <w:szCs w:val="28"/>
        </w:rPr>
      </w:pPr>
      <w:r w:rsidRPr="000358A2">
        <w:rPr>
          <w:b/>
          <w:sz w:val="28"/>
          <w:szCs w:val="28"/>
        </w:rPr>
        <w:t>Про затвердження переліку ПНО, які знаходяться на території міста.</w:t>
      </w:r>
    </w:p>
    <w:p w:rsidR="000358A2" w:rsidRPr="001723B9" w:rsidRDefault="000358A2" w:rsidP="000358A2">
      <w:pPr>
        <w:pStyle w:val="ac"/>
        <w:tabs>
          <w:tab w:val="clear" w:pos="12333"/>
          <w:tab w:val="left" w:pos="13892"/>
          <w:tab w:val="left" w:pos="14034"/>
          <w:tab w:val="left" w:pos="14175"/>
        </w:tabs>
        <w:spacing w:before="0"/>
        <w:ind w:left="0" w:right="-82"/>
        <w:jc w:val="both"/>
        <w:rPr>
          <w:rFonts w:ascii="Times New Roman" w:hAnsi="Times New Roman"/>
          <w:sz w:val="28"/>
          <w:szCs w:val="28"/>
        </w:rPr>
      </w:pPr>
    </w:p>
    <w:p w:rsidR="000358A2" w:rsidRPr="000358A2" w:rsidRDefault="000358A2" w:rsidP="0003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8A2">
        <w:rPr>
          <w:rFonts w:ascii="Times New Roman" w:hAnsi="Times New Roman" w:cs="Times New Roman"/>
          <w:sz w:val="28"/>
          <w:szCs w:val="28"/>
          <w:lang w:val="uk-UA"/>
        </w:rPr>
        <w:t xml:space="preserve">Доповідь: </w:t>
      </w:r>
      <w:r>
        <w:rPr>
          <w:rFonts w:ascii="Times New Roman" w:hAnsi="Times New Roman" w:cs="Times New Roman"/>
          <w:sz w:val="28"/>
          <w:szCs w:val="28"/>
          <w:lang w:val="uk-UA"/>
        </w:rPr>
        <w:t>Журавльов</w:t>
      </w:r>
      <w:r w:rsidRPr="00035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358A2">
        <w:rPr>
          <w:rFonts w:ascii="Times New Roman" w:hAnsi="Times New Roman" w:cs="Times New Roman"/>
          <w:sz w:val="28"/>
          <w:szCs w:val="28"/>
          <w:lang w:val="uk-UA"/>
        </w:rPr>
        <w:t xml:space="preserve">.В </w:t>
      </w:r>
    </w:p>
    <w:p w:rsidR="000358A2" w:rsidRPr="000358A2" w:rsidRDefault="000358A2" w:rsidP="0003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8A2">
        <w:rPr>
          <w:rFonts w:ascii="Times New Roman" w:hAnsi="Times New Roman" w:cs="Times New Roman"/>
          <w:sz w:val="28"/>
          <w:szCs w:val="28"/>
          <w:lang w:val="uk-UA"/>
        </w:rPr>
        <w:t xml:space="preserve">Виступ : Яковін В.Б., </w:t>
      </w:r>
      <w:r>
        <w:rPr>
          <w:rFonts w:ascii="Times New Roman" w:hAnsi="Times New Roman" w:cs="Times New Roman"/>
          <w:sz w:val="28"/>
          <w:szCs w:val="28"/>
          <w:lang w:val="uk-UA"/>
        </w:rPr>
        <w:t>Терещук А.Є.</w:t>
      </w:r>
    </w:p>
    <w:p w:rsidR="000358A2" w:rsidRPr="000358A2" w:rsidRDefault="000358A2" w:rsidP="0003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A2">
        <w:rPr>
          <w:rFonts w:ascii="Times New Roman" w:hAnsi="Times New Roman" w:cs="Times New Roman"/>
          <w:sz w:val="28"/>
          <w:szCs w:val="28"/>
        </w:rPr>
        <w:t xml:space="preserve">За результатами доповіді і обговорення комісія вирішила: </w:t>
      </w:r>
    </w:p>
    <w:p w:rsidR="000358A2" w:rsidRPr="000358A2" w:rsidRDefault="000358A2" w:rsidP="0003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8A2" w:rsidRPr="000358A2" w:rsidRDefault="000358A2" w:rsidP="000358A2">
      <w:pPr>
        <w:pStyle w:val="ac"/>
        <w:tabs>
          <w:tab w:val="clear" w:pos="12333"/>
          <w:tab w:val="left" w:pos="13892"/>
          <w:tab w:val="left" w:pos="14034"/>
          <w:tab w:val="left" w:pos="14175"/>
        </w:tabs>
        <w:spacing w:before="0"/>
        <w:ind w:left="0" w:right="-82"/>
        <w:jc w:val="both"/>
        <w:rPr>
          <w:rFonts w:ascii="Times New Roman" w:hAnsi="Times New Roman"/>
          <w:sz w:val="28"/>
          <w:szCs w:val="28"/>
        </w:rPr>
      </w:pPr>
      <w:r w:rsidRPr="000358A2">
        <w:rPr>
          <w:rFonts w:ascii="Times New Roman" w:hAnsi="Times New Roman"/>
          <w:sz w:val="28"/>
          <w:szCs w:val="28"/>
        </w:rPr>
        <w:t>1. Затвердити перелік ПНО, які знаходяться на території міста.</w:t>
      </w:r>
    </w:p>
    <w:p w:rsidR="00264B50" w:rsidRPr="000358A2" w:rsidRDefault="00264B50" w:rsidP="00035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57C17" w:rsidRPr="00221584" w:rsidRDefault="003508ED" w:rsidP="00221584">
      <w:pPr>
        <w:tabs>
          <w:tab w:val="left" w:pos="709"/>
          <w:tab w:val="left" w:pos="3960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58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7675" w:rsidRDefault="00047675" w:rsidP="005364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44CF" w:rsidRPr="00047675" w:rsidRDefault="004944CF" w:rsidP="005364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767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міської комісії,</w:t>
      </w:r>
    </w:p>
    <w:p w:rsidR="004944CF" w:rsidRPr="00047675" w:rsidRDefault="004944CF" w:rsidP="005364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76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перший заступник міського </w:t>
      </w:r>
    </w:p>
    <w:p w:rsidR="000D3EEA" w:rsidRPr="00221584" w:rsidRDefault="004944CF" w:rsidP="0022158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76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голови                                                                                           </w:t>
      </w:r>
      <w:r w:rsidR="002215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047675">
        <w:rPr>
          <w:rFonts w:ascii="Times New Roman" w:hAnsi="Times New Roman" w:cs="Times New Roman"/>
          <w:color w:val="000000"/>
          <w:sz w:val="28"/>
          <w:szCs w:val="28"/>
          <w:lang w:val="uk-UA"/>
        </w:rPr>
        <w:t>В.Б.ЯКОВІН</w:t>
      </w:r>
    </w:p>
    <w:sectPr w:rsidR="000D3EEA" w:rsidRPr="00221584" w:rsidSect="005E4CE8">
      <w:headerReference w:type="even" r:id="rId10"/>
      <w:headerReference w:type="default" r:id="rId11"/>
      <w:pgSz w:w="11906" w:h="16838" w:code="9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C6" w:rsidRDefault="00B056C6" w:rsidP="009A0DDC">
      <w:pPr>
        <w:spacing w:after="0" w:line="240" w:lineRule="auto"/>
      </w:pPr>
      <w:r>
        <w:separator/>
      </w:r>
    </w:p>
  </w:endnote>
  <w:endnote w:type="continuationSeparator" w:id="0">
    <w:p w:rsidR="00B056C6" w:rsidRDefault="00B056C6" w:rsidP="009A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C6" w:rsidRDefault="00B056C6" w:rsidP="009A0DDC">
      <w:pPr>
        <w:spacing w:after="0" w:line="240" w:lineRule="auto"/>
      </w:pPr>
      <w:r>
        <w:separator/>
      </w:r>
    </w:p>
  </w:footnote>
  <w:footnote w:type="continuationSeparator" w:id="0">
    <w:p w:rsidR="00B056C6" w:rsidRDefault="00B056C6" w:rsidP="009A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8" w:rsidRDefault="002C79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3E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75B8" w:rsidRDefault="00B056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8" w:rsidRDefault="002C79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3E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4E3B">
      <w:rPr>
        <w:rStyle w:val="a8"/>
        <w:noProof/>
      </w:rPr>
      <w:t>5</w:t>
    </w:r>
    <w:r>
      <w:rPr>
        <w:rStyle w:val="a8"/>
      </w:rPr>
      <w:fldChar w:fldCharType="end"/>
    </w:r>
  </w:p>
  <w:p w:rsidR="000B75B8" w:rsidRDefault="00B056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893"/>
    <w:multiLevelType w:val="multilevel"/>
    <w:tmpl w:val="15CC8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B31174"/>
    <w:multiLevelType w:val="hybridMultilevel"/>
    <w:tmpl w:val="181AF382"/>
    <w:lvl w:ilvl="0" w:tplc="86F85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E57D7"/>
    <w:multiLevelType w:val="multilevel"/>
    <w:tmpl w:val="4114E8EE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/>
      </w:rPr>
    </w:lvl>
  </w:abstractNum>
  <w:abstractNum w:abstractNumId="3">
    <w:nsid w:val="0A2268BE"/>
    <w:multiLevelType w:val="hybridMultilevel"/>
    <w:tmpl w:val="2904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855"/>
    <w:multiLevelType w:val="hybridMultilevel"/>
    <w:tmpl w:val="0742AF4A"/>
    <w:lvl w:ilvl="0" w:tplc="BAF4C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B51F1"/>
    <w:multiLevelType w:val="multilevel"/>
    <w:tmpl w:val="9E0837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8"/>
      </w:rPr>
    </w:lvl>
  </w:abstractNum>
  <w:abstractNum w:abstractNumId="6">
    <w:nsid w:val="110B0455"/>
    <w:multiLevelType w:val="hybridMultilevel"/>
    <w:tmpl w:val="9508E13A"/>
    <w:lvl w:ilvl="0" w:tplc="61928D5C">
      <w:start w:val="1"/>
      <w:numFmt w:val="decimal"/>
      <w:lvlText w:val="%1)"/>
      <w:lvlJc w:val="left"/>
      <w:pPr>
        <w:ind w:left="5670" w:hanging="5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D3E34"/>
    <w:multiLevelType w:val="hybridMultilevel"/>
    <w:tmpl w:val="5D784BEC"/>
    <w:lvl w:ilvl="0" w:tplc="BBC6426A">
      <w:start w:val="1"/>
      <w:numFmt w:val="bullet"/>
      <w:lvlText w:val="-"/>
      <w:lvlJc w:val="left"/>
      <w:pPr>
        <w:ind w:left="717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18815240"/>
    <w:multiLevelType w:val="hybridMultilevel"/>
    <w:tmpl w:val="2F16E72C"/>
    <w:lvl w:ilvl="0" w:tplc="88D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840255"/>
    <w:multiLevelType w:val="multilevel"/>
    <w:tmpl w:val="3328E0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CCE53CB"/>
    <w:multiLevelType w:val="hybridMultilevel"/>
    <w:tmpl w:val="D9566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300B4"/>
    <w:multiLevelType w:val="hybridMultilevel"/>
    <w:tmpl w:val="A380F4B0"/>
    <w:lvl w:ilvl="0" w:tplc="492A3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EF5A56"/>
    <w:multiLevelType w:val="hybridMultilevel"/>
    <w:tmpl w:val="899CB432"/>
    <w:lvl w:ilvl="0" w:tplc="6818C6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35722"/>
    <w:multiLevelType w:val="hybridMultilevel"/>
    <w:tmpl w:val="7A42AEE6"/>
    <w:lvl w:ilvl="0" w:tplc="593CB1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1E00A84">
      <w:numFmt w:val="none"/>
      <w:lvlText w:val=""/>
      <w:lvlJc w:val="left"/>
      <w:pPr>
        <w:tabs>
          <w:tab w:val="num" w:pos="284"/>
        </w:tabs>
      </w:pPr>
    </w:lvl>
    <w:lvl w:ilvl="2" w:tplc="AA88CBDC">
      <w:numFmt w:val="none"/>
      <w:lvlText w:val=""/>
      <w:lvlJc w:val="left"/>
      <w:pPr>
        <w:tabs>
          <w:tab w:val="num" w:pos="284"/>
        </w:tabs>
      </w:pPr>
    </w:lvl>
    <w:lvl w:ilvl="3" w:tplc="6834FE90">
      <w:numFmt w:val="none"/>
      <w:lvlText w:val=""/>
      <w:lvlJc w:val="left"/>
      <w:pPr>
        <w:tabs>
          <w:tab w:val="num" w:pos="284"/>
        </w:tabs>
      </w:pPr>
    </w:lvl>
    <w:lvl w:ilvl="4" w:tplc="849A7F32">
      <w:numFmt w:val="none"/>
      <w:lvlText w:val=""/>
      <w:lvlJc w:val="left"/>
      <w:pPr>
        <w:tabs>
          <w:tab w:val="num" w:pos="284"/>
        </w:tabs>
      </w:pPr>
    </w:lvl>
    <w:lvl w:ilvl="5" w:tplc="1260594E">
      <w:numFmt w:val="none"/>
      <w:lvlText w:val=""/>
      <w:lvlJc w:val="left"/>
      <w:pPr>
        <w:tabs>
          <w:tab w:val="num" w:pos="284"/>
        </w:tabs>
      </w:pPr>
    </w:lvl>
    <w:lvl w:ilvl="6" w:tplc="6C28CC56">
      <w:numFmt w:val="none"/>
      <w:lvlText w:val=""/>
      <w:lvlJc w:val="left"/>
      <w:pPr>
        <w:tabs>
          <w:tab w:val="num" w:pos="284"/>
        </w:tabs>
      </w:pPr>
    </w:lvl>
    <w:lvl w:ilvl="7" w:tplc="8B1E7CE6">
      <w:numFmt w:val="none"/>
      <w:lvlText w:val=""/>
      <w:lvlJc w:val="left"/>
      <w:pPr>
        <w:tabs>
          <w:tab w:val="num" w:pos="284"/>
        </w:tabs>
      </w:pPr>
    </w:lvl>
    <w:lvl w:ilvl="8" w:tplc="FE56D6AC">
      <w:numFmt w:val="none"/>
      <w:lvlText w:val=""/>
      <w:lvlJc w:val="left"/>
      <w:pPr>
        <w:tabs>
          <w:tab w:val="num" w:pos="284"/>
        </w:tabs>
      </w:pPr>
    </w:lvl>
  </w:abstractNum>
  <w:abstractNum w:abstractNumId="14">
    <w:nsid w:val="32CD2903"/>
    <w:multiLevelType w:val="hybridMultilevel"/>
    <w:tmpl w:val="D8E20708"/>
    <w:lvl w:ilvl="0" w:tplc="9B8492DE">
      <w:start w:val="6"/>
      <w:numFmt w:val="decimal"/>
      <w:lvlText w:val="%1."/>
      <w:lvlJc w:val="left"/>
      <w:pPr>
        <w:tabs>
          <w:tab w:val="num" w:pos="4770"/>
        </w:tabs>
        <w:ind w:left="4770" w:hanging="3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3391060F"/>
    <w:multiLevelType w:val="hybridMultilevel"/>
    <w:tmpl w:val="45A41486"/>
    <w:lvl w:ilvl="0" w:tplc="9CC8167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916E4"/>
    <w:multiLevelType w:val="multilevel"/>
    <w:tmpl w:val="0F1E6E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7">
    <w:nsid w:val="38B416DB"/>
    <w:multiLevelType w:val="multilevel"/>
    <w:tmpl w:val="CABE897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2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23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66"/>
        </w:tabs>
        <w:ind w:left="4066" w:hanging="123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8">
    <w:nsid w:val="3AAE7160"/>
    <w:multiLevelType w:val="multilevel"/>
    <w:tmpl w:val="BBE84C50"/>
    <w:lvl w:ilvl="0">
      <w:start w:val="1"/>
      <w:numFmt w:val="decimal"/>
      <w:lvlText w:val="%1."/>
      <w:lvlJc w:val="left"/>
      <w:pPr>
        <w:ind w:left="4410" w:hanging="4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02B789D"/>
    <w:multiLevelType w:val="hybridMultilevel"/>
    <w:tmpl w:val="3C224448"/>
    <w:lvl w:ilvl="0" w:tplc="D1765250">
      <w:start w:val="1"/>
      <w:numFmt w:val="decimal"/>
      <w:lvlText w:val="%1."/>
      <w:lvlJc w:val="left"/>
      <w:pPr>
        <w:ind w:left="5445" w:hanging="54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C731E"/>
    <w:multiLevelType w:val="multilevel"/>
    <w:tmpl w:val="88F0CDB2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ACA6BB9"/>
    <w:multiLevelType w:val="hybridMultilevel"/>
    <w:tmpl w:val="3A3ED924"/>
    <w:lvl w:ilvl="0" w:tplc="85B8802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7C23DE"/>
    <w:multiLevelType w:val="multilevel"/>
    <w:tmpl w:val="D820CC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9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02" w:hanging="2160"/>
      </w:pPr>
      <w:rPr>
        <w:rFonts w:hint="default"/>
        <w:b/>
      </w:rPr>
    </w:lvl>
  </w:abstractNum>
  <w:abstractNum w:abstractNumId="23">
    <w:nsid w:val="572E3F0F"/>
    <w:multiLevelType w:val="multilevel"/>
    <w:tmpl w:val="D774FC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74F448F"/>
    <w:multiLevelType w:val="hybridMultilevel"/>
    <w:tmpl w:val="CAF8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26063"/>
    <w:multiLevelType w:val="multilevel"/>
    <w:tmpl w:val="04047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26">
    <w:nsid w:val="5FF74434"/>
    <w:multiLevelType w:val="multilevel"/>
    <w:tmpl w:val="7D243D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F653360"/>
    <w:multiLevelType w:val="multilevel"/>
    <w:tmpl w:val="B950C44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8">
    <w:nsid w:val="7920262E"/>
    <w:multiLevelType w:val="hybridMultilevel"/>
    <w:tmpl w:val="D83E6FFA"/>
    <w:lvl w:ilvl="0" w:tplc="36ACBF2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8B1007"/>
    <w:multiLevelType w:val="hybridMultilevel"/>
    <w:tmpl w:val="CA2E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7299A"/>
    <w:multiLevelType w:val="multilevel"/>
    <w:tmpl w:val="330EF1D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7"/>
  </w:num>
  <w:num w:numId="5">
    <w:abstractNumId w:val="23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2"/>
  </w:num>
  <w:num w:numId="11">
    <w:abstractNumId w:val="11"/>
  </w:num>
  <w:num w:numId="12">
    <w:abstractNumId w:val="20"/>
  </w:num>
  <w:num w:numId="13">
    <w:abstractNumId w:val="8"/>
  </w:num>
  <w:num w:numId="14">
    <w:abstractNumId w:val="13"/>
  </w:num>
  <w:num w:numId="15">
    <w:abstractNumId w:val="7"/>
  </w:num>
  <w:num w:numId="16">
    <w:abstractNumId w:val="28"/>
  </w:num>
  <w:num w:numId="17">
    <w:abstractNumId w:val="25"/>
  </w:num>
  <w:num w:numId="18">
    <w:abstractNumId w:val="26"/>
  </w:num>
  <w:num w:numId="19">
    <w:abstractNumId w:val="6"/>
  </w:num>
  <w:num w:numId="20">
    <w:abstractNumId w:val="10"/>
  </w:num>
  <w:num w:numId="21">
    <w:abstractNumId w:val="12"/>
  </w:num>
  <w:num w:numId="22">
    <w:abstractNumId w:val="29"/>
  </w:num>
  <w:num w:numId="23">
    <w:abstractNumId w:val="14"/>
  </w:num>
  <w:num w:numId="24">
    <w:abstractNumId w:val="19"/>
  </w:num>
  <w:num w:numId="25">
    <w:abstractNumId w:val="24"/>
  </w:num>
  <w:num w:numId="26">
    <w:abstractNumId w:val="16"/>
  </w:num>
  <w:num w:numId="27">
    <w:abstractNumId w:val="30"/>
  </w:num>
  <w:num w:numId="2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44CF"/>
    <w:rsid w:val="000358A2"/>
    <w:rsid w:val="00046700"/>
    <w:rsid w:val="00047675"/>
    <w:rsid w:val="00091EEF"/>
    <w:rsid w:val="00095352"/>
    <w:rsid w:val="00095E58"/>
    <w:rsid w:val="000B6022"/>
    <w:rsid w:val="000D3EEA"/>
    <w:rsid w:val="000E37E2"/>
    <w:rsid w:val="00101A86"/>
    <w:rsid w:val="00121E2E"/>
    <w:rsid w:val="001C0618"/>
    <w:rsid w:val="001C624F"/>
    <w:rsid w:val="001E246F"/>
    <w:rsid w:val="00221584"/>
    <w:rsid w:val="0022647E"/>
    <w:rsid w:val="0023707A"/>
    <w:rsid w:val="00241A11"/>
    <w:rsid w:val="00264B50"/>
    <w:rsid w:val="00287825"/>
    <w:rsid w:val="002C7933"/>
    <w:rsid w:val="002E55D6"/>
    <w:rsid w:val="00305B5F"/>
    <w:rsid w:val="00334CD9"/>
    <w:rsid w:val="00340314"/>
    <w:rsid w:val="00343146"/>
    <w:rsid w:val="003508ED"/>
    <w:rsid w:val="0037572F"/>
    <w:rsid w:val="003A42CB"/>
    <w:rsid w:val="003D666D"/>
    <w:rsid w:val="003E0C5A"/>
    <w:rsid w:val="003E7BE0"/>
    <w:rsid w:val="00400B5B"/>
    <w:rsid w:val="00423E57"/>
    <w:rsid w:val="00431DB7"/>
    <w:rsid w:val="0047118B"/>
    <w:rsid w:val="004944CF"/>
    <w:rsid w:val="004A609C"/>
    <w:rsid w:val="004C3CB7"/>
    <w:rsid w:val="004E3101"/>
    <w:rsid w:val="004F3365"/>
    <w:rsid w:val="004F7D97"/>
    <w:rsid w:val="00511B10"/>
    <w:rsid w:val="0051257E"/>
    <w:rsid w:val="00516849"/>
    <w:rsid w:val="00536479"/>
    <w:rsid w:val="00554E98"/>
    <w:rsid w:val="005B3D75"/>
    <w:rsid w:val="005C24C3"/>
    <w:rsid w:val="005E3801"/>
    <w:rsid w:val="005E4CE8"/>
    <w:rsid w:val="006050E7"/>
    <w:rsid w:val="00606AC2"/>
    <w:rsid w:val="00633772"/>
    <w:rsid w:val="00665F7F"/>
    <w:rsid w:val="00700A1C"/>
    <w:rsid w:val="00753055"/>
    <w:rsid w:val="007552A2"/>
    <w:rsid w:val="00782056"/>
    <w:rsid w:val="007B6BDA"/>
    <w:rsid w:val="007F1199"/>
    <w:rsid w:val="00810C0F"/>
    <w:rsid w:val="00815326"/>
    <w:rsid w:val="008F57B7"/>
    <w:rsid w:val="00905B43"/>
    <w:rsid w:val="0090631C"/>
    <w:rsid w:val="009154CB"/>
    <w:rsid w:val="009219C7"/>
    <w:rsid w:val="009675C7"/>
    <w:rsid w:val="00991440"/>
    <w:rsid w:val="009A0DDC"/>
    <w:rsid w:val="009C7C0C"/>
    <w:rsid w:val="009E6E43"/>
    <w:rsid w:val="009F70A8"/>
    <w:rsid w:val="00A00727"/>
    <w:rsid w:val="00A02336"/>
    <w:rsid w:val="00A238EC"/>
    <w:rsid w:val="00A77994"/>
    <w:rsid w:val="00A8333B"/>
    <w:rsid w:val="00AA2027"/>
    <w:rsid w:val="00AA4F28"/>
    <w:rsid w:val="00B056C6"/>
    <w:rsid w:val="00B20873"/>
    <w:rsid w:val="00B82186"/>
    <w:rsid w:val="00BA20FF"/>
    <w:rsid w:val="00BB4E3B"/>
    <w:rsid w:val="00C71F71"/>
    <w:rsid w:val="00C90A38"/>
    <w:rsid w:val="00CA49F8"/>
    <w:rsid w:val="00CE10D6"/>
    <w:rsid w:val="00D072A3"/>
    <w:rsid w:val="00D226DB"/>
    <w:rsid w:val="00D32D2D"/>
    <w:rsid w:val="00D4071B"/>
    <w:rsid w:val="00D535C3"/>
    <w:rsid w:val="00D7668D"/>
    <w:rsid w:val="00D87F74"/>
    <w:rsid w:val="00D95BF6"/>
    <w:rsid w:val="00D96E0E"/>
    <w:rsid w:val="00E00A1E"/>
    <w:rsid w:val="00E41017"/>
    <w:rsid w:val="00E82BFB"/>
    <w:rsid w:val="00E90A12"/>
    <w:rsid w:val="00E93A05"/>
    <w:rsid w:val="00EB71CD"/>
    <w:rsid w:val="00F04E36"/>
    <w:rsid w:val="00F078BC"/>
    <w:rsid w:val="00F34B1E"/>
    <w:rsid w:val="00F34CC9"/>
    <w:rsid w:val="00F50013"/>
    <w:rsid w:val="00F57C17"/>
    <w:rsid w:val="00F62070"/>
    <w:rsid w:val="00F83E72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4CF"/>
    <w:pPr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944CF"/>
    <w:rPr>
      <w:rFonts w:ascii="Times New Roman" w:eastAsia="Times New Roman" w:hAnsi="Times New Roman" w:cs="Times New Roman"/>
      <w:kern w:val="2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4944CF"/>
    <w:pPr>
      <w:widowControl w:val="0"/>
      <w:autoSpaceDE w:val="0"/>
      <w:autoSpaceDN w:val="0"/>
      <w:adjustRightInd w:val="0"/>
      <w:spacing w:before="700" w:after="0" w:line="300" w:lineRule="auto"/>
      <w:ind w:left="708" w:firstLine="68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header"/>
    <w:basedOn w:val="a"/>
    <w:link w:val="a7"/>
    <w:semiHidden/>
    <w:rsid w:val="00494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Верхний колонтитул Знак"/>
    <w:basedOn w:val="a0"/>
    <w:link w:val="a6"/>
    <w:semiHidden/>
    <w:rsid w:val="004944CF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page number"/>
    <w:basedOn w:val="a0"/>
    <w:semiHidden/>
    <w:rsid w:val="004944CF"/>
  </w:style>
  <w:style w:type="paragraph" w:styleId="3">
    <w:name w:val="Body Text 3"/>
    <w:basedOn w:val="a"/>
    <w:link w:val="30"/>
    <w:rsid w:val="004944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4944CF"/>
    <w:rPr>
      <w:rFonts w:ascii="Times New Roman" w:eastAsia="Times New Roman" w:hAnsi="Times New Roman" w:cs="Times New Roman"/>
      <w:sz w:val="16"/>
      <w:szCs w:val="16"/>
      <w:lang w:val="uk-UA"/>
    </w:rPr>
  </w:style>
  <w:style w:type="character" w:styleId="a9">
    <w:name w:val="Hyperlink"/>
    <w:basedOn w:val="a0"/>
    <w:rsid w:val="004944C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4CF"/>
    <w:rPr>
      <w:rFonts w:ascii="Tahoma" w:hAnsi="Tahoma" w:cs="Tahoma"/>
      <w:sz w:val="16"/>
      <w:szCs w:val="16"/>
    </w:rPr>
  </w:style>
  <w:style w:type="paragraph" w:styleId="ac">
    <w:name w:val="Block Text"/>
    <w:basedOn w:val="a"/>
    <w:rsid w:val="000E37E2"/>
    <w:pPr>
      <w:tabs>
        <w:tab w:val="left" w:pos="12333"/>
      </w:tabs>
      <w:autoSpaceDE w:val="0"/>
      <w:autoSpaceDN w:val="0"/>
      <w:spacing w:before="120" w:after="0" w:line="240" w:lineRule="auto"/>
      <w:ind w:left="851" w:right="1525"/>
    </w:pPr>
    <w:rPr>
      <w:rFonts w:ascii="Bookman Old Style" w:eastAsia="Times New Roman" w:hAnsi="Bookman Old Style" w:cs="Times New Roman"/>
      <w:color w:val="000000"/>
      <w:sz w:val="26"/>
      <w:szCs w:val="26"/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22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647E"/>
  </w:style>
  <w:style w:type="paragraph" w:customStyle="1" w:styleId="af">
    <w:name w:val="Знак Знак Знак Знак Знак Знак Знак Знак Знак Знак"/>
    <w:basedOn w:val="a"/>
    <w:rsid w:val="00264B50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64B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264B5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nvyk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9108-C1B6-4CBC-B454-5832A9C1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49</cp:revision>
  <cp:lastPrinted>2015-06-17T05:53:00Z</cp:lastPrinted>
  <dcterms:created xsi:type="dcterms:W3CDTF">2014-05-29T06:43:00Z</dcterms:created>
  <dcterms:modified xsi:type="dcterms:W3CDTF">2015-10-23T10:49:00Z</dcterms:modified>
</cp:coreProperties>
</file>