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2B" w:rsidRPr="00DC3D43" w:rsidRDefault="007A3DF8" w:rsidP="00A259C0">
      <w:pPr>
        <w:jc w:val="center"/>
        <w:rPr>
          <w:b/>
        </w:rPr>
      </w:pPr>
      <w:r w:rsidRPr="00DC3D43">
        <w:rPr>
          <w:b/>
        </w:rPr>
        <w:t>А</w:t>
      </w:r>
      <w:r w:rsidR="0067622B" w:rsidRPr="00DC3D43">
        <w:rPr>
          <w:b/>
        </w:rPr>
        <w:t>наліз</w:t>
      </w:r>
    </w:p>
    <w:p w:rsidR="007A3DF8" w:rsidRDefault="0067622B" w:rsidP="00E7602C">
      <w:pPr>
        <w:pStyle w:val="a3"/>
        <w:ind w:left="435"/>
        <w:jc w:val="both"/>
        <w:rPr>
          <w:b/>
          <w:lang w:val="ru-RU"/>
        </w:rPr>
      </w:pPr>
      <w:r w:rsidRPr="00DC3D43">
        <w:rPr>
          <w:b/>
        </w:rPr>
        <w:t>регуляторного впливу - про</w:t>
      </w:r>
      <w:r w:rsidR="00C90837">
        <w:rPr>
          <w:b/>
        </w:rPr>
        <w:t>є</w:t>
      </w:r>
      <w:r w:rsidRPr="00DC3D43">
        <w:rPr>
          <w:b/>
        </w:rPr>
        <w:t xml:space="preserve">кту рішення </w:t>
      </w:r>
      <w:r w:rsidR="00A259C0" w:rsidRPr="00DC3D43">
        <w:rPr>
          <w:b/>
          <w:color w:val="000000"/>
        </w:rPr>
        <w:t xml:space="preserve">виконавчого комітету </w:t>
      </w:r>
      <w:r w:rsidRPr="00DC3D43">
        <w:rPr>
          <w:b/>
          <w:color w:val="000000"/>
        </w:rPr>
        <w:t xml:space="preserve">Синельниківської міської ради </w:t>
      </w:r>
      <w:r w:rsidR="00A96470" w:rsidRPr="00DC3D43">
        <w:rPr>
          <w:b/>
          <w:color w:val="000000"/>
        </w:rPr>
        <w:t xml:space="preserve"> </w:t>
      </w:r>
      <w:r w:rsidRPr="00DC3D43">
        <w:rPr>
          <w:b/>
          <w:color w:val="000000"/>
        </w:rPr>
        <w:t>«</w:t>
      </w:r>
      <w:r w:rsidR="00C64B8E">
        <w:rPr>
          <w:b/>
        </w:rPr>
        <w:t>Про встановлення тарифів</w:t>
      </w:r>
      <w:r w:rsidRPr="00DC3D43">
        <w:rPr>
          <w:b/>
        </w:rPr>
        <w:t xml:space="preserve"> </w:t>
      </w:r>
      <w:r w:rsidR="00E65DB2" w:rsidRPr="00DC3D43">
        <w:rPr>
          <w:b/>
          <w:lang w:val="ru-RU"/>
        </w:rPr>
        <w:t xml:space="preserve">на </w:t>
      </w:r>
      <w:proofErr w:type="spellStart"/>
      <w:r w:rsidR="00E65DB2" w:rsidRPr="00DC3D43">
        <w:rPr>
          <w:b/>
          <w:lang w:val="ru-RU"/>
        </w:rPr>
        <w:t>послуги</w:t>
      </w:r>
      <w:proofErr w:type="spellEnd"/>
      <w:r w:rsidR="00E65DB2" w:rsidRPr="00DC3D43">
        <w:rPr>
          <w:b/>
          <w:lang w:val="ru-RU"/>
        </w:rPr>
        <w:t xml:space="preserve"> </w:t>
      </w:r>
      <w:proofErr w:type="spellStart"/>
      <w:r w:rsidR="00E65DB2" w:rsidRPr="00DC3D43">
        <w:rPr>
          <w:b/>
          <w:lang w:val="ru-RU"/>
        </w:rPr>
        <w:t>з</w:t>
      </w:r>
      <w:proofErr w:type="spellEnd"/>
      <w:r w:rsidR="00E65DB2" w:rsidRPr="00DC3D43">
        <w:rPr>
          <w:b/>
          <w:lang w:val="ru-RU"/>
        </w:rPr>
        <w:t xml:space="preserve"> </w:t>
      </w:r>
      <w:proofErr w:type="spellStart"/>
      <w:r w:rsidR="00E65DB2" w:rsidRPr="00DC3D43">
        <w:rPr>
          <w:b/>
          <w:lang w:val="ru-RU"/>
        </w:rPr>
        <w:t>користування</w:t>
      </w:r>
      <w:proofErr w:type="spellEnd"/>
      <w:r w:rsidR="00E65DB2" w:rsidRPr="00DC3D43">
        <w:rPr>
          <w:b/>
          <w:lang w:val="ru-RU"/>
        </w:rPr>
        <w:t xml:space="preserve"> </w:t>
      </w:r>
      <w:proofErr w:type="spellStart"/>
      <w:r w:rsidR="00E65DB2" w:rsidRPr="00DC3D43">
        <w:rPr>
          <w:b/>
          <w:lang w:val="ru-RU"/>
        </w:rPr>
        <w:t>громадськими</w:t>
      </w:r>
      <w:proofErr w:type="spellEnd"/>
      <w:r w:rsidR="00E65DB2" w:rsidRPr="00DC3D43">
        <w:rPr>
          <w:b/>
          <w:lang w:val="ru-RU"/>
        </w:rPr>
        <w:t xml:space="preserve"> </w:t>
      </w:r>
      <w:proofErr w:type="spellStart"/>
      <w:r w:rsidR="00E65DB2" w:rsidRPr="00DC3D43">
        <w:rPr>
          <w:b/>
          <w:lang w:val="ru-RU"/>
        </w:rPr>
        <w:t>вбиральнями</w:t>
      </w:r>
      <w:proofErr w:type="spellEnd"/>
      <w:r w:rsidR="00E65DB2" w:rsidRPr="00DC3D43">
        <w:rPr>
          <w:b/>
          <w:lang w:val="ru-RU"/>
        </w:rPr>
        <w:t xml:space="preserve"> в м.Синельникове</w:t>
      </w:r>
      <w:r w:rsidR="00A96470" w:rsidRPr="00DC3D43">
        <w:rPr>
          <w:b/>
          <w:lang w:val="ru-RU"/>
        </w:rPr>
        <w:t>»</w:t>
      </w:r>
    </w:p>
    <w:p w:rsidR="00097196" w:rsidRPr="00DC3D43" w:rsidRDefault="00097196" w:rsidP="00EB19BA">
      <w:pPr>
        <w:rPr>
          <w:b/>
        </w:rPr>
      </w:pPr>
    </w:p>
    <w:p w:rsidR="00E43DE0" w:rsidRPr="00DC3D43" w:rsidRDefault="007A3DF8" w:rsidP="003255D1">
      <w:pPr>
        <w:ind w:firstLine="709"/>
        <w:jc w:val="both"/>
      </w:pPr>
      <w:r w:rsidRPr="00DC3D43">
        <w:rPr>
          <w:b/>
          <w:color w:val="000000"/>
        </w:rPr>
        <w:t xml:space="preserve">1. </w:t>
      </w:r>
      <w:r w:rsidR="00E43DE0" w:rsidRPr="00DC3D43">
        <w:rPr>
          <w:b/>
          <w:bCs/>
        </w:rPr>
        <w:t>Опис проблеми, яку планується врегулювати шляхом прийняття рішення</w:t>
      </w:r>
      <w:r w:rsidR="00E43DE0" w:rsidRPr="00DC3D43">
        <w:t>.</w:t>
      </w:r>
    </w:p>
    <w:p w:rsidR="00C64B8E" w:rsidRDefault="00C64B8E" w:rsidP="00C64B8E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На території міста Синельникове планується встановлення </w:t>
      </w:r>
      <w:proofErr w:type="spellStart"/>
      <w:r>
        <w:rPr>
          <w:rFonts w:cs="Tahoma"/>
        </w:rPr>
        <w:t>біотуалетів</w:t>
      </w:r>
      <w:proofErr w:type="spellEnd"/>
      <w:r>
        <w:rPr>
          <w:rFonts w:cs="Tahoma"/>
        </w:rPr>
        <w:t>.</w:t>
      </w:r>
    </w:p>
    <w:p w:rsidR="00C64B8E" w:rsidRDefault="0002261D" w:rsidP="00C64B8E">
      <w:pPr>
        <w:ind w:firstLine="708"/>
        <w:jc w:val="both"/>
        <w:rPr>
          <w:rFonts w:cs="Tahoma"/>
        </w:rPr>
      </w:pPr>
      <w:r>
        <w:rPr>
          <w:rFonts w:cs="Tahoma"/>
        </w:rPr>
        <w:t>Планов</w:t>
      </w:r>
      <w:r w:rsidR="00E7602C">
        <w:rPr>
          <w:rFonts w:cs="Tahoma"/>
        </w:rPr>
        <w:t>у середню</w:t>
      </w:r>
      <w:r w:rsidR="00C64B8E">
        <w:rPr>
          <w:rFonts w:cs="Tahoma"/>
        </w:rPr>
        <w:t xml:space="preserve"> кількості відвідувань </w:t>
      </w:r>
      <w:proofErr w:type="spellStart"/>
      <w:r w:rsidR="00C64B8E">
        <w:rPr>
          <w:rFonts w:cs="Tahoma"/>
        </w:rPr>
        <w:t>біотуалетів</w:t>
      </w:r>
      <w:proofErr w:type="spellEnd"/>
      <w:r w:rsidR="00C64B8E">
        <w:rPr>
          <w:rFonts w:cs="Tahoma"/>
        </w:rPr>
        <w:t xml:space="preserve"> </w:t>
      </w:r>
      <w:r>
        <w:rPr>
          <w:rFonts w:cs="Tahoma"/>
        </w:rPr>
        <w:t>мешканцями</w:t>
      </w:r>
      <w:r w:rsidR="00C64B8E">
        <w:rPr>
          <w:rFonts w:cs="Tahoma"/>
        </w:rPr>
        <w:t xml:space="preserve"> м. Синельникове </w:t>
      </w:r>
      <w:r>
        <w:rPr>
          <w:rFonts w:cs="Tahoma"/>
        </w:rPr>
        <w:t>приведено</w:t>
      </w:r>
      <w:r w:rsidR="00C64B8E">
        <w:rPr>
          <w:rFonts w:cs="Tahoma"/>
        </w:rPr>
        <w:t xml:space="preserve"> в таблиці № 1.</w:t>
      </w:r>
    </w:p>
    <w:p w:rsidR="00C64B8E" w:rsidRDefault="00C64B8E" w:rsidP="00C64B8E">
      <w:pPr>
        <w:ind w:firstLine="708"/>
        <w:jc w:val="right"/>
        <w:rPr>
          <w:rFonts w:cs="Tahoma"/>
        </w:rPr>
      </w:pPr>
      <w:r>
        <w:rPr>
          <w:rFonts w:cs="Tahoma"/>
        </w:rPr>
        <w:t>Таблиця № 1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3545"/>
        <w:gridCol w:w="1134"/>
        <w:gridCol w:w="1701"/>
        <w:gridCol w:w="1984"/>
        <w:gridCol w:w="1666"/>
      </w:tblGrid>
      <w:tr w:rsidR="00C64B8E" w:rsidTr="00B24644">
        <w:tc>
          <w:tcPr>
            <w:tcW w:w="3545" w:type="dxa"/>
          </w:tcPr>
          <w:p w:rsidR="00C64B8E" w:rsidRPr="00C64B8E" w:rsidRDefault="00C64B8E" w:rsidP="00380E9B">
            <w:pPr>
              <w:jc w:val="both"/>
              <w:rPr>
                <w:rFonts w:cs="Arial"/>
                <w:sz w:val="28"/>
                <w:szCs w:val="28"/>
              </w:rPr>
            </w:pPr>
            <w:r w:rsidRPr="00C64B8E">
              <w:rPr>
                <w:rFonts w:cs="Arial"/>
                <w:sz w:val="28"/>
                <w:szCs w:val="28"/>
              </w:rPr>
              <w:t>Показник</w:t>
            </w:r>
          </w:p>
        </w:tc>
        <w:tc>
          <w:tcPr>
            <w:tcW w:w="1134" w:type="dxa"/>
          </w:tcPr>
          <w:p w:rsidR="00C64B8E" w:rsidRPr="00C64B8E" w:rsidRDefault="00C64B8E" w:rsidP="00380E9B">
            <w:pPr>
              <w:jc w:val="both"/>
              <w:rPr>
                <w:rFonts w:cs="Arial"/>
                <w:sz w:val="28"/>
                <w:szCs w:val="28"/>
              </w:rPr>
            </w:pPr>
            <w:r w:rsidRPr="00C64B8E">
              <w:rPr>
                <w:rFonts w:cs="Arial"/>
                <w:sz w:val="28"/>
                <w:szCs w:val="28"/>
              </w:rPr>
              <w:t>Од. виміру</w:t>
            </w:r>
          </w:p>
        </w:tc>
        <w:tc>
          <w:tcPr>
            <w:tcW w:w="1701" w:type="dxa"/>
          </w:tcPr>
          <w:p w:rsidR="00B24644" w:rsidRDefault="00C64B8E" w:rsidP="00380E9B">
            <w:pPr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C64B8E">
              <w:rPr>
                <w:rFonts w:cs="Arial"/>
                <w:sz w:val="28"/>
                <w:szCs w:val="28"/>
              </w:rPr>
              <w:t xml:space="preserve">Кількість </w:t>
            </w:r>
          </w:p>
          <w:p w:rsidR="00B24644" w:rsidRDefault="00C64B8E" w:rsidP="00380E9B">
            <w:pPr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C64B8E">
              <w:rPr>
                <w:rFonts w:cs="Arial"/>
                <w:sz w:val="28"/>
                <w:szCs w:val="28"/>
              </w:rPr>
              <w:t>відвідувачів</w:t>
            </w:r>
            <w:r w:rsidR="0002261D">
              <w:rPr>
                <w:rFonts w:cs="Arial"/>
                <w:sz w:val="28"/>
                <w:szCs w:val="28"/>
              </w:rPr>
              <w:t xml:space="preserve"> </w:t>
            </w:r>
          </w:p>
          <w:p w:rsidR="00C64B8E" w:rsidRPr="00C64B8E" w:rsidRDefault="0002261D" w:rsidP="00380E9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 день</w:t>
            </w:r>
          </w:p>
        </w:tc>
        <w:tc>
          <w:tcPr>
            <w:tcW w:w="1984" w:type="dxa"/>
          </w:tcPr>
          <w:p w:rsidR="00C64B8E" w:rsidRPr="00C64B8E" w:rsidRDefault="0002261D" w:rsidP="0002261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Розрахункова к</w:t>
            </w:r>
            <w:r w:rsidR="00C64B8E" w:rsidRPr="00C64B8E">
              <w:rPr>
                <w:rFonts w:cs="Arial"/>
                <w:sz w:val="28"/>
                <w:szCs w:val="28"/>
              </w:rPr>
              <w:t xml:space="preserve">ількість днів </w:t>
            </w:r>
            <w:r>
              <w:rPr>
                <w:rFonts w:cs="Arial"/>
                <w:sz w:val="28"/>
                <w:szCs w:val="28"/>
              </w:rPr>
              <w:t>відвідувань</w:t>
            </w:r>
          </w:p>
        </w:tc>
        <w:tc>
          <w:tcPr>
            <w:tcW w:w="1666" w:type="dxa"/>
          </w:tcPr>
          <w:p w:rsidR="00C64B8E" w:rsidRPr="00C64B8E" w:rsidRDefault="00C64B8E" w:rsidP="00380E9B">
            <w:pPr>
              <w:jc w:val="both"/>
              <w:rPr>
                <w:rFonts w:cs="Arial"/>
                <w:sz w:val="28"/>
                <w:szCs w:val="28"/>
              </w:rPr>
            </w:pPr>
            <w:r w:rsidRPr="00C64B8E">
              <w:rPr>
                <w:rFonts w:cs="Arial"/>
                <w:sz w:val="28"/>
                <w:szCs w:val="28"/>
              </w:rPr>
              <w:t>Всього відвідувань</w:t>
            </w:r>
          </w:p>
        </w:tc>
      </w:tr>
      <w:tr w:rsidR="00C64B8E" w:rsidTr="00B24644">
        <w:tc>
          <w:tcPr>
            <w:tcW w:w="3545" w:type="dxa"/>
          </w:tcPr>
          <w:p w:rsidR="00C64B8E" w:rsidRPr="00C64B8E" w:rsidRDefault="00C64B8E" w:rsidP="00380E9B">
            <w:pPr>
              <w:jc w:val="both"/>
              <w:rPr>
                <w:rFonts w:cs="Arial"/>
                <w:sz w:val="28"/>
                <w:szCs w:val="28"/>
              </w:rPr>
            </w:pPr>
            <w:r w:rsidRPr="00C64B8E">
              <w:rPr>
                <w:rFonts w:cs="Arial"/>
                <w:sz w:val="28"/>
                <w:szCs w:val="28"/>
              </w:rPr>
              <w:t>Середня кількість відвідувань у робочі дні</w:t>
            </w:r>
          </w:p>
        </w:tc>
        <w:tc>
          <w:tcPr>
            <w:tcW w:w="1134" w:type="dxa"/>
          </w:tcPr>
          <w:p w:rsidR="00C64B8E" w:rsidRPr="00C64B8E" w:rsidRDefault="0002261D" w:rsidP="00380E9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чоловік</w:t>
            </w:r>
          </w:p>
        </w:tc>
        <w:tc>
          <w:tcPr>
            <w:tcW w:w="1701" w:type="dxa"/>
          </w:tcPr>
          <w:p w:rsidR="00C64B8E" w:rsidRPr="00C64B8E" w:rsidRDefault="00C64B8E" w:rsidP="00380E9B">
            <w:pPr>
              <w:jc w:val="both"/>
              <w:rPr>
                <w:rFonts w:cs="Arial"/>
                <w:sz w:val="28"/>
                <w:szCs w:val="28"/>
              </w:rPr>
            </w:pPr>
            <w:r w:rsidRPr="00C64B8E">
              <w:rPr>
                <w:rFonts w:cs="Arial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C64B8E" w:rsidRPr="00C64B8E" w:rsidRDefault="00E7602C" w:rsidP="00380E9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81</w:t>
            </w:r>
          </w:p>
        </w:tc>
        <w:tc>
          <w:tcPr>
            <w:tcW w:w="1666" w:type="dxa"/>
          </w:tcPr>
          <w:p w:rsidR="00C64B8E" w:rsidRPr="00C64B8E" w:rsidRDefault="00C64B8E" w:rsidP="00380E9B">
            <w:pPr>
              <w:jc w:val="both"/>
              <w:rPr>
                <w:rFonts w:cs="Arial"/>
                <w:sz w:val="28"/>
                <w:szCs w:val="28"/>
              </w:rPr>
            </w:pPr>
            <w:r w:rsidRPr="00C64B8E">
              <w:rPr>
                <w:rFonts w:cs="Arial"/>
                <w:sz w:val="28"/>
                <w:szCs w:val="28"/>
              </w:rPr>
              <w:t>2430</w:t>
            </w:r>
          </w:p>
        </w:tc>
      </w:tr>
      <w:tr w:rsidR="00C64B8E" w:rsidTr="00B24644">
        <w:tc>
          <w:tcPr>
            <w:tcW w:w="3545" w:type="dxa"/>
          </w:tcPr>
          <w:p w:rsidR="00C64B8E" w:rsidRPr="00C64B8E" w:rsidRDefault="00C64B8E" w:rsidP="00380E9B">
            <w:pPr>
              <w:jc w:val="both"/>
              <w:rPr>
                <w:rFonts w:cs="Arial"/>
                <w:sz w:val="28"/>
                <w:szCs w:val="28"/>
              </w:rPr>
            </w:pPr>
            <w:r w:rsidRPr="00C64B8E">
              <w:rPr>
                <w:rFonts w:cs="Arial"/>
                <w:sz w:val="28"/>
                <w:szCs w:val="28"/>
              </w:rPr>
              <w:t>Середня кількість відвідувань у вихідні дні</w:t>
            </w:r>
          </w:p>
        </w:tc>
        <w:tc>
          <w:tcPr>
            <w:tcW w:w="1134" w:type="dxa"/>
          </w:tcPr>
          <w:p w:rsidR="00C64B8E" w:rsidRPr="00C64B8E" w:rsidRDefault="00B24644" w:rsidP="00380E9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чоловік</w:t>
            </w:r>
          </w:p>
        </w:tc>
        <w:tc>
          <w:tcPr>
            <w:tcW w:w="1701" w:type="dxa"/>
          </w:tcPr>
          <w:p w:rsidR="00C64B8E" w:rsidRPr="00C64B8E" w:rsidRDefault="00C64B8E" w:rsidP="00380E9B">
            <w:pPr>
              <w:jc w:val="both"/>
              <w:rPr>
                <w:rFonts w:cs="Arial"/>
                <w:sz w:val="28"/>
                <w:szCs w:val="28"/>
              </w:rPr>
            </w:pPr>
            <w:r w:rsidRPr="00C64B8E">
              <w:rPr>
                <w:rFonts w:cs="Arial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C64B8E" w:rsidRPr="00C64B8E" w:rsidRDefault="00C64B8E" w:rsidP="00380E9B">
            <w:pPr>
              <w:jc w:val="both"/>
              <w:rPr>
                <w:rFonts w:cs="Arial"/>
                <w:sz w:val="28"/>
                <w:szCs w:val="28"/>
              </w:rPr>
            </w:pPr>
            <w:r w:rsidRPr="00C64B8E">
              <w:rPr>
                <w:rFonts w:cs="Arial"/>
                <w:sz w:val="28"/>
                <w:szCs w:val="28"/>
              </w:rPr>
              <w:t>39</w:t>
            </w:r>
          </w:p>
        </w:tc>
        <w:tc>
          <w:tcPr>
            <w:tcW w:w="1666" w:type="dxa"/>
          </w:tcPr>
          <w:p w:rsidR="00C64B8E" w:rsidRPr="00C64B8E" w:rsidRDefault="00C64B8E" w:rsidP="00380E9B">
            <w:pPr>
              <w:jc w:val="both"/>
              <w:rPr>
                <w:rFonts w:cs="Arial"/>
                <w:sz w:val="28"/>
                <w:szCs w:val="28"/>
              </w:rPr>
            </w:pPr>
            <w:r w:rsidRPr="00C64B8E">
              <w:rPr>
                <w:rFonts w:cs="Arial"/>
                <w:sz w:val="28"/>
                <w:szCs w:val="28"/>
              </w:rPr>
              <w:t>3900</w:t>
            </w:r>
          </w:p>
        </w:tc>
      </w:tr>
      <w:tr w:rsidR="00C64B8E" w:rsidTr="00B24644">
        <w:tc>
          <w:tcPr>
            <w:tcW w:w="3545" w:type="dxa"/>
          </w:tcPr>
          <w:p w:rsidR="00C64B8E" w:rsidRPr="00C64B8E" w:rsidRDefault="00C64B8E" w:rsidP="00380E9B">
            <w:pPr>
              <w:jc w:val="both"/>
              <w:rPr>
                <w:rFonts w:cs="Arial"/>
                <w:sz w:val="28"/>
                <w:szCs w:val="28"/>
              </w:rPr>
            </w:pPr>
            <w:r w:rsidRPr="00C64B8E">
              <w:rPr>
                <w:rFonts w:cs="Arial"/>
                <w:sz w:val="28"/>
                <w:szCs w:val="28"/>
              </w:rPr>
              <w:t>Середня кількість відвідувань на свята</w:t>
            </w:r>
          </w:p>
        </w:tc>
        <w:tc>
          <w:tcPr>
            <w:tcW w:w="1134" w:type="dxa"/>
          </w:tcPr>
          <w:p w:rsidR="00C64B8E" w:rsidRPr="00C64B8E" w:rsidRDefault="00B24644" w:rsidP="00380E9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чоловік</w:t>
            </w:r>
          </w:p>
        </w:tc>
        <w:tc>
          <w:tcPr>
            <w:tcW w:w="1701" w:type="dxa"/>
          </w:tcPr>
          <w:p w:rsidR="00C64B8E" w:rsidRPr="00C64B8E" w:rsidRDefault="00C64B8E" w:rsidP="00380E9B">
            <w:pPr>
              <w:jc w:val="both"/>
              <w:rPr>
                <w:rFonts w:cs="Arial"/>
                <w:sz w:val="28"/>
                <w:szCs w:val="28"/>
              </w:rPr>
            </w:pPr>
            <w:r w:rsidRPr="00C64B8E">
              <w:rPr>
                <w:rFonts w:cs="Arial"/>
                <w:sz w:val="28"/>
                <w:szCs w:val="28"/>
              </w:rPr>
              <w:t>1000</w:t>
            </w:r>
          </w:p>
        </w:tc>
        <w:tc>
          <w:tcPr>
            <w:tcW w:w="1984" w:type="dxa"/>
          </w:tcPr>
          <w:p w:rsidR="00C64B8E" w:rsidRPr="00C64B8E" w:rsidRDefault="00C64B8E" w:rsidP="00380E9B">
            <w:pPr>
              <w:jc w:val="both"/>
              <w:rPr>
                <w:rFonts w:cs="Arial"/>
                <w:sz w:val="28"/>
                <w:szCs w:val="28"/>
              </w:rPr>
            </w:pPr>
            <w:r w:rsidRPr="00C64B8E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C64B8E" w:rsidRPr="00C64B8E" w:rsidRDefault="00C64B8E" w:rsidP="00380E9B">
            <w:pPr>
              <w:jc w:val="both"/>
              <w:rPr>
                <w:rFonts w:cs="Arial"/>
                <w:sz w:val="28"/>
                <w:szCs w:val="28"/>
              </w:rPr>
            </w:pPr>
            <w:r w:rsidRPr="00C64B8E">
              <w:rPr>
                <w:rFonts w:cs="Arial"/>
                <w:sz w:val="28"/>
                <w:szCs w:val="28"/>
              </w:rPr>
              <w:t>3000</w:t>
            </w:r>
          </w:p>
        </w:tc>
      </w:tr>
    </w:tbl>
    <w:p w:rsidR="00C64B8E" w:rsidRDefault="0002261D" w:rsidP="00C64B8E">
      <w:pPr>
        <w:ind w:firstLine="708"/>
        <w:jc w:val="both"/>
        <w:rPr>
          <w:rFonts w:cs="Arial"/>
        </w:rPr>
      </w:pPr>
      <w:r>
        <w:rPr>
          <w:rFonts w:cs="Arial"/>
        </w:rPr>
        <w:t xml:space="preserve">Середньомісячна </w:t>
      </w:r>
      <w:r w:rsidR="00C64B8E">
        <w:rPr>
          <w:rFonts w:cs="Arial"/>
        </w:rPr>
        <w:t xml:space="preserve">кількість відвідувачів за період </w:t>
      </w:r>
      <w:r>
        <w:rPr>
          <w:rFonts w:cs="Arial"/>
        </w:rPr>
        <w:t xml:space="preserve">123 дні </w:t>
      </w:r>
      <w:r w:rsidR="00C64B8E">
        <w:rPr>
          <w:rFonts w:cs="Arial"/>
        </w:rPr>
        <w:t xml:space="preserve">буде становити </w:t>
      </w:r>
      <w:r>
        <w:rPr>
          <w:rFonts w:cs="Arial"/>
        </w:rPr>
        <w:t>3110</w:t>
      </w:r>
      <w:r w:rsidR="00C64B8E">
        <w:rPr>
          <w:rFonts w:cs="Arial"/>
        </w:rPr>
        <w:t xml:space="preserve"> </w:t>
      </w:r>
      <w:r>
        <w:rPr>
          <w:rFonts w:cs="Arial"/>
        </w:rPr>
        <w:t>ч</w:t>
      </w:r>
      <w:r w:rsidR="00E7602C">
        <w:rPr>
          <w:rFonts w:cs="Arial"/>
        </w:rPr>
        <w:t>о</w:t>
      </w:r>
      <w:r>
        <w:rPr>
          <w:rFonts w:cs="Arial"/>
        </w:rPr>
        <w:t>ловік</w:t>
      </w:r>
      <w:r w:rsidR="00C64B8E">
        <w:rPr>
          <w:rFonts w:cs="Arial"/>
        </w:rPr>
        <w:t>.</w:t>
      </w:r>
    </w:p>
    <w:p w:rsidR="00C64B8E" w:rsidRDefault="0002261D" w:rsidP="00C64B8E">
      <w:pPr>
        <w:ind w:firstLine="708"/>
        <w:jc w:val="both"/>
      </w:pPr>
      <w:r>
        <w:t xml:space="preserve">Комплектація </w:t>
      </w:r>
      <w:proofErr w:type="spellStart"/>
      <w:r>
        <w:t>біотуалетів</w:t>
      </w:r>
      <w:proofErr w:type="spellEnd"/>
      <w:r>
        <w:t xml:space="preserve"> передбачає потреби </w:t>
      </w:r>
      <w:proofErr w:type="spellStart"/>
      <w:r w:rsidR="00E7602C">
        <w:t>мало</w:t>
      </w:r>
      <w:r>
        <w:t>мобільних</w:t>
      </w:r>
      <w:proofErr w:type="spellEnd"/>
      <w:r>
        <w:t xml:space="preserve"> груп населення. </w:t>
      </w:r>
    </w:p>
    <w:p w:rsidR="00C64B8E" w:rsidRDefault="0002261D" w:rsidP="00C64B8E">
      <w:pPr>
        <w:ind w:firstLine="708"/>
        <w:jc w:val="both"/>
        <w:rPr>
          <w:rFonts w:cs="Arial"/>
        </w:rPr>
      </w:pPr>
      <w:r>
        <w:rPr>
          <w:rFonts w:cs="Arial"/>
        </w:rPr>
        <w:t>Плановий тариф розраховано</w:t>
      </w:r>
      <w:r w:rsidR="00C64B8E">
        <w:rPr>
          <w:rFonts w:cs="Arial"/>
        </w:rPr>
        <w:t xml:space="preserve"> </w:t>
      </w:r>
      <w:r>
        <w:rPr>
          <w:rFonts w:cs="Arial"/>
        </w:rPr>
        <w:t xml:space="preserve">за користування </w:t>
      </w:r>
      <w:proofErr w:type="spellStart"/>
      <w:r>
        <w:rPr>
          <w:rFonts w:cs="Arial"/>
        </w:rPr>
        <w:t>біотуалетами</w:t>
      </w:r>
      <w:proofErr w:type="spellEnd"/>
      <w:r>
        <w:rPr>
          <w:rFonts w:cs="Arial"/>
        </w:rPr>
        <w:t xml:space="preserve"> у кількості </w:t>
      </w:r>
      <w:r w:rsidR="00C64B8E">
        <w:rPr>
          <w:rFonts w:cs="Arial"/>
        </w:rPr>
        <w:t xml:space="preserve">3 </w:t>
      </w:r>
      <w:r>
        <w:rPr>
          <w:rFonts w:cs="Arial"/>
        </w:rPr>
        <w:t xml:space="preserve">одиниці. </w:t>
      </w:r>
      <w:r w:rsidR="00C64B8E">
        <w:rPr>
          <w:rFonts w:cs="Arial"/>
        </w:rPr>
        <w:t xml:space="preserve">Ємність накопичуваного баку одного </w:t>
      </w:r>
      <w:proofErr w:type="spellStart"/>
      <w:r w:rsidR="00C64B8E">
        <w:rPr>
          <w:rFonts w:cs="Arial"/>
        </w:rPr>
        <w:t>біотуалету</w:t>
      </w:r>
      <w:proofErr w:type="spellEnd"/>
      <w:r w:rsidR="00C64B8E">
        <w:rPr>
          <w:rFonts w:cs="Arial"/>
        </w:rPr>
        <w:t xml:space="preserve"> становить 275 л. та розраховано на 550 відвідувань.</w:t>
      </w:r>
    </w:p>
    <w:p w:rsidR="00C64B8E" w:rsidRDefault="00C64B8E" w:rsidP="00C64B8E">
      <w:pPr>
        <w:ind w:firstLine="708"/>
        <w:jc w:val="both"/>
        <w:rPr>
          <w:rFonts w:cs="Arial"/>
        </w:rPr>
      </w:pPr>
      <w:r>
        <w:rPr>
          <w:rFonts w:cs="Arial"/>
        </w:rPr>
        <w:t>Викачування нечистот планується 2 рази на місяць та після кожного свята.</w:t>
      </w:r>
    </w:p>
    <w:p w:rsidR="00C64B8E" w:rsidRDefault="00C64B8E" w:rsidP="00C64B8E">
      <w:pPr>
        <w:ind w:firstLine="708"/>
        <w:jc w:val="both"/>
        <w:rPr>
          <w:rFonts w:cs="Arial"/>
        </w:rPr>
      </w:pPr>
      <w:r>
        <w:rPr>
          <w:rFonts w:cs="Arial"/>
        </w:rPr>
        <w:t xml:space="preserve">Отже, за період </w:t>
      </w:r>
      <w:r w:rsidR="0002261D">
        <w:rPr>
          <w:rFonts w:cs="Arial"/>
        </w:rPr>
        <w:t>123</w:t>
      </w:r>
      <w:r w:rsidR="00E7602C">
        <w:rPr>
          <w:rFonts w:cs="Arial"/>
        </w:rPr>
        <w:t xml:space="preserve"> дні</w:t>
      </w:r>
      <w:r>
        <w:rPr>
          <w:rFonts w:cs="Arial"/>
        </w:rPr>
        <w:t xml:space="preserve"> необхідно провести </w:t>
      </w:r>
      <w:r w:rsidR="00E7602C">
        <w:rPr>
          <w:rFonts w:cs="Arial"/>
        </w:rPr>
        <w:t xml:space="preserve">викачування </w:t>
      </w:r>
      <w:r>
        <w:rPr>
          <w:rFonts w:cs="Arial"/>
        </w:rPr>
        <w:t>10 разів.</w:t>
      </w:r>
    </w:p>
    <w:p w:rsidR="00C64B8E" w:rsidRDefault="00C64B8E" w:rsidP="00C64B8E">
      <w:pPr>
        <w:ind w:firstLine="708"/>
        <w:jc w:val="both"/>
        <w:rPr>
          <w:rFonts w:cs="Arial"/>
        </w:rPr>
      </w:pPr>
      <w:r>
        <w:rPr>
          <w:rFonts w:cs="Arial"/>
        </w:rPr>
        <w:t xml:space="preserve">Вартість послуги з відкачування трьох </w:t>
      </w:r>
      <w:proofErr w:type="spellStart"/>
      <w:r>
        <w:rPr>
          <w:rFonts w:cs="Arial"/>
        </w:rPr>
        <w:t>біотуалетів</w:t>
      </w:r>
      <w:proofErr w:type="spellEnd"/>
      <w:r>
        <w:rPr>
          <w:rFonts w:cs="Arial"/>
        </w:rPr>
        <w:t xml:space="preserve"> становить 208,44 грн. з ПДВ згідно листом комунального підприємства «</w:t>
      </w:r>
      <w:proofErr w:type="spellStart"/>
      <w:r>
        <w:rPr>
          <w:rFonts w:cs="Arial"/>
        </w:rPr>
        <w:t>Синельниківський</w:t>
      </w:r>
      <w:proofErr w:type="spellEnd"/>
      <w:r>
        <w:rPr>
          <w:rFonts w:cs="Arial"/>
        </w:rPr>
        <w:t xml:space="preserve"> міський водоканал» Дніпропетровської обласної ради.</w:t>
      </w:r>
    </w:p>
    <w:p w:rsidR="00C64B8E" w:rsidRDefault="00C64B8E" w:rsidP="00C64B8E">
      <w:pPr>
        <w:ind w:firstLine="708"/>
        <w:jc w:val="both"/>
        <w:rPr>
          <w:rFonts w:cs="Arial"/>
        </w:rPr>
      </w:pPr>
      <w:r>
        <w:rPr>
          <w:rFonts w:cs="Arial"/>
        </w:rPr>
        <w:t>В зв’язку з тим, що комунальне підприємство «</w:t>
      </w:r>
      <w:proofErr w:type="spellStart"/>
      <w:r>
        <w:rPr>
          <w:rFonts w:cs="Arial"/>
        </w:rPr>
        <w:t>Синельниківський</w:t>
      </w:r>
      <w:proofErr w:type="spellEnd"/>
      <w:r>
        <w:rPr>
          <w:rFonts w:cs="Arial"/>
        </w:rPr>
        <w:t xml:space="preserve"> міський водоканал» Дніпропетровської обласної ради не надає послуги з мийки накопичувальних баків, в розрахунок вартості тарифу включено утримання прибиральника громадських туалетів з посадовим окладом 7280 грн. та доплатою за використання дезінфікуючих засобів у розмірі 10 % з метою заохочення працівника до якісного виконання посадових обов’язків.</w:t>
      </w:r>
    </w:p>
    <w:p w:rsidR="00C64B8E" w:rsidRDefault="00C64B8E" w:rsidP="00C64B8E">
      <w:pPr>
        <w:ind w:firstLine="708"/>
        <w:jc w:val="both"/>
        <w:rPr>
          <w:rFonts w:cs="Arial"/>
        </w:rPr>
      </w:pPr>
      <w:r>
        <w:rPr>
          <w:rFonts w:cs="Arial"/>
        </w:rPr>
        <w:t>Заробітна плата розрахована на 40 годинний робочий тиждень в зв’язку з тим, що прибиральник буде виконувати роботу, щодо прийняття коштів від населення.</w:t>
      </w:r>
    </w:p>
    <w:p w:rsidR="009C4862" w:rsidRDefault="00C64B8E" w:rsidP="00C64B8E">
      <w:pPr>
        <w:ind w:firstLine="708"/>
        <w:jc w:val="both"/>
      </w:pPr>
      <w:r>
        <w:rPr>
          <w:rFonts w:cs="Arial"/>
        </w:rPr>
        <w:t>Вартість матеріалів необхідних для утрима</w:t>
      </w:r>
      <w:r w:rsidR="00366E1E">
        <w:rPr>
          <w:rFonts w:cs="Arial"/>
        </w:rPr>
        <w:t>ння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біотуалетів</w:t>
      </w:r>
      <w:proofErr w:type="spellEnd"/>
      <w:r>
        <w:rPr>
          <w:rFonts w:cs="Arial"/>
        </w:rPr>
        <w:t xml:space="preserve"> розраховано на підставі середньо ринкових цін без ПДВ</w:t>
      </w:r>
      <w:r w:rsidR="00974A39" w:rsidRPr="00DC3D43">
        <w:t>.</w:t>
      </w:r>
    </w:p>
    <w:p w:rsidR="00E7602C" w:rsidRPr="00C64B8E" w:rsidRDefault="00E7602C" w:rsidP="00C64B8E">
      <w:pPr>
        <w:ind w:firstLine="708"/>
        <w:jc w:val="both"/>
        <w:rPr>
          <w:rFonts w:cs="Arial"/>
        </w:rPr>
      </w:pPr>
      <w:r>
        <w:lastRenderedPageBreak/>
        <w:t xml:space="preserve">На даний час на території м. Синельникове відсутні платні </w:t>
      </w:r>
      <w:proofErr w:type="spellStart"/>
      <w:r>
        <w:t>біотуалети</w:t>
      </w:r>
      <w:proofErr w:type="spellEnd"/>
      <w:r>
        <w:t xml:space="preserve">, вартість тарифу на утримання одного </w:t>
      </w:r>
      <w:proofErr w:type="spellStart"/>
      <w:r>
        <w:t>біотуалету</w:t>
      </w:r>
      <w:proofErr w:type="spellEnd"/>
      <w:r>
        <w:t xml:space="preserve"> не розраховувалась та не затверджувалась</w:t>
      </w:r>
    </w:p>
    <w:p w:rsidR="0067622B" w:rsidRPr="00DC3D43" w:rsidRDefault="00A96470" w:rsidP="00C56E0E">
      <w:pPr>
        <w:ind w:firstLine="709"/>
        <w:jc w:val="both"/>
      </w:pPr>
      <w:r w:rsidRPr="00DC3D43">
        <w:t xml:space="preserve">Комунальним підприємством «Благоустрій» </w:t>
      </w:r>
      <w:r w:rsidR="00566065" w:rsidRPr="00DC3D43">
        <w:t xml:space="preserve"> Синельниківської міської ради </w:t>
      </w:r>
      <w:r w:rsidR="0067622B" w:rsidRPr="00DC3D43">
        <w:t xml:space="preserve"> здійснені розрахунки що</w:t>
      </w:r>
      <w:r w:rsidR="007A3DF8" w:rsidRPr="00DC3D43">
        <w:t xml:space="preserve">до встановлення тарифу </w:t>
      </w:r>
      <w:r w:rsidR="00566065" w:rsidRPr="00DC3D43">
        <w:t xml:space="preserve"> на послуги з користування громадськими вбиральнями</w:t>
      </w:r>
      <w:r w:rsidR="009C4862" w:rsidRPr="00DC3D43">
        <w:t xml:space="preserve"> у розмірі </w:t>
      </w:r>
      <w:r w:rsidR="00974A39" w:rsidRPr="00DC3D43">
        <w:t xml:space="preserve">  5,89  </w:t>
      </w:r>
      <w:r w:rsidR="007A3DF8" w:rsidRPr="00DC3D43">
        <w:t xml:space="preserve"> грн.</w:t>
      </w:r>
      <w:r w:rsidR="0067622B" w:rsidRPr="00DC3D43">
        <w:t xml:space="preserve"> </w:t>
      </w:r>
    </w:p>
    <w:p w:rsidR="008D5606" w:rsidRPr="00DC3D43" w:rsidRDefault="00974A39" w:rsidP="00974A39">
      <w:pPr>
        <w:ind w:firstLine="709"/>
        <w:jc w:val="both"/>
        <w:rPr>
          <w:lang w:eastAsia="uk-UA"/>
        </w:rPr>
      </w:pPr>
      <w:r w:rsidRPr="00DC3D43">
        <w:rPr>
          <w:lang w:eastAsia="uk-UA"/>
        </w:rPr>
        <w:t xml:space="preserve">Але враховуючи рівень платоспроможності населення та з метою приведення вартості до середньої пропонуємо встановити тариф у розмірі 5,00 грн. </w:t>
      </w:r>
      <w:r w:rsidR="008D5606" w:rsidRPr="00DC3D43">
        <w:rPr>
          <w:lang w:eastAsia="uk-UA"/>
        </w:rPr>
        <w:t xml:space="preserve"> </w:t>
      </w:r>
    </w:p>
    <w:p w:rsidR="00097196" w:rsidRPr="00DC3D43" w:rsidRDefault="006C7F8B" w:rsidP="00C64B8E">
      <w:pPr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</w:t>
      </w:r>
      <w:r w:rsidR="007A3DF8" w:rsidRPr="00DC3D43">
        <w:rPr>
          <w:color w:val="000000"/>
        </w:rPr>
        <w:t xml:space="preserve">рішення виконавчого комітету міської </w:t>
      </w:r>
      <w:r w:rsidR="00BE6CF1" w:rsidRPr="00DC3D43">
        <w:rPr>
          <w:color w:val="000000"/>
        </w:rPr>
        <w:t xml:space="preserve">ради </w:t>
      </w:r>
      <w:r w:rsidR="0067622B" w:rsidRPr="00DC3D43">
        <w:rPr>
          <w:color w:val="000000"/>
        </w:rPr>
        <w:t>«</w:t>
      </w:r>
      <w:r w:rsidR="00C64B8E">
        <w:t>Про встановлення тарифів</w:t>
      </w:r>
      <w:r w:rsidR="0067622B" w:rsidRPr="00DC3D43">
        <w:t xml:space="preserve"> на</w:t>
      </w:r>
      <w:r w:rsidR="00974A39" w:rsidRPr="00DC3D43">
        <w:t xml:space="preserve"> послуги з користування громадськими вбиральнями  в </w:t>
      </w:r>
      <w:proofErr w:type="spellStart"/>
      <w:r w:rsidR="00974A39" w:rsidRPr="00DC3D43">
        <w:t>м.Синельникове</w:t>
      </w:r>
      <w:proofErr w:type="spellEnd"/>
      <w:r w:rsidR="0067622B" w:rsidRPr="00DC3D43">
        <w:t>»</w:t>
      </w:r>
      <w:r w:rsidR="00974A39" w:rsidRPr="00DC3D43">
        <w:t xml:space="preserve"> </w:t>
      </w:r>
      <w:r w:rsidR="0067622B" w:rsidRPr="00DC3D43">
        <w:t xml:space="preserve"> </w:t>
      </w:r>
      <w:r w:rsidR="007A3DF8" w:rsidRPr="00DC3D43">
        <w:rPr>
          <w:color w:val="000000"/>
        </w:rPr>
        <w:t xml:space="preserve">підготовлений відповідно до </w:t>
      </w:r>
      <w:r w:rsidR="0067622B" w:rsidRPr="00DC3D43">
        <w:rPr>
          <w:color w:val="000000"/>
        </w:rPr>
        <w:t>з</w:t>
      </w:r>
      <w:r w:rsidR="007A3DF8" w:rsidRPr="00DC3D43">
        <w:rPr>
          <w:color w:val="000000"/>
        </w:rPr>
        <w:t>акон</w:t>
      </w:r>
      <w:r w:rsidR="0067622B" w:rsidRPr="00DC3D43">
        <w:rPr>
          <w:color w:val="000000"/>
        </w:rPr>
        <w:t>ів</w:t>
      </w:r>
      <w:r w:rsidR="007A3DF8" w:rsidRPr="00DC3D43">
        <w:rPr>
          <w:color w:val="000000"/>
        </w:rPr>
        <w:t xml:space="preserve"> України</w:t>
      </w:r>
      <w:r w:rsidR="0067622B" w:rsidRPr="00DC3D43">
        <w:rPr>
          <w:color w:val="000000"/>
        </w:rPr>
        <w:t xml:space="preserve"> «</w:t>
      </w:r>
      <w:r w:rsidR="007A3DF8" w:rsidRPr="00DC3D43">
        <w:rPr>
          <w:color w:val="000000"/>
        </w:rPr>
        <w:t>Про місцеве самоврядування в Україні</w:t>
      </w:r>
      <w:r w:rsidR="0067622B" w:rsidRPr="00DC3D43">
        <w:rPr>
          <w:color w:val="000000"/>
        </w:rPr>
        <w:t>»,</w:t>
      </w:r>
      <w:r w:rsidR="00974A39" w:rsidRPr="00DC3D43">
        <w:rPr>
          <w:color w:val="000000"/>
        </w:rPr>
        <w:t xml:space="preserve"> </w:t>
      </w:r>
      <w:r w:rsidR="007A3DF8" w:rsidRPr="00DC3D43">
        <w:rPr>
          <w:color w:val="000000"/>
        </w:rPr>
        <w:t xml:space="preserve"> </w:t>
      </w:r>
      <w:r w:rsidR="0067622B" w:rsidRPr="00DC3D43">
        <w:t xml:space="preserve">«Про </w:t>
      </w:r>
      <w:r w:rsidR="00974A39" w:rsidRPr="00DC3D43">
        <w:t>затвердження порядку формування тарифів на послуги з користування громадськими вбиральнями в населених пунктах</w:t>
      </w:r>
      <w:r w:rsidR="0067622B" w:rsidRPr="00DC3D43">
        <w:t>», «</w:t>
      </w:r>
      <w:r w:rsidR="0067622B" w:rsidRPr="00DC3D43">
        <w:rPr>
          <w:rFonts w:eastAsia="Calibri"/>
        </w:rPr>
        <w:t>Про засади державної регуляторної політики у сфері господарської діяльності</w:t>
      </w:r>
      <w:r w:rsidR="0067622B" w:rsidRPr="00DC3D43">
        <w:t xml:space="preserve">» </w:t>
      </w:r>
      <w:r w:rsidR="007A3DF8" w:rsidRPr="00DC3D43">
        <w:rPr>
          <w:color w:val="000000"/>
        </w:rPr>
        <w:t>та з метою приведення у відповідність вартості послуг до економічно обґрунтованого рівня витрат.</w:t>
      </w:r>
    </w:p>
    <w:p w:rsidR="007A3DF8" w:rsidRPr="00DC3D43" w:rsidRDefault="007A3DF8" w:rsidP="002B351E">
      <w:pPr>
        <w:ind w:firstLine="709"/>
        <w:jc w:val="both"/>
        <w:rPr>
          <w:b/>
          <w:color w:val="000000"/>
        </w:rPr>
      </w:pPr>
      <w:r w:rsidRPr="00DC3D43">
        <w:rPr>
          <w:b/>
          <w:color w:val="000000"/>
        </w:rPr>
        <w:t xml:space="preserve">2.  </w:t>
      </w:r>
      <w:r w:rsidR="000C1DC1" w:rsidRPr="00DC3D43">
        <w:rPr>
          <w:rStyle w:val="a5"/>
          <w:color w:val="000000"/>
        </w:rPr>
        <w:t>Цілі державного регулювання.</w:t>
      </w:r>
    </w:p>
    <w:p w:rsidR="007A3DF8" w:rsidRPr="00DC3D43" w:rsidRDefault="007A3DF8" w:rsidP="00607E0D">
      <w:pPr>
        <w:ind w:firstLine="709"/>
        <w:jc w:val="both"/>
      </w:pPr>
      <w:r w:rsidRPr="00DC3D43">
        <w:t xml:space="preserve">Відповідно до </w:t>
      </w:r>
      <w:r w:rsidR="0067622B" w:rsidRPr="00DC3D43">
        <w:t>з</w:t>
      </w:r>
      <w:r w:rsidRPr="00DC3D43">
        <w:t>акон</w:t>
      </w:r>
      <w:r w:rsidR="003D5537" w:rsidRPr="00DC3D43">
        <w:t>у</w:t>
      </w:r>
      <w:r w:rsidRPr="00DC3D43">
        <w:t xml:space="preserve"> України </w:t>
      </w:r>
      <w:r w:rsidR="0067622B" w:rsidRPr="00DC3D43">
        <w:t>«</w:t>
      </w:r>
      <w:r w:rsidRPr="00DC3D43">
        <w:t>Про місцеве самоврядування в Україні</w:t>
      </w:r>
      <w:r w:rsidR="0067622B" w:rsidRPr="00DC3D43">
        <w:t>»</w:t>
      </w:r>
      <w:r w:rsidRPr="00DC3D43">
        <w:t xml:space="preserve"> встановлення тарифу на </w:t>
      </w:r>
      <w:r w:rsidR="00974A39" w:rsidRPr="00DC3D43">
        <w:t xml:space="preserve"> </w:t>
      </w:r>
      <w:r w:rsidR="00232ABC" w:rsidRPr="00DC3D43">
        <w:t xml:space="preserve">послуги з користування громадськими вбиральнями   </w:t>
      </w:r>
      <w:r w:rsidRPr="00DC3D43">
        <w:t>відноситься до відання органів місцевого самоврядування і підлягає державному регулюванню.</w:t>
      </w:r>
    </w:p>
    <w:p w:rsidR="007A3DF8" w:rsidRPr="00DC3D43" w:rsidRDefault="006C7F8B" w:rsidP="002C1089">
      <w:pPr>
        <w:ind w:firstLine="709"/>
        <w:jc w:val="both"/>
      </w:pPr>
      <w:proofErr w:type="spellStart"/>
      <w:r>
        <w:t>Проєкт</w:t>
      </w:r>
      <w:proofErr w:type="spellEnd"/>
      <w:r>
        <w:t xml:space="preserve"> </w:t>
      </w:r>
      <w:r w:rsidR="007A3DF8" w:rsidRPr="00DC3D43">
        <w:t>рішення є нормативно – правовим актом, який спрямований на приведення розмірів тарифів до економічно - обґрунтованих витрат та можливість правомірного їх застосування підприємством.</w:t>
      </w:r>
      <w:r w:rsidR="005544ED" w:rsidRPr="00DC3D43">
        <w:rPr>
          <w:lang w:eastAsia="uk-UA"/>
        </w:rPr>
        <w:t xml:space="preserve"> Отже, метою прийняття ре</w:t>
      </w:r>
      <w:r w:rsidR="00232ABC" w:rsidRPr="00DC3D43">
        <w:rPr>
          <w:lang w:eastAsia="uk-UA"/>
        </w:rPr>
        <w:t>гуляторного акту є надання якісних послуг за економічно обґрунтованою платою, яка забезпечить майже стовідсоткове відшкодування витрат  підприємства.</w:t>
      </w:r>
    </w:p>
    <w:p w:rsidR="00275B14" w:rsidRPr="00DC3D43" w:rsidRDefault="007A3DF8" w:rsidP="00BB5B61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DC3D43">
        <w:rPr>
          <w:b/>
          <w:color w:val="000000"/>
          <w:sz w:val="28"/>
          <w:szCs w:val="28"/>
        </w:rPr>
        <w:t>3.</w:t>
      </w:r>
      <w:r w:rsidRPr="00DC3D43">
        <w:rPr>
          <w:b/>
          <w:color w:val="000000"/>
        </w:rPr>
        <w:t xml:space="preserve"> </w:t>
      </w:r>
      <w:r w:rsidR="00275B14" w:rsidRPr="00DC3D43">
        <w:rPr>
          <w:rStyle w:val="a5"/>
          <w:color w:val="000000"/>
          <w:sz w:val="28"/>
          <w:szCs w:val="28"/>
          <w:lang w:val="uk-UA"/>
        </w:rPr>
        <w:t>Визначення та оцінка альтернативних способів досягнення цілей.</w:t>
      </w:r>
    </w:p>
    <w:p w:rsidR="007A3DF8" w:rsidRPr="00DC3D43" w:rsidRDefault="007A3DF8" w:rsidP="007A3DF8">
      <w:pPr>
        <w:shd w:val="clear" w:color="auto" w:fill="FFFFFF"/>
        <w:ind w:firstLine="720"/>
        <w:jc w:val="both"/>
      </w:pPr>
      <w:r w:rsidRPr="00DC3D43">
        <w:t>Досягнення вирішення проблеми можливо шляхом:</w:t>
      </w:r>
    </w:p>
    <w:p w:rsidR="007A3DF8" w:rsidRPr="00DC3D43" w:rsidRDefault="007A3DF8" w:rsidP="007A3DF8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  <w:rPr>
          <w:spacing w:val="-31"/>
        </w:rPr>
      </w:pPr>
      <w:r w:rsidRPr="00DC3D43">
        <w:t xml:space="preserve">Не встановлювати </w:t>
      </w:r>
      <w:r w:rsidR="009955D8" w:rsidRPr="00DC3D43">
        <w:t>тариф</w:t>
      </w:r>
      <w:r w:rsidRPr="00DC3D43">
        <w:t xml:space="preserve"> на послуги </w:t>
      </w:r>
      <w:r w:rsidR="009955D8" w:rsidRPr="00DC3D43">
        <w:t>з користування громадськими вбиральнями</w:t>
      </w:r>
      <w:r w:rsidRPr="00DC3D43">
        <w:t>.</w:t>
      </w:r>
    </w:p>
    <w:p w:rsidR="007A3DF8" w:rsidRPr="00DC3D43" w:rsidRDefault="007A3DF8" w:rsidP="007A3DF8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  <w:rPr>
          <w:spacing w:val="-17"/>
        </w:rPr>
      </w:pPr>
      <w:r w:rsidRPr="00DC3D43">
        <w:t>Встанов</w:t>
      </w:r>
      <w:r w:rsidR="009955D8" w:rsidRPr="00DC3D43">
        <w:t>ити тариф</w:t>
      </w:r>
      <w:r w:rsidRPr="00DC3D43">
        <w:t xml:space="preserve"> на послуги </w:t>
      </w:r>
      <w:r w:rsidR="0067622B" w:rsidRPr="00DC3D43">
        <w:t>з</w:t>
      </w:r>
      <w:r w:rsidRPr="00DC3D43">
        <w:t xml:space="preserve"> </w:t>
      </w:r>
      <w:r w:rsidR="009955D8" w:rsidRPr="00DC3D43">
        <w:t xml:space="preserve"> користування громадськими вбиральнями</w:t>
      </w:r>
      <w:r w:rsidRPr="00DC3D43">
        <w:t xml:space="preserve"> на економічно обґрунтованому рівні.</w:t>
      </w:r>
    </w:p>
    <w:p w:rsidR="007A3DF8" w:rsidRPr="00DC3D43" w:rsidRDefault="007A3DF8" w:rsidP="007A3DF8">
      <w:pPr>
        <w:shd w:val="clear" w:color="auto" w:fill="FFFFFF"/>
        <w:ind w:firstLine="720"/>
        <w:jc w:val="both"/>
      </w:pPr>
      <w:r w:rsidRPr="00DC3D43">
        <w:rPr>
          <w:spacing w:val="-1"/>
        </w:rPr>
        <w:t>Ана</w:t>
      </w:r>
      <w:r w:rsidR="006C7F8B">
        <w:rPr>
          <w:spacing w:val="-1"/>
        </w:rPr>
        <w:t>л</w:t>
      </w:r>
      <w:r w:rsidRPr="00DC3D43">
        <w:rPr>
          <w:spacing w:val="-1"/>
        </w:rPr>
        <w:t>із вищевказаних альтернатив показує, що:</w:t>
      </w:r>
    </w:p>
    <w:p w:rsidR="007A3DF8" w:rsidRPr="00DC3D43" w:rsidRDefault="007A3DF8" w:rsidP="007A3DF8">
      <w:pPr>
        <w:widowControl w:val="0"/>
        <w:numPr>
          <w:ilvl w:val="0"/>
          <w:numId w:val="5"/>
        </w:numPr>
        <w:shd w:val="clear" w:color="auto" w:fill="FFFFFF"/>
        <w:tabs>
          <w:tab w:val="left" w:pos="798"/>
        </w:tabs>
        <w:autoSpaceDE w:val="0"/>
        <w:autoSpaceDN w:val="0"/>
        <w:adjustRightInd w:val="0"/>
        <w:ind w:firstLine="741"/>
        <w:jc w:val="both"/>
      </w:pPr>
      <w:r w:rsidRPr="00DC3D43">
        <w:t>перший спосіб не є прийнятним, у зв'язку з тим, що у даному випадку це призведе до погіршення фінансового стану підприєм</w:t>
      </w:r>
      <w:r w:rsidR="00FE48D9" w:rsidRPr="00DC3D43">
        <w:t>ства</w:t>
      </w:r>
      <w:r w:rsidR="001E698D" w:rsidRPr="00DC3D43">
        <w:t xml:space="preserve"> і  в свою </w:t>
      </w:r>
      <w:r w:rsidRPr="00DC3D43">
        <w:t xml:space="preserve"> </w:t>
      </w:r>
      <w:r w:rsidR="001E698D" w:rsidRPr="00DC3D43">
        <w:t xml:space="preserve">чергу </w:t>
      </w:r>
      <w:r w:rsidRPr="00DC3D43">
        <w:t xml:space="preserve">незабезпечення </w:t>
      </w:r>
      <w:r w:rsidR="001E698D" w:rsidRPr="00DC3D43">
        <w:t xml:space="preserve"> відвідувачів </w:t>
      </w:r>
      <w:r w:rsidRPr="00DC3D43">
        <w:t xml:space="preserve"> належним рівнем та якістю послуг визначених вимогами чинного законодавства;</w:t>
      </w:r>
    </w:p>
    <w:p w:rsidR="007A3DF8" w:rsidRPr="00DC3D43" w:rsidRDefault="007A3DF8" w:rsidP="00B23F4B">
      <w:pPr>
        <w:ind w:firstLine="709"/>
        <w:jc w:val="both"/>
      </w:pPr>
      <w:r w:rsidRPr="00DC3D43">
        <w:t xml:space="preserve">- </w:t>
      </w:r>
      <w:r w:rsidR="001E698D" w:rsidRPr="00DC3D43">
        <w:t>другий</w:t>
      </w:r>
      <w:r w:rsidRPr="00DC3D43">
        <w:t xml:space="preserve"> спосіб є прийнятним, так як він цілком задовольняє інтереси суб’єкта господарювання, який надає послуги з</w:t>
      </w:r>
      <w:r w:rsidR="001E698D" w:rsidRPr="00DC3D43">
        <w:t xml:space="preserve"> користування громадськими вбиральнями та дозволяє  населенню</w:t>
      </w:r>
      <w:r w:rsidRPr="00DC3D43">
        <w:t xml:space="preserve"> міста </w:t>
      </w:r>
      <w:r w:rsidR="001E698D" w:rsidRPr="00DC3D43">
        <w:t xml:space="preserve"> та гостям  гідно та комфортно  реалізувати людські потреби.</w:t>
      </w:r>
      <w:r w:rsidRPr="00DC3D43">
        <w:t>.</w:t>
      </w:r>
    </w:p>
    <w:p w:rsidR="007A3DF8" w:rsidRPr="00DC3D43" w:rsidRDefault="007A3DF8" w:rsidP="007A3DF8">
      <w:pPr>
        <w:ind w:firstLine="708"/>
        <w:jc w:val="both"/>
      </w:pPr>
      <w:r w:rsidRPr="00DC3D43">
        <w:t xml:space="preserve">Інші альтернативні способи досягнення встановлених цілей, у тому числі ті, які не передбачають регуляторного впливу – відсутні. </w:t>
      </w:r>
    </w:p>
    <w:p w:rsidR="006837B9" w:rsidRPr="00DC3D43" w:rsidRDefault="007A3DF8" w:rsidP="00C42A4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C3D43">
        <w:rPr>
          <w:b/>
          <w:sz w:val="28"/>
          <w:szCs w:val="28"/>
        </w:rPr>
        <w:lastRenderedPageBreak/>
        <w:t>4.</w:t>
      </w:r>
      <w:r w:rsidRPr="00DC3D43">
        <w:rPr>
          <w:b/>
        </w:rPr>
        <w:t xml:space="preserve"> </w:t>
      </w:r>
      <w:r w:rsidR="006837B9" w:rsidRPr="00DC3D43">
        <w:rPr>
          <w:rStyle w:val="a5"/>
          <w:color w:val="000000"/>
          <w:sz w:val="28"/>
          <w:szCs w:val="28"/>
          <w:lang w:val="uk-UA"/>
        </w:rPr>
        <w:t>Вибір найбільш оптимального альтернативного способу досягнення цілей.</w:t>
      </w:r>
    </w:p>
    <w:p w:rsidR="00BD197D" w:rsidRPr="00DC3D43" w:rsidRDefault="00BD197D" w:rsidP="00BD197D">
      <w:pPr>
        <w:ind w:firstLine="709"/>
        <w:jc w:val="both"/>
      </w:pPr>
      <w:r w:rsidRPr="00DC3D43">
        <w:t xml:space="preserve">Прийняття даного регуляторного акта </w:t>
      </w:r>
      <w:r w:rsidR="00B85296" w:rsidRPr="00DC3D43">
        <w:t xml:space="preserve"> дасть можливість </w:t>
      </w:r>
      <w:r w:rsidR="00DC3D43" w:rsidRPr="00DC3D43">
        <w:t xml:space="preserve"> тариф</w:t>
      </w:r>
      <w:r w:rsidRPr="00DC3D43">
        <w:t xml:space="preserve"> на  </w:t>
      </w:r>
      <w:r w:rsidR="00DC3D43" w:rsidRPr="00DC3D43">
        <w:t xml:space="preserve">послуги з користування громадськими вбиральнями  затвердити на рівні </w:t>
      </w:r>
      <w:r w:rsidRPr="00DC3D43">
        <w:t xml:space="preserve">  економічно обґрунтова</w:t>
      </w:r>
      <w:r w:rsidR="00DC3D43" w:rsidRPr="00DC3D43">
        <w:t>ного</w:t>
      </w:r>
      <w:r w:rsidRPr="00DC3D43">
        <w:t>, що створить належні умови для:</w:t>
      </w:r>
    </w:p>
    <w:p w:rsidR="00BD197D" w:rsidRPr="00DC3D43" w:rsidRDefault="00BD197D" w:rsidP="00D82409">
      <w:pPr>
        <w:ind w:firstLine="709"/>
        <w:jc w:val="both"/>
      </w:pPr>
      <w:r w:rsidRPr="00DC3D43">
        <w:t xml:space="preserve">1) стабільного забезпечення послугами </w:t>
      </w:r>
      <w:r w:rsidR="00DC3D43" w:rsidRPr="00DC3D43">
        <w:t xml:space="preserve"> мешканців </w:t>
      </w:r>
      <w:r w:rsidRPr="00DC3D43">
        <w:t xml:space="preserve"> міста</w:t>
      </w:r>
      <w:r w:rsidR="00DC3D43" w:rsidRPr="00DC3D43">
        <w:t xml:space="preserve"> з користування громадськими вбиральнями</w:t>
      </w:r>
      <w:r w:rsidRPr="00DC3D43">
        <w:t>;</w:t>
      </w:r>
    </w:p>
    <w:p w:rsidR="00BD197D" w:rsidRPr="00DC3D43" w:rsidRDefault="00BD197D" w:rsidP="00DC3D43">
      <w:pPr>
        <w:ind w:firstLine="709"/>
        <w:jc w:val="both"/>
      </w:pPr>
      <w:r w:rsidRPr="00DC3D43">
        <w:t xml:space="preserve">2)  </w:t>
      </w:r>
      <w:r w:rsidR="00DC3D43" w:rsidRPr="00DC3D43">
        <w:t xml:space="preserve"> забезпечення підприємства надходженнями для забезпечення витрат понесених на утримання </w:t>
      </w:r>
      <w:proofErr w:type="spellStart"/>
      <w:r w:rsidR="00DC3D43" w:rsidRPr="00DC3D43">
        <w:t>біотуалетів</w:t>
      </w:r>
      <w:proofErr w:type="spellEnd"/>
      <w:r w:rsidR="00DC3D43" w:rsidRPr="00DC3D43">
        <w:t>.</w:t>
      </w:r>
    </w:p>
    <w:p w:rsidR="00AB31B8" w:rsidRPr="00DC3D43" w:rsidRDefault="00A64A39" w:rsidP="005347B7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C3D43">
        <w:rPr>
          <w:rStyle w:val="a5"/>
          <w:color w:val="000000"/>
          <w:sz w:val="28"/>
          <w:szCs w:val="28"/>
          <w:lang w:val="uk-UA"/>
        </w:rPr>
        <w:t xml:space="preserve">5. </w:t>
      </w:r>
      <w:r w:rsidR="00AB31B8" w:rsidRPr="00DC3D43">
        <w:rPr>
          <w:rStyle w:val="a5"/>
          <w:color w:val="000000"/>
          <w:sz w:val="28"/>
          <w:szCs w:val="28"/>
          <w:lang w:val="uk-UA"/>
        </w:rPr>
        <w:t xml:space="preserve">Механізми та заходи, які забезпечать </w:t>
      </w:r>
      <w:proofErr w:type="spellStart"/>
      <w:r w:rsidR="00AB31B8" w:rsidRPr="00DC3D43">
        <w:rPr>
          <w:rStyle w:val="a5"/>
          <w:color w:val="000000"/>
          <w:sz w:val="28"/>
          <w:szCs w:val="28"/>
          <w:lang w:val="uk-UA"/>
        </w:rPr>
        <w:t>розв</w:t>
      </w:r>
      <w:proofErr w:type="spellEnd"/>
      <w:r w:rsidR="00AB31B8" w:rsidRPr="00DC3D43">
        <w:rPr>
          <w:rStyle w:val="a5"/>
          <w:color w:val="000000"/>
          <w:sz w:val="28"/>
          <w:szCs w:val="28"/>
        </w:rPr>
        <w:t>’</w:t>
      </w:r>
      <w:proofErr w:type="spellStart"/>
      <w:r w:rsidR="00AB31B8" w:rsidRPr="00DC3D43">
        <w:rPr>
          <w:rStyle w:val="a5"/>
          <w:color w:val="000000"/>
          <w:sz w:val="28"/>
          <w:szCs w:val="28"/>
          <w:lang w:val="uk-UA"/>
        </w:rPr>
        <w:t>язання</w:t>
      </w:r>
      <w:proofErr w:type="spellEnd"/>
      <w:r w:rsidR="00AB31B8" w:rsidRPr="00DC3D43">
        <w:rPr>
          <w:rStyle w:val="a5"/>
          <w:color w:val="000000"/>
          <w:sz w:val="28"/>
          <w:szCs w:val="28"/>
          <w:lang w:val="uk-UA"/>
        </w:rPr>
        <w:t xml:space="preserve"> визначеної проблеми.</w:t>
      </w:r>
    </w:p>
    <w:p w:rsidR="007A3DF8" w:rsidRPr="00DC3D43" w:rsidRDefault="007A3DF8" w:rsidP="00A10A95">
      <w:pPr>
        <w:ind w:firstLine="709"/>
        <w:jc w:val="both"/>
      </w:pPr>
      <w:r w:rsidRPr="00DC3D43">
        <w:t xml:space="preserve">З метою отримання зауважень та пропозицій,  проекти регуляторних актів оприлюднюються на офіційному сайті </w:t>
      </w:r>
      <w:r w:rsidR="00E7602C">
        <w:t xml:space="preserve">Синельниківської </w:t>
      </w:r>
      <w:r w:rsidR="007B6036" w:rsidRPr="00DC3D43">
        <w:t>міської ради</w:t>
      </w:r>
      <w:r w:rsidRPr="00DC3D43">
        <w:t xml:space="preserve">. </w:t>
      </w:r>
    </w:p>
    <w:p w:rsidR="007A3DF8" w:rsidRPr="00DC3D43" w:rsidRDefault="007A3DF8" w:rsidP="00B81BE6">
      <w:pPr>
        <w:ind w:firstLine="709"/>
        <w:jc w:val="both"/>
      </w:pPr>
      <w:r w:rsidRPr="00DC3D43">
        <w:t xml:space="preserve">Всі зауваження, які надійдуть в місячний термін </w:t>
      </w:r>
      <w:r w:rsidR="00C26F4A" w:rsidRPr="00DC3D43">
        <w:t xml:space="preserve">(30 днів) </w:t>
      </w:r>
      <w:r w:rsidRPr="00DC3D43">
        <w:t xml:space="preserve">після першого оприлюднення будуть розглянуті </w:t>
      </w:r>
      <w:r w:rsidR="00C26F4A" w:rsidRPr="00DC3D43">
        <w:t xml:space="preserve">виконавчим комітетом міської ради в новому </w:t>
      </w:r>
      <w:r w:rsidRPr="00DC3D43">
        <w:t xml:space="preserve"> варіанті регуляторного акту.</w:t>
      </w:r>
    </w:p>
    <w:p w:rsidR="00746A8A" w:rsidRPr="00DC3D43" w:rsidRDefault="00A04B93" w:rsidP="00274B91">
      <w:pPr>
        <w:ind w:firstLine="709"/>
        <w:jc w:val="both"/>
        <w:rPr>
          <w:rStyle w:val="a5"/>
          <w:color w:val="000000"/>
        </w:rPr>
      </w:pPr>
      <w:r w:rsidRPr="00DC3D43">
        <w:rPr>
          <w:b/>
          <w:color w:val="000000"/>
        </w:rPr>
        <w:t>6</w:t>
      </w:r>
      <w:r w:rsidR="007A3DF8" w:rsidRPr="00DC3D43">
        <w:rPr>
          <w:b/>
          <w:color w:val="000000"/>
        </w:rPr>
        <w:t xml:space="preserve">. </w:t>
      </w:r>
      <w:r w:rsidR="00746A8A" w:rsidRPr="00DC3D43">
        <w:rPr>
          <w:rStyle w:val="a5"/>
          <w:color w:val="000000"/>
        </w:rPr>
        <w:t>Оцінка виконання вимог регуляторного акта залежно від ресурсів, якими розпоряджаються органи місцевого самоврядування, фізичні та юридичні особи, які повинні проваджувати або виконувати ці вимоги.   </w:t>
      </w:r>
    </w:p>
    <w:p w:rsidR="009D72D1" w:rsidRPr="00DC3D43" w:rsidRDefault="007A3DF8" w:rsidP="00EB19BA">
      <w:pPr>
        <w:ind w:firstLine="709"/>
        <w:jc w:val="both"/>
      </w:pPr>
      <w:r w:rsidRPr="00DC3D43">
        <w:t>Очікувані результати прийняття рішення визначено із застосуванням методу аналізу вигод та витрат: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3"/>
        <w:gridCol w:w="2727"/>
      </w:tblGrid>
      <w:tr w:rsidR="007A3DF8" w:rsidRPr="00DC3D43" w:rsidTr="00210617">
        <w:trPr>
          <w:trHeight w:val="320"/>
        </w:trPr>
        <w:tc>
          <w:tcPr>
            <w:tcW w:w="9000" w:type="dxa"/>
            <w:gridSpan w:val="2"/>
          </w:tcPr>
          <w:p w:rsidR="007A3DF8" w:rsidRPr="00DC3D43" w:rsidRDefault="007A3DF8" w:rsidP="00210617">
            <w:pPr>
              <w:widowControl w:val="0"/>
              <w:ind w:left="-27"/>
              <w:jc w:val="center"/>
              <w:rPr>
                <w:snapToGrid w:val="0"/>
              </w:rPr>
            </w:pPr>
            <w:r w:rsidRPr="00DC3D43">
              <w:rPr>
                <w:snapToGrid w:val="0"/>
              </w:rPr>
              <w:t>Категорії суб’єктів, на яких впливає регуляторний акт</w:t>
            </w:r>
          </w:p>
        </w:tc>
      </w:tr>
      <w:tr w:rsidR="007A3DF8" w:rsidRPr="00DC3D43" w:rsidTr="00210617">
        <w:trPr>
          <w:trHeight w:val="405"/>
        </w:trPr>
        <w:tc>
          <w:tcPr>
            <w:tcW w:w="9000" w:type="dxa"/>
            <w:gridSpan w:val="2"/>
          </w:tcPr>
          <w:p w:rsidR="007A3DF8" w:rsidRPr="00DC3D43" w:rsidRDefault="007A3DF8" w:rsidP="00210617">
            <w:pPr>
              <w:widowControl w:val="0"/>
              <w:ind w:left="-27"/>
              <w:jc w:val="center"/>
              <w:rPr>
                <w:snapToGrid w:val="0"/>
              </w:rPr>
            </w:pPr>
            <w:r w:rsidRPr="00DC3D43">
              <w:rPr>
                <w:snapToGrid w:val="0"/>
              </w:rPr>
              <w:t>Органи влади</w:t>
            </w:r>
          </w:p>
        </w:tc>
      </w:tr>
      <w:tr w:rsidR="007A3DF8" w:rsidRPr="00DC3D43" w:rsidTr="00210617">
        <w:trPr>
          <w:trHeight w:val="275"/>
        </w:trPr>
        <w:tc>
          <w:tcPr>
            <w:tcW w:w="6273" w:type="dxa"/>
          </w:tcPr>
          <w:p w:rsidR="007A3DF8" w:rsidRPr="00DC3D43" w:rsidRDefault="007A3DF8" w:rsidP="00210617">
            <w:pPr>
              <w:widowControl w:val="0"/>
              <w:ind w:left="-27"/>
              <w:jc w:val="center"/>
              <w:rPr>
                <w:snapToGrid w:val="0"/>
              </w:rPr>
            </w:pPr>
            <w:r w:rsidRPr="00DC3D43">
              <w:rPr>
                <w:snapToGrid w:val="0"/>
              </w:rPr>
              <w:t>Вигоди</w:t>
            </w:r>
          </w:p>
        </w:tc>
        <w:tc>
          <w:tcPr>
            <w:tcW w:w="2727" w:type="dxa"/>
          </w:tcPr>
          <w:p w:rsidR="007A3DF8" w:rsidRPr="00DC3D43" w:rsidRDefault="007A3DF8" w:rsidP="00210617">
            <w:pPr>
              <w:widowControl w:val="0"/>
              <w:jc w:val="center"/>
              <w:rPr>
                <w:snapToGrid w:val="0"/>
              </w:rPr>
            </w:pPr>
            <w:r w:rsidRPr="00DC3D43">
              <w:rPr>
                <w:snapToGrid w:val="0"/>
              </w:rPr>
              <w:t>Витрати</w:t>
            </w:r>
          </w:p>
        </w:tc>
      </w:tr>
      <w:tr w:rsidR="007A3DF8" w:rsidRPr="00DC3D43" w:rsidTr="00210617">
        <w:trPr>
          <w:trHeight w:val="1428"/>
        </w:trPr>
        <w:tc>
          <w:tcPr>
            <w:tcW w:w="6273" w:type="dxa"/>
          </w:tcPr>
          <w:p w:rsidR="007A3DF8" w:rsidRPr="00DC3D43" w:rsidRDefault="007A3DF8" w:rsidP="00210617">
            <w:pPr>
              <w:widowControl w:val="0"/>
              <w:jc w:val="both"/>
              <w:rPr>
                <w:snapToGrid w:val="0"/>
              </w:rPr>
            </w:pPr>
            <w:r w:rsidRPr="00DC3D43">
              <w:rPr>
                <w:snapToGrid w:val="0"/>
              </w:rPr>
              <w:t xml:space="preserve">- забезпечення стабільного та якісного надання послуг </w:t>
            </w:r>
            <w:r w:rsidRPr="00DC3D43">
              <w:t xml:space="preserve">з </w:t>
            </w:r>
            <w:r w:rsidR="001E698D" w:rsidRPr="00DC3D43">
              <w:t xml:space="preserve"> користування громадських вбиралень</w:t>
            </w:r>
            <w:r w:rsidRPr="00DC3D43">
              <w:rPr>
                <w:snapToGrid w:val="0"/>
              </w:rPr>
              <w:t>;</w:t>
            </w:r>
          </w:p>
          <w:p w:rsidR="007A3DF8" w:rsidRPr="00DC3D43" w:rsidRDefault="007A3DF8" w:rsidP="001E698D">
            <w:pPr>
              <w:widowControl w:val="0"/>
              <w:jc w:val="both"/>
              <w:rPr>
                <w:snapToGrid w:val="0"/>
              </w:rPr>
            </w:pPr>
            <w:r w:rsidRPr="00DC3D43">
              <w:rPr>
                <w:snapToGrid w:val="0"/>
              </w:rPr>
              <w:t>- зменшення кількост</w:t>
            </w:r>
            <w:r w:rsidR="001E698D" w:rsidRPr="00DC3D43">
              <w:rPr>
                <w:snapToGrid w:val="0"/>
              </w:rPr>
              <w:t xml:space="preserve">і звернень (скарг) від  відвідувачів </w:t>
            </w:r>
            <w:r w:rsidRPr="00DC3D43">
              <w:rPr>
                <w:snapToGrid w:val="0"/>
              </w:rPr>
              <w:t xml:space="preserve"> щодо </w:t>
            </w:r>
            <w:r w:rsidR="001E698D" w:rsidRPr="00DC3D43">
              <w:rPr>
                <w:snapToGrid w:val="0"/>
              </w:rPr>
              <w:t xml:space="preserve">відсутності туалетів у парковій зоні по </w:t>
            </w:r>
            <w:proofErr w:type="spellStart"/>
            <w:r w:rsidR="001E698D" w:rsidRPr="00DC3D43">
              <w:rPr>
                <w:snapToGrid w:val="0"/>
              </w:rPr>
              <w:t>вул.Миру</w:t>
            </w:r>
            <w:proofErr w:type="spellEnd"/>
          </w:p>
        </w:tc>
        <w:tc>
          <w:tcPr>
            <w:tcW w:w="2727" w:type="dxa"/>
          </w:tcPr>
          <w:p w:rsidR="007A3DF8" w:rsidRPr="00DC3D43" w:rsidRDefault="007A3DF8" w:rsidP="00210617">
            <w:pPr>
              <w:widowControl w:val="0"/>
              <w:jc w:val="both"/>
              <w:rPr>
                <w:snapToGrid w:val="0"/>
              </w:rPr>
            </w:pPr>
            <w:r w:rsidRPr="00DC3D43">
              <w:rPr>
                <w:snapToGrid w:val="0"/>
              </w:rPr>
              <w:t>додаткових витрат не передбачається</w:t>
            </w:r>
          </w:p>
          <w:p w:rsidR="007A3DF8" w:rsidRPr="00DC3D43" w:rsidRDefault="007A3DF8" w:rsidP="00210617">
            <w:pPr>
              <w:widowControl w:val="0"/>
              <w:jc w:val="both"/>
              <w:rPr>
                <w:snapToGrid w:val="0"/>
              </w:rPr>
            </w:pPr>
          </w:p>
        </w:tc>
      </w:tr>
      <w:tr w:rsidR="007A3DF8" w:rsidRPr="00DC3D43" w:rsidTr="00210617">
        <w:trPr>
          <w:trHeight w:val="269"/>
        </w:trPr>
        <w:tc>
          <w:tcPr>
            <w:tcW w:w="9000" w:type="dxa"/>
            <w:gridSpan w:val="2"/>
          </w:tcPr>
          <w:p w:rsidR="007A3DF8" w:rsidRPr="00DC3D43" w:rsidRDefault="007A3DF8" w:rsidP="00C26F4A">
            <w:pPr>
              <w:widowControl w:val="0"/>
              <w:jc w:val="center"/>
              <w:rPr>
                <w:snapToGrid w:val="0"/>
              </w:rPr>
            </w:pPr>
            <w:r w:rsidRPr="00DC3D43">
              <w:rPr>
                <w:snapToGrid w:val="0"/>
              </w:rPr>
              <w:t>Підприєм</w:t>
            </w:r>
            <w:r w:rsidR="00C26F4A" w:rsidRPr="00DC3D43">
              <w:rPr>
                <w:snapToGrid w:val="0"/>
              </w:rPr>
              <w:t>ство</w:t>
            </w:r>
          </w:p>
        </w:tc>
      </w:tr>
      <w:tr w:rsidR="007A3DF8" w:rsidRPr="00DC3D43" w:rsidTr="00210617">
        <w:trPr>
          <w:trHeight w:val="273"/>
        </w:trPr>
        <w:tc>
          <w:tcPr>
            <w:tcW w:w="6273" w:type="dxa"/>
          </w:tcPr>
          <w:p w:rsidR="007A3DF8" w:rsidRPr="00DC3D43" w:rsidRDefault="007A3DF8" w:rsidP="00210617">
            <w:pPr>
              <w:widowControl w:val="0"/>
              <w:ind w:left="-27"/>
              <w:jc w:val="center"/>
              <w:rPr>
                <w:snapToGrid w:val="0"/>
              </w:rPr>
            </w:pPr>
            <w:r w:rsidRPr="00DC3D43">
              <w:rPr>
                <w:snapToGrid w:val="0"/>
              </w:rPr>
              <w:t>Вигоди</w:t>
            </w:r>
          </w:p>
        </w:tc>
        <w:tc>
          <w:tcPr>
            <w:tcW w:w="2727" w:type="dxa"/>
          </w:tcPr>
          <w:p w:rsidR="007A3DF8" w:rsidRPr="00DC3D43" w:rsidRDefault="007A3DF8" w:rsidP="00210617">
            <w:pPr>
              <w:widowControl w:val="0"/>
              <w:jc w:val="center"/>
              <w:rPr>
                <w:snapToGrid w:val="0"/>
              </w:rPr>
            </w:pPr>
            <w:r w:rsidRPr="00DC3D43">
              <w:rPr>
                <w:snapToGrid w:val="0"/>
              </w:rPr>
              <w:t>Витрати</w:t>
            </w:r>
          </w:p>
        </w:tc>
      </w:tr>
      <w:tr w:rsidR="007A3DF8" w:rsidRPr="00DC3D43" w:rsidTr="00210617">
        <w:trPr>
          <w:trHeight w:val="1005"/>
        </w:trPr>
        <w:tc>
          <w:tcPr>
            <w:tcW w:w="6273" w:type="dxa"/>
          </w:tcPr>
          <w:p w:rsidR="007A3DF8" w:rsidRPr="00DC3D43" w:rsidRDefault="007A3DF8" w:rsidP="007A3DF8">
            <w:pPr>
              <w:widowControl w:val="0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 w:rsidRPr="00DC3D43">
              <w:rPr>
                <w:snapToGrid w:val="0"/>
              </w:rPr>
              <w:t>стабільна робота;</w:t>
            </w:r>
          </w:p>
          <w:p w:rsidR="007A3DF8" w:rsidRPr="00DC3D43" w:rsidRDefault="007A3DF8" w:rsidP="007A3DF8">
            <w:pPr>
              <w:widowControl w:val="0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 w:rsidRPr="00DC3D43">
              <w:rPr>
                <w:snapToGrid w:val="0"/>
              </w:rPr>
              <w:t>надання послуг відповідної якості;</w:t>
            </w:r>
          </w:p>
          <w:p w:rsidR="007A3DF8" w:rsidRPr="00DC3D43" w:rsidRDefault="007A3DF8" w:rsidP="007A3DF8">
            <w:pPr>
              <w:widowControl w:val="0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 w:rsidRPr="00DC3D43">
              <w:rPr>
                <w:snapToGrid w:val="0"/>
              </w:rPr>
              <w:t>забезпечення беззбиткової роботи;</w:t>
            </w:r>
          </w:p>
          <w:p w:rsidR="007A3DF8" w:rsidRPr="00DC3D43" w:rsidRDefault="007A3DF8" w:rsidP="007A3DF8">
            <w:pPr>
              <w:widowControl w:val="0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 w:rsidRPr="00DC3D43">
              <w:rPr>
                <w:snapToGrid w:val="0"/>
              </w:rPr>
              <w:t>дотримання вимог чинного законодавства.</w:t>
            </w:r>
          </w:p>
        </w:tc>
        <w:tc>
          <w:tcPr>
            <w:tcW w:w="2727" w:type="dxa"/>
          </w:tcPr>
          <w:p w:rsidR="007A3DF8" w:rsidRPr="00DC3D43" w:rsidRDefault="007A3DF8" w:rsidP="00210617">
            <w:pPr>
              <w:widowControl w:val="0"/>
              <w:jc w:val="both"/>
              <w:rPr>
                <w:snapToGrid w:val="0"/>
              </w:rPr>
            </w:pPr>
            <w:r w:rsidRPr="00DC3D43">
              <w:rPr>
                <w:snapToGrid w:val="0"/>
              </w:rPr>
              <w:t>додаткових витрат не передбачається</w:t>
            </w:r>
          </w:p>
          <w:p w:rsidR="007A3DF8" w:rsidRPr="00DC3D43" w:rsidRDefault="007A3DF8" w:rsidP="00210617">
            <w:pPr>
              <w:widowControl w:val="0"/>
              <w:jc w:val="both"/>
              <w:rPr>
                <w:snapToGrid w:val="0"/>
              </w:rPr>
            </w:pPr>
          </w:p>
        </w:tc>
      </w:tr>
      <w:tr w:rsidR="007A3DF8" w:rsidRPr="00DC3D43" w:rsidTr="00210617">
        <w:trPr>
          <w:trHeight w:val="319"/>
        </w:trPr>
        <w:tc>
          <w:tcPr>
            <w:tcW w:w="9000" w:type="dxa"/>
            <w:gridSpan w:val="2"/>
          </w:tcPr>
          <w:p w:rsidR="007A3DF8" w:rsidRPr="00DC3D43" w:rsidRDefault="007A3DF8" w:rsidP="00210617">
            <w:pPr>
              <w:widowControl w:val="0"/>
              <w:jc w:val="center"/>
              <w:rPr>
                <w:snapToGrid w:val="0"/>
              </w:rPr>
            </w:pPr>
            <w:r w:rsidRPr="00DC3D43">
              <w:rPr>
                <w:snapToGrid w:val="0"/>
              </w:rPr>
              <w:t>Населення</w:t>
            </w:r>
          </w:p>
        </w:tc>
      </w:tr>
      <w:tr w:rsidR="007A3DF8" w:rsidRPr="00DC3D43" w:rsidTr="00210617">
        <w:trPr>
          <w:trHeight w:val="267"/>
        </w:trPr>
        <w:tc>
          <w:tcPr>
            <w:tcW w:w="6273" w:type="dxa"/>
          </w:tcPr>
          <w:p w:rsidR="007A3DF8" w:rsidRPr="00DC3D43" w:rsidRDefault="007A3DF8" w:rsidP="00210617">
            <w:pPr>
              <w:widowControl w:val="0"/>
              <w:jc w:val="center"/>
              <w:rPr>
                <w:snapToGrid w:val="0"/>
              </w:rPr>
            </w:pPr>
            <w:r w:rsidRPr="00DC3D43">
              <w:rPr>
                <w:snapToGrid w:val="0"/>
              </w:rPr>
              <w:t>Вигоди</w:t>
            </w:r>
          </w:p>
        </w:tc>
        <w:tc>
          <w:tcPr>
            <w:tcW w:w="2727" w:type="dxa"/>
          </w:tcPr>
          <w:p w:rsidR="007A3DF8" w:rsidRPr="00DC3D43" w:rsidRDefault="007A3DF8" w:rsidP="00210617">
            <w:pPr>
              <w:widowControl w:val="0"/>
              <w:jc w:val="center"/>
              <w:rPr>
                <w:snapToGrid w:val="0"/>
              </w:rPr>
            </w:pPr>
            <w:r w:rsidRPr="00DC3D43">
              <w:rPr>
                <w:snapToGrid w:val="0"/>
              </w:rPr>
              <w:t>Витрати</w:t>
            </w:r>
          </w:p>
        </w:tc>
      </w:tr>
      <w:tr w:rsidR="007A3DF8" w:rsidRPr="00DC3D43" w:rsidTr="00210617">
        <w:trPr>
          <w:trHeight w:val="554"/>
        </w:trPr>
        <w:tc>
          <w:tcPr>
            <w:tcW w:w="6273" w:type="dxa"/>
            <w:tcBorders>
              <w:bottom w:val="single" w:sz="4" w:space="0" w:color="auto"/>
            </w:tcBorders>
          </w:tcPr>
          <w:p w:rsidR="007A3DF8" w:rsidRPr="00DC3D43" w:rsidRDefault="007A3DF8" w:rsidP="001E698D">
            <w:pPr>
              <w:widowControl w:val="0"/>
              <w:jc w:val="both"/>
              <w:rPr>
                <w:snapToGrid w:val="0"/>
              </w:rPr>
            </w:pPr>
            <w:r w:rsidRPr="00DC3D43">
              <w:rPr>
                <w:snapToGrid w:val="0"/>
              </w:rPr>
              <w:t xml:space="preserve">- отримання стабільного та якісного надання послуг </w:t>
            </w:r>
            <w:r w:rsidRPr="00DC3D43">
              <w:t xml:space="preserve">з </w:t>
            </w:r>
            <w:r w:rsidR="001E698D" w:rsidRPr="00DC3D43">
              <w:t>користування громадськими вбиральнями</w:t>
            </w:r>
            <w:r w:rsidR="00E83A97" w:rsidRPr="00DC3D43">
              <w:t>.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7A3DF8" w:rsidRPr="00DC3D43" w:rsidRDefault="007A3DF8" w:rsidP="001E698D">
            <w:pPr>
              <w:widowControl w:val="0"/>
              <w:jc w:val="both"/>
              <w:rPr>
                <w:snapToGrid w:val="0"/>
              </w:rPr>
            </w:pPr>
            <w:r w:rsidRPr="00DC3D43">
              <w:rPr>
                <w:snapToGrid w:val="0"/>
              </w:rPr>
              <w:t xml:space="preserve">збільшення витрат на оплату послуг </w:t>
            </w:r>
            <w:r w:rsidRPr="00DC3D43">
              <w:t xml:space="preserve">з </w:t>
            </w:r>
            <w:r w:rsidR="001E698D" w:rsidRPr="00DC3D43">
              <w:t>користування громадськими туалетами</w:t>
            </w:r>
          </w:p>
        </w:tc>
      </w:tr>
    </w:tbl>
    <w:p w:rsidR="00CC44F7" w:rsidRPr="00DC3D43" w:rsidRDefault="0092601E" w:rsidP="00EB19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C3D43">
        <w:rPr>
          <w:b/>
          <w:color w:val="000000"/>
          <w:sz w:val="28"/>
          <w:szCs w:val="28"/>
        </w:rPr>
        <w:t>7.</w:t>
      </w:r>
      <w:r w:rsidRPr="00DC3D43">
        <w:rPr>
          <w:b/>
          <w:color w:val="000000"/>
        </w:rPr>
        <w:t xml:space="preserve"> </w:t>
      </w:r>
      <w:r w:rsidR="00CC44F7" w:rsidRPr="00DC3D43">
        <w:rPr>
          <w:rStyle w:val="a5"/>
          <w:color w:val="000000"/>
          <w:sz w:val="28"/>
          <w:szCs w:val="28"/>
          <w:lang w:val="uk-UA"/>
        </w:rPr>
        <w:t>Обґрунтування запропонованого строку дії регуляторного акта.</w:t>
      </w:r>
    </w:p>
    <w:p w:rsidR="00B21D52" w:rsidRPr="00DC3D43" w:rsidRDefault="00B21D52" w:rsidP="00B21D52">
      <w:pPr>
        <w:ind w:firstLine="709"/>
        <w:jc w:val="both"/>
        <w:rPr>
          <w:lang w:eastAsia="uk-UA"/>
        </w:rPr>
      </w:pPr>
      <w:r w:rsidRPr="00DC3D43">
        <w:rPr>
          <w:lang w:eastAsia="uk-UA"/>
        </w:rPr>
        <w:lastRenderedPageBreak/>
        <w:t>Термін дії запропонованого регуляторного акту – буде залежать від зміни економічних чинників ( динаміка зміни вартості матеріальних ресурсів,   підвищення законодавчо встановленого розміру мінімальної заробітної плати, тощо).</w:t>
      </w:r>
    </w:p>
    <w:p w:rsidR="00667376" w:rsidRPr="00DC3D43" w:rsidRDefault="00731A60" w:rsidP="00BC757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C3D43">
        <w:rPr>
          <w:b/>
          <w:color w:val="000000"/>
          <w:sz w:val="28"/>
          <w:szCs w:val="28"/>
        </w:rPr>
        <w:t>8</w:t>
      </w:r>
      <w:r w:rsidR="00815BE7" w:rsidRPr="00DC3D43">
        <w:rPr>
          <w:b/>
          <w:color w:val="000000"/>
          <w:sz w:val="28"/>
          <w:szCs w:val="28"/>
        </w:rPr>
        <w:t>.</w:t>
      </w:r>
      <w:r w:rsidR="00815BE7" w:rsidRPr="00DC3D43">
        <w:rPr>
          <w:b/>
          <w:color w:val="000000"/>
        </w:rPr>
        <w:t xml:space="preserve"> </w:t>
      </w:r>
      <w:r w:rsidR="00667376" w:rsidRPr="00DC3D43">
        <w:rPr>
          <w:rStyle w:val="a5"/>
          <w:color w:val="000000"/>
          <w:sz w:val="28"/>
          <w:szCs w:val="28"/>
          <w:lang w:val="uk-UA"/>
        </w:rPr>
        <w:t>Визначення показників результативності дії регуляторного акта.</w:t>
      </w:r>
    </w:p>
    <w:p w:rsidR="00434E4A" w:rsidRPr="00DC3D43" w:rsidRDefault="000D16AB" w:rsidP="00434E4A">
      <w:pPr>
        <w:ind w:firstLine="720"/>
        <w:jc w:val="both"/>
      </w:pPr>
      <w:r w:rsidRPr="00DC3D43">
        <w:t>В результаті проведення як базового, так і повторного відстеження  будуть аналізуватись такі показники:</w:t>
      </w:r>
    </w:p>
    <w:p w:rsidR="000D16AB" w:rsidRPr="00DC3D43" w:rsidRDefault="000D16AB" w:rsidP="00434E4A">
      <w:pPr>
        <w:ind w:firstLine="720"/>
        <w:jc w:val="both"/>
      </w:pPr>
      <w:r w:rsidRPr="00DC3D43">
        <w:t>- дотримання вимог чинного законодавства;</w:t>
      </w:r>
    </w:p>
    <w:p w:rsidR="000D16AB" w:rsidRPr="00DC3D43" w:rsidRDefault="000D16AB" w:rsidP="00434E4A">
      <w:pPr>
        <w:ind w:firstLine="709"/>
        <w:jc w:val="both"/>
      </w:pPr>
      <w:r w:rsidRPr="00DC3D43">
        <w:t>- контроль за якістю надання послуг;</w:t>
      </w:r>
    </w:p>
    <w:p w:rsidR="006A68E1" w:rsidRPr="00DC3D43" w:rsidRDefault="006A68E1" w:rsidP="006A68E1">
      <w:pPr>
        <w:ind w:firstLine="720"/>
        <w:jc w:val="both"/>
        <w:rPr>
          <w:lang w:val="ru-RU"/>
        </w:rPr>
      </w:pPr>
      <w:r w:rsidRPr="00DC3D43">
        <w:t xml:space="preserve">- </w:t>
      </w:r>
      <w:proofErr w:type="spellStart"/>
      <w:r w:rsidRPr="00DC3D43">
        <w:rPr>
          <w:lang w:val="ru-RU"/>
        </w:rPr>
        <w:t>скорочення</w:t>
      </w:r>
      <w:proofErr w:type="spellEnd"/>
      <w:r w:rsidRPr="00DC3D43">
        <w:rPr>
          <w:lang w:val="ru-RU"/>
        </w:rPr>
        <w:t xml:space="preserve"> к</w:t>
      </w:r>
      <w:proofErr w:type="spellStart"/>
      <w:r w:rsidRPr="00DC3D43">
        <w:t>іл</w:t>
      </w:r>
      <w:r w:rsidRPr="00DC3D43">
        <w:rPr>
          <w:lang w:val="ru-RU"/>
        </w:rPr>
        <w:t>ькості</w:t>
      </w:r>
      <w:proofErr w:type="spellEnd"/>
      <w:r w:rsidRPr="00DC3D43">
        <w:rPr>
          <w:lang w:val="ru-RU"/>
        </w:rPr>
        <w:t xml:space="preserve"> </w:t>
      </w:r>
      <w:proofErr w:type="spellStart"/>
      <w:r w:rsidRPr="00DC3D43">
        <w:rPr>
          <w:lang w:val="ru-RU"/>
        </w:rPr>
        <w:t>скарг</w:t>
      </w:r>
      <w:proofErr w:type="spellEnd"/>
      <w:r w:rsidRPr="00DC3D43">
        <w:rPr>
          <w:lang w:val="ru-RU"/>
        </w:rPr>
        <w:t xml:space="preserve"> </w:t>
      </w:r>
      <w:proofErr w:type="spellStart"/>
      <w:r w:rsidRPr="00DC3D43">
        <w:rPr>
          <w:lang w:val="ru-RU"/>
        </w:rPr>
        <w:t>спож</w:t>
      </w:r>
      <w:r w:rsidR="005E3B5D" w:rsidRPr="00DC3D43">
        <w:rPr>
          <w:lang w:val="ru-RU"/>
        </w:rPr>
        <w:t>ивачів</w:t>
      </w:r>
      <w:proofErr w:type="spellEnd"/>
      <w:r w:rsidR="005E3B5D" w:rsidRPr="00DC3D43">
        <w:rPr>
          <w:lang w:val="ru-RU"/>
        </w:rPr>
        <w:t xml:space="preserve"> на </w:t>
      </w:r>
      <w:proofErr w:type="spellStart"/>
      <w:r w:rsidR="005E3B5D" w:rsidRPr="00DC3D43">
        <w:rPr>
          <w:lang w:val="ru-RU"/>
        </w:rPr>
        <w:t>якість</w:t>
      </w:r>
      <w:proofErr w:type="spellEnd"/>
      <w:r w:rsidR="005E3B5D" w:rsidRPr="00DC3D43">
        <w:rPr>
          <w:lang w:val="ru-RU"/>
        </w:rPr>
        <w:t xml:space="preserve"> </w:t>
      </w:r>
      <w:proofErr w:type="spellStart"/>
      <w:r w:rsidR="005E3B5D" w:rsidRPr="00DC3D43">
        <w:rPr>
          <w:lang w:val="ru-RU"/>
        </w:rPr>
        <w:t>надання</w:t>
      </w:r>
      <w:proofErr w:type="spellEnd"/>
      <w:r w:rsidR="005E3B5D" w:rsidRPr="00DC3D43">
        <w:rPr>
          <w:lang w:val="ru-RU"/>
        </w:rPr>
        <w:t xml:space="preserve"> </w:t>
      </w:r>
      <w:proofErr w:type="spellStart"/>
      <w:r w:rsidR="005E3B5D" w:rsidRPr="00DC3D43">
        <w:rPr>
          <w:lang w:val="ru-RU"/>
        </w:rPr>
        <w:t>послуг</w:t>
      </w:r>
      <w:proofErr w:type="spellEnd"/>
      <w:r w:rsidR="005E3B5D" w:rsidRPr="00DC3D43">
        <w:rPr>
          <w:lang w:val="ru-RU"/>
        </w:rPr>
        <w:t>.</w:t>
      </w:r>
    </w:p>
    <w:p w:rsidR="00FD0F3C" w:rsidRPr="00DC3D43" w:rsidRDefault="005E628E" w:rsidP="001D5F0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C3D43">
        <w:rPr>
          <w:b/>
          <w:sz w:val="28"/>
          <w:szCs w:val="28"/>
        </w:rPr>
        <w:t>9</w:t>
      </w:r>
      <w:r w:rsidR="007A3DF8" w:rsidRPr="00DC3D43">
        <w:rPr>
          <w:b/>
          <w:sz w:val="28"/>
          <w:szCs w:val="28"/>
        </w:rPr>
        <w:t>.</w:t>
      </w:r>
      <w:r w:rsidR="007A3DF8" w:rsidRPr="00DC3D43">
        <w:rPr>
          <w:b/>
        </w:rPr>
        <w:t xml:space="preserve"> </w:t>
      </w:r>
      <w:r w:rsidR="00FD0F3C" w:rsidRPr="00DC3D43">
        <w:rPr>
          <w:rStyle w:val="a5"/>
          <w:color w:val="000000"/>
          <w:sz w:val="28"/>
          <w:szCs w:val="28"/>
          <w:lang w:val="uk-UA"/>
        </w:rPr>
        <w:t>Визначення заходів, за допомогою яких здійснюватиметься відстеження результативності дії регуляторного акта.</w:t>
      </w:r>
    </w:p>
    <w:p w:rsidR="00621032" w:rsidRPr="00DC3D43" w:rsidRDefault="00621032" w:rsidP="00C104CC">
      <w:pPr>
        <w:ind w:firstLine="709"/>
        <w:jc w:val="both"/>
      </w:pPr>
      <w:r w:rsidRPr="00DC3D43">
        <w:t>Базове відстеження результативності проект</w:t>
      </w:r>
      <w:r w:rsidR="004122B3" w:rsidRPr="00DC3D43">
        <w:t>у</w:t>
      </w:r>
      <w:r w:rsidRPr="00DC3D43">
        <w:t xml:space="preserve"> рішен</w:t>
      </w:r>
      <w:r w:rsidR="004122B3" w:rsidRPr="00DC3D43">
        <w:t>ня</w:t>
      </w:r>
      <w:r w:rsidRPr="00DC3D43">
        <w:t xml:space="preserve"> буде здійснюватись шляхом аналізу платежів до бюджетів, своєчасності виплати заробітної плати.</w:t>
      </w:r>
    </w:p>
    <w:p w:rsidR="00621032" w:rsidRPr="00DC3D43" w:rsidRDefault="00621032" w:rsidP="00621032">
      <w:pPr>
        <w:ind w:firstLine="540"/>
        <w:jc w:val="both"/>
      </w:pPr>
      <w:r w:rsidRPr="00DC3D43">
        <w:t xml:space="preserve"> У разі виявлення неврегульованих або проблемних питань, які передбачаються встановлювати шляхом якісних і кількісних показників дії цього акту, буде розглянута можливість їх виправлення шляхом внесення відповідних змін до рішення.</w:t>
      </w:r>
    </w:p>
    <w:p w:rsidR="00C26F4A" w:rsidRPr="00DC3D43" w:rsidRDefault="00C26F4A" w:rsidP="00420944">
      <w:pPr>
        <w:jc w:val="both"/>
      </w:pPr>
    </w:p>
    <w:p w:rsidR="002042E9" w:rsidRPr="00DC3D43" w:rsidRDefault="002042E9" w:rsidP="00420944">
      <w:pPr>
        <w:jc w:val="both"/>
      </w:pPr>
    </w:p>
    <w:p w:rsidR="002042E9" w:rsidRPr="00DC3D43" w:rsidRDefault="002042E9" w:rsidP="00420944">
      <w:pPr>
        <w:jc w:val="both"/>
      </w:pPr>
    </w:p>
    <w:p w:rsidR="002042E9" w:rsidRPr="00DC3D43" w:rsidRDefault="002042E9" w:rsidP="00420944">
      <w:pPr>
        <w:jc w:val="both"/>
      </w:pPr>
    </w:p>
    <w:p w:rsidR="00C64B8E" w:rsidRDefault="00C64B8E" w:rsidP="00C64B8E">
      <w:pPr>
        <w:jc w:val="both"/>
        <w:rPr>
          <w:rFonts w:eastAsia="Calibri" w:cs="Tahoma"/>
          <w:bCs/>
        </w:rPr>
      </w:pPr>
      <w:r w:rsidRPr="00222D7D">
        <w:rPr>
          <w:rFonts w:eastAsia="Calibri" w:cs="Tahoma"/>
          <w:bCs/>
        </w:rPr>
        <w:t xml:space="preserve">Начальник управління </w:t>
      </w:r>
      <w:proofErr w:type="spellStart"/>
      <w:r>
        <w:rPr>
          <w:rFonts w:eastAsia="Calibri" w:cs="Tahoma"/>
          <w:bCs/>
        </w:rPr>
        <w:t>житлово</w:t>
      </w:r>
      <w:proofErr w:type="spellEnd"/>
      <w:r>
        <w:rPr>
          <w:rFonts w:eastAsia="Calibri" w:cs="Tahoma"/>
          <w:bCs/>
        </w:rPr>
        <w:t xml:space="preserve"> -</w:t>
      </w:r>
    </w:p>
    <w:p w:rsidR="00C64B8E" w:rsidRDefault="00C64B8E" w:rsidP="00C64B8E">
      <w:pPr>
        <w:jc w:val="both"/>
        <w:rPr>
          <w:rFonts w:eastAsia="Calibri" w:cs="Tahoma"/>
          <w:bCs/>
        </w:rPr>
      </w:pPr>
      <w:r>
        <w:rPr>
          <w:rFonts w:eastAsia="Calibri" w:cs="Tahoma"/>
          <w:bCs/>
        </w:rPr>
        <w:t xml:space="preserve">комунального господарства </w:t>
      </w:r>
      <w:r w:rsidRPr="00222D7D">
        <w:rPr>
          <w:rFonts w:eastAsia="Calibri" w:cs="Tahoma"/>
          <w:bCs/>
        </w:rPr>
        <w:t xml:space="preserve">та </w:t>
      </w:r>
    </w:p>
    <w:p w:rsidR="00C64B8E" w:rsidRDefault="00C64B8E" w:rsidP="00C64B8E">
      <w:pPr>
        <w:jc w:val="both"/>
        <w:rPr>
          <w:rFonts w:eastAsia="Calibri" w:cs="Tahoma"/>
          <w:bCs/>
        </w:rPr>
      </w:pPr>
      <w:r w:rsidRPr="00222D7D">
        <w:rPr>
          <w:rFonts w:eastAsia="Calibri" w:cs="Tahoma"/>
          <w:bCs/>
        </w:rPr>
        <w:t xml:space="preserve">комунальної власності міської ради           </w:t>
      </w:r>
      <w:r>
        <w:rPr>
          <w:rFonts w:cs="Tahoma"/>
          <w:bCs/>
        </w:rPr>
        <w:t xml:space="preserve">   </w:t>
      </w:r>
      <w:r w:rsidRPr="00222D7D">
        <w:rPr>
          <w:rFonts w:eastAsia="Calibri" w:cs="Tahoma"/>
          <w:bCs/>
        </w:rPr>
        <w:t xml:space="preserve">            </w:t>
      </w:r>
      <w:r w:rsidR="0048467B">
        <w:rPr>
          <w:rFonts w:eastAsia="Calibri" w:cs="Tahoma"/>
          <w:bCs/>
        </w:rPr>
        <w:t xml:space="preserve">    </w:t>
      </w:r>
      <w:r>
        <w:rPr>
          <w:rFonts w:eastAsia="Calibri" w:cs="Tahoma"/>
          <w:bCs/>
        </w:rPr>
        <w:t>А</w:t>
      </w:r>
      <w:r w:rsidR="0048467B">
        <w:rPr>
          <w:rFonts w:eastAsia="Calibri" w:cs="Tahoma"/>
          <w:bCs/>
        </w:rPr>
        <w:t>ндрій</w:t>
      </w:r>
      <w:r w:rsidRPr="00222D7D">
        <w:rPr>
          <w:rFonts w:eastAsia="Calibri" w:cs="Tahoma"/>
          <w:bCs/>
        </w:rPr>
        <w:t xml:space="preserve"> </w:t>
      </w:r>
      <w:r>
        <w:rPr>
          <w:rFonts w:eastAsia="Calibri" w:cs="Tahoma"/>
          <w:bCs/>
        </w:rPr>
        <w:t>РОМАНОВСЬКИХ</w:t>
      </w:r>
    </w:p>
    <w:p w:rsidR="000E71A1" w:rsidRPr="00C64B8E" w:rsidRDefault="000E71A1" w:rsidP="00292A7F">
      <w:pPr>
        <w:jc w:val="center"/>
      </w:pPr>
    </w:p>
    <w:p w:rsidR="000E71A1" w:rsidRPr="00DC3D43" w:rsidRDefault="000E71A1" w:rsidP="00292A7F">
      <w:pPr>
        <w:jc w:val="center"/>
      </w:pPr>
    </w:p>
    <w:p w:rsidR="000E71A1" w:rsidRPr="00DC3D43" w:rsidRDefault="000E71A1" w:rsidP="00292A7F">
      <w:pPr>
        <w:jc w:val="center"/>
      </w:pPr>
    </w:p>
    <w:p w:rsidR="000E71A1" w:rsidRPr="00DC3D43" w:rsidRDefault="000E71A1" w:rsidP="00292A7F">
      <w:pPr>
        <w:jc w:val="center"/>
      </w:pPr>
    </w:p>
    <w:p w:rsidR="000E71A1" w:rsidRPr="00DC3D43" w:rsidRDefault="000E71A1" w:rsidP="00292A7F">
      <w:pPr>
        <w:jc w:val="center"/>
      </w:pPr>
    </w:p>
    <w:p w:rsidR="000E71A1" w:rsidRPr="00DC3D43" w:rsidRDefault="000E71A1" w:rsidP="00292A7F">
      <w:pPr>
        <w:jc w:val="center"/>
      </w:pPr>
    </w:p>
    <w:p w:rsidR="000E71A1" w:rsidRPr="00C64B8E" w:rsidRDefault="000E71A1" w:rsidP="00C64B8E">
      <w:pPr>
        <w:jc w:val="center"/>
      </w:pPr>
    </w:p>
    <w:sectPr w:rsidR="000E71A1" w:rsidRPr="00C64B8E" w:rsidSect="00733928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2A5CF2"/>
    <w:lvl w:ilvl="0">
      <w:numFmt w:val="bullet"/>
      <w:lvlText w:val="*"/>
      <w:lvlJc w:val="left"/>
    </w:lvl>
  </w:abstractNum>
  <w:abstractNum w:abstractNumId="1">
    <w:nsid w:val="205B003A"/>
    <w:multiLevelType w:val="singleLevel"/>
    <w:tmpl w:val="DA9C18E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052E49"/>
    <w:multiLevelType w:val="multilevel"/>
    <w:tmpl w:val="B35A0A5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B741271"/>
    <w:multiLevelType w:val="hybridMultilevel"/>
    <w:tmpl w:val="AD04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73E3A"/>
    <w:multiLevelType w:val="singleLevel"/>
    <w:tmpl w:val="C42423D4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E705213"/>
    <w:multiLevelType w:val="hybridMultilevel"/>
    <w:tmpl w:val="57C4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C21B1C"/>
    <w:rsid w:val="00005B06"/>
    <w:rsid w:val="00006234"/>
    <w:rsid w:val="00014AE2"/>
    <w:rsid w:val="00015F2C"/>
    <w:rsid w:val="000165DA"/>
    <w:rsid w:val="0002261D"/>
    <w:rsid w:val="000246F3"/>
    <w:rsid w:val="00024AD1"/>
    <w:rsid w:val="000251E5"/>
    <w:rsid w:val="000273CE"/>
    <w:rsid w:val="00036229"/>
    <w:rsid w:val="000371B0"/>
    <w:rsid w:val="000419B3"/>
    <w:rsid w:val="00046516"/>
    <w:rsid w:val="000541C8"/>
    <w:rsid w:val="00061378"/>
    <w:rsid w:val="00062067"/>
    <w:rsid w:val="000652C9"/>
    <w:rsid w:val="000662D4"/>
    <w:rsid w:val="00066A36"/>
    <w:rsid w:val="00070DF3"/>
    <w:rsid w:val="000766CC"/>
    <w:rsid w:val="00085F61"/>
    <w:rsid w:val="00087571"/>
    <w:rsid w:val="00097196"/>
    <w:rsid w:val="000A5698"/>
    <w:rsid w:val="000B167F"/>
    <w:rsid w:val="000B72F3"/>
    <w:rsid w:val="000C1DC1"/>
    <w:rsid w:val="000C453E"/>
    <w:rsid w:val="000D16AB"/>
    <w:rsid w:val="000D1DE9"/>
    <w:rsid w:val="000E53B5"/>
    <w:rsid w:val="000E71A1"/>
    <w:rsid w:val="00101F6D"/>
    <w:rsid w:val="00107D2E"/>
    <w:rsid w:val="00110D14"/>
    <w:rsid w:val="00125338"/>
    <w:rsid w:val="00156054"/>
    <w:rsid w:val="00173FDC"/>
    <w:rsid w:val="001769FA"/>
    <w:rsid w:val="00181D28"/>
    <w:rsid w:val="00194B67"/>
    <w:rsid w:val="001A4415"/>
    <w:rsid w:val="001A493F"/>
    <w:rsid w:val="001A4B31"/>
    <w:rsid w:val="001A535C"/>
    <w:rsid w:val="001B3EA2"/>
    <w:rsid w:val="001C49DA"/>
    <w:rsid w:val="001D5EB2"/>
    <w:rsid w:val="001D5F09"/>
    <w:rsid w:val="001E21FF"/>
    <w:rsid w:val="001E698D"/>
    <w:rsid w:val="001F7B06"/>
    <w:rsid w:val="00202B42"/>
    <w:rsid w:val="0020412E"/>
    <w:rsid w:val="002042E9"/>
    <w:rsid w:val="00206ECD"/>
    <w:rsid w:val="00214458"/>
    <w:rsid w:val="002168D1"/>
    <w:rsid w:val="00222D7D"/>
    <w:rsid w:val="0023017C"/>
    <w:rsid w:val="00232ABC"/>
    <w:rsid w:val="002338C1"/>
    <w:rsid w:val="00233AD8"/>
    <w:rsid w:val="00241F44"/>
    <w:rsid w:val="0024214C"/>
    <w:rsid w:val="00255203"/>
    <w:rsid w:val="00264835"/>
    <w:rsid w:val="002668D5"/>
    <w:rsid w:val="00267918"/>
    <w:rsid w:val="00274B91"/>
    <w:rsid w:val="002750CA"/>
    <w:rsid w:val="00275B14"/>
    <w:rsid w:val="00277865"/>
    <w:rsid w:val="00277E44"/>
    <w:rsid w:val="00282393"/>
    <w:rsid w:val="00292A7F"/>
    <w:rsid w:val="00297091"/>
    <w:rsid w:val="002A11AF"/>
    <w:rsid w:val="002B351E"/>
    <w:rsid w:val="002C1089"/>
    <w:rsid w:val="002C1A89"/>
    <w:rsid w:val="002C1ED4"/>
    <w:rsid w:val="002F48F6"/>
    <w:rsid w:val="00300802"/>
    <w:rsid w:val="00300A03"/>
    <w:rsid w:val="00302FF7"/>
    <w:rsid w:val="003068EE"/>
    <w:rsid w:val="003212AA"/>
    <w:rsid w:val="00321D4D"/>
    <w:rsid w:val="003255D1"/>
    <w:rsid w:val="00333C98"/>
    <w:rsid w:val="0034696D"/>
    <w:rsid w:val="00347C4A"/>
    <w:rsid w:val="00354982"/>
    <w:rsid w:val="00363061"/>
    <w:rsid w:val="00366E1E"/>
    <w:rsid w:val="00372987"/>
    <w:rsid w:val="0039011B"/>
    <w:rsid w:val="003A3EEE"/>
    <w:rsid w:val="003D5537"/>
    <w:rsid w:val="003E1A82"/>
    <w:rsid w:val="003F0CA9"/>
    <w:rsid w:val="0041043B"/>
    <w:rsid w:val="004122B3"/>
    <w:rsid w:val="004161D5"/>
    <w:rsid w:val="00420944"/>
    <w:rsid w:val="00434E4A"/>
    <w:rsid w:val="00437C12"/>
    <w:rsid w:val="004425C9"/>
    <w:rsid w:val="00447719"/>
    <w:rsid w:val="00453DF6"/>
    <w:rsid w:val="00461C37"/>
    <w:rsid w:val="00464044"/>
    <w:rsid w:val="0047024C"/>
    <w:rsid w:val="00471DB5"/>
    <w:rsid w:val="0047591F"/>
    <w:rsid w:val="0048467B"/>
    <w:rsid w:val="00494705"/>
    <w:rsid w:val="004A2A0B"/>
    <w:rsid w:val="004B63CB"/>
    <w:rsid w:val="004D1B96"/>
    <w:rsid w:val="004F3EE2"/>
    <w:rsid w:val="00520754"/>
    <w:rsid w:val="00526B6A"/>
    <w:rsid w:val="00530EB4"/>
    <w:rsid w:val="00531347"/>
    <w:rsid w:val="00532084"/>
    <w:rsid w:val="005347B7"/>
    <w:rsid w:val="00543B66"/>
    <w:rsid w:val="005447C7"/>
    <w:rsid w:val="00547BB2"/>
    <w:rsid w:val="00551654"/>
    <w:rsid w:val="005544ED"/>
    <w:rsid w:val="00562DFB"/>
    <w:rsid w:val="00566065"/>
    <w:rsid w:val="00566C8B"/>
    <w:rsid w:val="00572925"/>
    <w:rsid w:val="005746C8"/>
    <w:rsid w:val="00575539"/>
    <w:rsid w:val="005758EA"/>
    <w:rsid w:val="005761D6"/>
    <w:rsid w:val="0058758C"/>
    <w:rsid w:val="00597583"/>
    <w:rsid w:val="005A0CB2"/>
    <w:rsid w:val="005B4915"/>
    <w:rsid w:val="005C7E25"/>
    <w:rsid w:val="005E3B5D"/>
    <w:rsid w:val="005E628E"/>
    <w:rsid w:val="005F20BE"/>
    <w:rsid w:val="005F3A86"/>
    <w:rsid w:val="005F3C31"/>
    <w:rsid w:val="005F7BE8"/>
    <w:rsid w:val="006055F5"/>
    <w:rsid w:val="00607E0D"/>
    <w:rsid w:val="006117EF"/>
    <w:rsid w:val="0061418F"/>
    <w:rsid w:val="006202D6"/>
    <w:rsid w:val="00621032"/>
    <w:rsid w:val="00621CAD"/>
    <w:rsid w:val="006221EC"/>
    <w:rsid w:val="0062741C"/>
    <w:rsid w:val="00663C17"/>
    <w:rsid w:val="00664D4F"/>
    <w:rsid w:val="00667376"/>
    <w:rsid w:val="00673215"/>
    <w:rsid w:val="0067622B"/>
    <w:rsid w:val="006800BF"/>
    <w:rsid w:val="006835D8"/>
    <w:rsid w:val="006836BE"/>
    <w:rsid w:val="0068379C"/>
    <w:rsid w:val="006837B9"/>
    <w:rsid w:val="006A68E1"/>
    <w:rsid w:val="006C3795"/>
    <w:rsid w:val="006C6ECF"/>
    <w:rsid w:val="006C7F8B"/>
    <w:rsid w:val="006D0C68"/>
    <w:rsid w:val="006D2685"/>
    <w:rsid w:val="006D642E"/>
    <w:rsid w:val="006E191E"/>
    <w:rsid w:val="006E1B6C"/>
    <w:rsid w:val="006E26E0"/>
    <w:rsid w:val="006F0233"/>
    <w:rsid w:val="006F06B7"/>
    <w:rsid w:val="006F43CB"/>
    <w:rsid w:val="00703F54"/>
    <w:rsid w:val="0070602C"/>
    <w:rsid w:val="00706EC4"/>
    <w:rsid w:val="0072431E"/>
    <w:rsid w:val="007251E7"/>
    <w:rsid w:val="00726D55"/>
    <w:rsid w:val="00731A60"/>
    <w:rsid w:val="00733928"/>
    <w:rsid w:val="0073742F"/>
    <w:rsid w:val="00746A8A"/>
    <w:rsid w:val="007540E5"/>
    <w:rsid w:val="007602D8"/>
    <w:rsid w:val="0076155F"/>
    <w:rsid w:val="0076196C"/>
    <w:rsid w:val="007624A4"/>
    <w:rsid w:val="00764137"/>
    <w:rsid w:val="00764205"/>
    <w:rsid w:val="0077442A"/>
    <w:rsid w:val="00775797"/>
    <w:rsid w:val="00790818"/>
    <w:rsid w:val="007922DC"/>
    <w:rsid w:val="00794DC9"/>
    <w:rsid w:val="007A291F"/>
    <w:rsid w:val="007A2A3A"/>
    <w:rsid w:val="007A3DF8"/>
    <w:rsid w:val="007B5CF6"/>
    <w:rsid w:val="007B6036"/>
    <w:rsid w:val="007C405F"/>
    <w:rsid w:val="007C4E54"/>
    <w:rsid w:val="007D2207"/>
    <w:rsid w:val="007D5385"/>
    <w:rsid w:val="007D71CC"/>
    <w:rsid w:val="007E1DD1"/>
    <w:rsid w:val="007E46D1"/>
    <w:rsid w:val="0080738F"/>
    <w:rsid w:val="00815BE7"/>
    <w:rsid w:val="00822BC6"/>
    <w:rsid w:val="008278C1"/>
    <w:rsid w:val="008345C4"/>
    <w:rsid w:val="00835FBC"/>
    <w:rsid w:val="00837A45"/>
    <w:rsid w:val="00841B07"/>
    <w:rsid w:val="00842BC0"/>
    <w:rsid w:val="00845A31"/>
    <w:rsid w:val="008473E6"/>
    <w:rsid w:val="00854E56"/>
    <w:rsid w:val="00865663"/>
    <w:rsid w:val="00882FDE"/>
    <w:rsid w:val="00886D4D"/>
    <w:rsid w:val="00891C27"/>
    <w:rsid w:val="0089738E"/>
    <w:rsid w:val="008A2FD3"/>
    <w:rsid w:val="008B4476"/>
    <w:rsid w:val="008C426E"/>
    <w:rsid w:val="008D097E"/>
    <w:rsid w:val="008D4744"/>
    <w:rsid w:val="008D4EFB"/>
    <w:rsid w:val="008D5606"/>
    <w:rsid w:val="008E72A4"/>
    <w:rsid w:val="008F2400"/>
    <w:rsid w:val="008F2C78"/>
    <w:rsid w:val="00902D1D"/>
    <w:rsid w:val="00914FD4"/>
    <w:rsid w:val="00920120"/>
    <w:rsid w:val="0092601E"/>
    <w:rsid w:val="009302D0"/>
    <w:rsid w:val="009332C5"/>
    <w:rsid w:val="00936200"/>
    <w:rsid w:val="00947793"/>
    <w:rsid w:val="00950239"/>
    <w:rsid w:val="00974A39"/>
    <w:rsid w:val="009955D8"/>
    <w:rsid w:val="009A0612"/>
    <w:rsid w:val="009A629A"/>
    <w:rsid w:val="009B7AFF"/>
    <w:rsid w:val="009C4862"/>
    <w:rsid w:val="009C4F8C"/>
    <w:rsid w:val="009C70C9"/>
    <w:rsid w:val="009C7123"/>
    <w:rsid w:val="009D72D1"/>
    <w:rsid w:val="009F1D5E"/>
    <w:rsid w:val="009F35F3"/>
    <w:rsid w:val="00A04B93"/>
    <w:rsid w:val="00A10A95"/>
    <w:rsid w:val="00A1375D"/>
    <w:rsid w:val="00A1527B"/>
    <w:rsid w:val="00A2125E"/>
    <w:rsid w:val="00A259C0"/>
    <w:rsid w:val="00A54DDC"/>
    <w:rsid w:val="00A55A7A"/>
    <w:rsid w:val="00A566C8"/>
    <w:rsid w:val="00A6363C"/>
    <w:rsid w:val="00A64A39"/>
    <w:rsid w:val="00A673CE"/>
    <w:rsid w:val="00A80E9E"/>
    <w:rsid w:val="00A815FF"/>
    <w:rsid w:val="00A8238F"/>
    <w:rsid w:val="00A91D99"/>
    <w:rsid w:val="00A92C99"/>
    <w:rsid w:val="00A96470"/>
    <w:rsid w:val="00A9657A"/>
    <w:rsid w:val="00AA1920"/>
    <w:rsid w:val="00AA4027"/>
    <w:rsid w:val="00AB31B8"/>
    <w:rsid w:val="00AC6125"/>
    <w:rsid w:val="00AD0586"/>
    <w:rsid w:val="00AE09FD"/>
    <w:rsid w:val="00AE1331"/>
    <w:rsid w:val="00AE2666"/>
    <w:rsid w:val="00B13D25"/>
    <w:rsid w:val="00B17ECB"/>
    <w:rsid w:val="00B21D52"/>
    <w:rsid w:val="00B23F4B"/>
    <w:rsid w:val="00B24644"/>
    <w:rsid w:val="00B2694B"/>
    <w:rsid w:val="00B309B1"/>
    <w:rsid w:val="00B63D97"/>
    <w:rsid w:val="00B81BE6"/>
    <w:rsid w:val="00B85296"/>
    <w:rsid w:val="00B91422"/>
    <w:rsid w:val="00B9450A"/>
    <w:rsid w:val="00BA19D7"/>
    <w:rsid w:val="00BA6375"/>
    <w:rsid w:val="00BB5B61"/>
    <w:rsid w:val="00BC2AC5"/>
    <w:rsid w:val="00BC5D7C"/>
    <w:rsid w:val="00BC5FE4"/>
    <w:rsid w:val="00BC7572"/>
    <w:rsid w:val="00BD197D"/>
    <w:rsid w:val="00BD7369"/>
    <w:rsid w:val="00BE6CF1"/>
    <w:rsid w:val="00BF73D7"/>
    <w:rsid w:val="00C02430"/>
    <w:rsid w:val="00C104CC"/>
    <w:rsid w:val="00C1060A"/>
    <w:rsid w:val="00C21B1C"/>
    <w:rsid w:val="00C26F4A"/>
    <w:rsid w:val="00C42A49"/>
    <w:rsid w:val="00C519A4"/>
    <w:rsid w:val="00C5468B"/>
    <w:rsid w:val="00C56E0E"/>
    <w:rsid w:val="00C6330C"/>
    <w:rsid w:val="00C63EAD"/>
    <w:rsid w:val="00C64B8E"/>
    <w:rsid w:val="00C66857"/>
    <w:rsid w:val="00C73CF3"/>
    <w:rsid w:val="00C90837"/>
    <w:rsid w:val="00C930EE"/>
    <w:rsid w:val="00CA0FE9"/>
    <w:rsid w:val="00CA2D72"/>
    <w:rsid w:val="00CA3F85"/>
    <w:rsid w:val="00CB3FCF"/>
    <w:rsid w:val="00CB513B"/>
    <w:rsid w:val="00CC0F12"/>
    <w:rsid w:val="00CC44F7"/>
    <w:rsid w:val="00CD3C49"/>
    <w:rsid w:val="00CE262C"/>
    <w:rsid w:val="00CF4482"/>
    <w:rsid w:val="00D05664"/>
    <w:rsid w:val="00D10C47"/>
    <w:rsid w:val="00D14F18"/>
    <w:rsid w:val="00D275CA"/>
    <w:rsid w:val="00D342E9"/>
    <w:rsid w:val="00D346AA"/>
    <w:rsid w:val="00D437DD"/>
    <w:rsid w:val="00D6502C"/>
    <w:rsid w:val="00D66673"/>
    <w:rsid w:val="00D81981"/>
    <w:rsid w:val="00D82409"/>
    <w:rsid w:val="00DB1F9F"/>
    <w:rsid w:val="00DC029A"/>
    <w:rsid w:val="00DC1589"/>
    <w:rsid w:val="00DC1CB2"/>
    <w:rsid w:val="00DC32A4"/>
    <w:rsid w:val="00DC3634"/>
    <w:rsid w:val="00DC3D43"/>
    <w:rsid w:val="00DD0D4D"/>
    <w:rsid w:val="00DD464B"/>
    <w:rsid w:val="00DD4673"/>
    <w:rsid w:val="00DD4E81"/>
    <w:rsid w:val="00DD5EEE"/>
    <w:rsid w:val="00DE32F3"/>
    <w:rsid w:val="00DF68C0"/>
    <w:rsid w:val="00DF7CE5"/>
    <w:rsid w:val="00E00C18"/>
    <w:rsid w:val="00E02B4E"/>
    <w:rsid w:val="00E07983"/>
    <w:rsid w:val="00E14ADD"/>
    <w:rsid w:val="00E21C2E"/>
    <w:rsid w:val="00E22500"/>
    <w:rsid w:val="00E43DE0"/>
    <w:rsid w:val="00E55EEF"/>
    <w:rsid w:val="00E65DB2"/>
    <w:rsid w:val="00E73D76"/>
    <w:rsid w:val="00E7602C"/>
    <w:rsid w:val="00E77024"/>
    <w:rsid w:val="00E83A97"/>
    <w:rsid w:val="00EA2BAD"/>
    <w:rsid w:val="00EA5676"/>
    <w:rsid w:val="00EB00C4"/>
    <w:rsid w:val="00EB19BA"/>
    <w:rsid w:val="00EC4ED4"/>
    <w:rsid w:val="00EC500B"/>
    <w:rsid w:val="00ED04EE"/>
    <w:rsid w:val="00ED61AB"/>
    <w:rsid w:val="00EE1664"/>
    <w:rsid w:val="00EE22A2"/>
    <w:rsid w:val="00EE3C89"/>
    <w:rsid w:val="00EE6286"/>
    <w:rsid w:val="00EE6762"/>
    <w:rsid w:val="00EF0469"/>
    <w:rsid w:val="00EF3F6A"/>
    <w:rsid w:val="00F00BDA"/>
    <w:rsid w:val="00F109F4"/>
    <w:rsid w:val="00F20D2E"/>
    <w:rsid w:val="00F3004F"/>
    <w:rsid w:val="00F475C4"/>
    <w:rsid w:val="00F47AF7"/>
    <w:rsid w:val="00F56C23"/>
    <w:rsid w:val="00F60569"/>
    <w:rsid w:val="00F63557"/>
    <w:rsid w:val="00F66501"/>
    <w:rsid w:val="00F767CC"/>
    <w:rsid w:val="00F87D8C"/>
    <w:rsid w:val="00F95504"/>
    <w:rsid w:val="00FA3FBE"/>
    <w:rsid w:val="00FB247E"/>
    <w:rsid w:val="00FB4B71"/>
    <w:rsid w:val="00FB57C6"/>
    <w:rsid w:val="00FC311E"/>
    <w:rsid w:val="00FC37C8"/>
    <w:rsid w:val="00FD0F3C"/>
    <w:rsid w:val="00FE0E2E"/>
    <w:rsid w:val="00FE48D9"/>
    <w:rsid w:val="00FE6B9F"/>
    <w:rsid w:val="00FF01F0"/>
    <w:rsid w:val="00FF1D81"/>
    <w:rsid w:val="00FF3D32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F7"/>
    <w:pPr>
      <w:ind w:left="720"/>
      <w:contextualSpacing/>
    </w:pPr>
  </w:style>
  <w:style w:type="paragraph" w:styleId="a4">
    <w:name w:val="Normal (Web)"/>
    <w:basedOn w:val="a"/>
    <w:unhideWhenUsed/>
    <w:rsid w:val="00292A7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5">
    <w:name w:val="Strong"/>
    <w:basedOn w:val="a0"/>
    <w:qFormat/>
    <w:rsid w:val="000C1DC1"/>
    <w:rPr>
      <w:b/>
      <w:bCs/>
    </w:rPr>
  </w:style>
  <w:style w:type="table" w:styleId="a6">
    <w:name w:val="Table Grid"/>
    <w:basedOn w:val="a1"/>
    <w:uiPriority w:val="59"/>
    <w:rsid w:val="00C64B8E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36D4-9C87-4B8F-B1A3-BA36C393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cp:lastPrinted>2021-07-30T05:08:00Z</cp:lastPrinted>
  <dcterms:created xsi:type="dcterms:W3CDTF">2021-07-29T11:09:00Z</dcterms:created>
  <dcterms:modified xsi:type="dcterms:W3CDTF">2021-08-05T05:37:00Z</dcterms:modified>
</cp:coreProperties>
</file>