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F" w:rsidRPr="00DA250F" w:rsidRDefault="00DA250F" w:rsidP="00DA2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A250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A250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A250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A250F" w:rsidRPr="00DA250F" w:rsidRDefault="00DA250F" w:rsidP="00DA250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A250F" w:rsidRPr="00DA250F" w:rsidRDefault="00DA250F" w:rsidP="00DA250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A250F">
        <w:rPr>
          <w:rFonts w:ascii="Times New Roman" w:hAnsi="Times New Roman" w:cs="Times New Roman"/>
          <w:bCs/>
          <w:sz w:val="26"/>
          <w:szCs w:val="26"/>
          <w:lang w:val="uk-UA"/>
        </w:rPr>
        <w:t>27 січня 2021 року</w:t>
      </w:r>
      <w:r w:rsidRPr="00DA250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A250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 w:rsidRPr="00DA250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DA250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A250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A250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A250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</w:p>
    <w:p w:rsidR="00DA250F" w:rsidRPr="00DA250F" w:rsidRDefault="00DA250F" w:rsidP="00DA2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50F" w:rsidRPr="00DA250F" w:rsidRDefault="00A5193C" w:rsidP="00DA2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93C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A5193C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A5193C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A5193C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6C233B" w:rsidRDefault="000F0A20" w:rsidP="006C23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14B57" w:rsidRPr="006C23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громадських </w:t>
      </w:r>
    </w:p>
    <w:p w:rsidR="006C233B" w:rsidRDefault="00014B57" w:rsidP="006C23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інших</w:t>
      </w:r>
      <w:r w:rsidR="006C23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C233B"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="005111E9" w:rsidRPr="006C23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біт тимчасового </w:t>
      </w:r>
    </w:p>
    <w:p w:rsidR="00014B57" w:rsidRPr="006C233B" w:rsidRDefault="005111E9" w:rsidP="006C23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характеру в 2021</w:t>
      </w:r>
      <w:r w:rsidR="00014B57" w:rsidRPr="006C23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році</w:t>
      </w:r>
    </w:p>
    <w:p w:rsidR="000F0A20" w:rsidRPr="006C233B" w:rsidRDefault="000F0A20" w:rsidP="006C23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4B57" w:rsidRPr="006C233B" w:rsidRDefault="00014B57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Керуючись статтею  34 Закону України «Про місцеве самоврядування в Україні», статтею 31 Закону України «Про зайнятість населення», відповідно до пункту 8 «Порядку організації громадських робіт та інших робіт тимчасового характеру», затвердженого постановою Кабінету Міністрів України від 23.03.2013 № 175 зі змінами, а також враховуючи необхідність забезпечення тимчасової зайнятості незайнятого населення міста, виконавчий комітет Синельниківської міської ради ВИРІШИВ:</w:t>
      </w:r>
    </w:p>
    <w:p w:rsidR="00014B57" w:rsidRPr="006C233B" w:rsidRDefault="00014B57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F8F" w:rsidRPr="006C233B" w:rsidRDefault="006C233B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014B57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видів робіт для організації громадських та інших робіт тимчасового характеру, які мають суспільно корисну спрямованість та відповідають потребам 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014B57" w:rsidRPr="006C233B">
        <w:rPr>
          <w:rFonts w:ascii="Times New Roman" w:hAnsi="Times New Roman" w:cs="Times New Roman"/>
          <w:sz w:val="28"/>
          <w:szCs w:val="28"/>
          <w:lang w:val="uk-UA"/>
        </w:rPr>
        <w:t>територіальної гро</w:t>
      </w:r>
      <w:r w:rsidR="00030479" w:rsidRPr="006C233B">
        <w:rPr>
          <w:rFonts w:ascii="Times New Roman" w:hAnsi="Times New Roman" w:cs="Times New Roman"/>
          <w:sz w:val="28"/>
          <w:szCs w:val="28"/>
          <w:lang w:val="uk-UA"/>
        </w:rPr>
        <w:t>мади міста Синельникового в 2021</w:t>
      </w:r>
      <w:r w:rsidR="00014B57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році згідно з додатком.</w:t>
      </w:r>
    </w:p>
    <w:p w:rsidR="00716F8F" w:rsidRPr="006C233B" w:rsidRDefault="00716F8F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C23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43FD6" w:rsidRPr="006C233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«Благоустрій</w:t>
      </w:r>
      <w:r w:rsidR="005E3B5D" w:rsidRPr="006C233B">
        <w:rPr>
          <w:rFonts w:ascii="Times New Roman" w:hAnsi="Times New Roman" w:cs="Times New Roman"/>
          <w:sz w:val="28"/>
          <w:szCs w:val="28"/>
          <w:lang w:val="uk-UA"/>
        </w:rPr>
        <w:t>» Синельниківської міської ради</w:t>
      </w:r>
      <w:r w:rsidR="00143FD6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>та комунальне підприємство С</w:t>
      </w:r>
      <w:r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инельниківської 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«Ритуальна служба» - як підприємства, на яких будуть організовані громадські роботи за рахунок коштів </w:t>
      </w:r>
      <w:r w:rsidR="005E3B5D" w:rsidRPr="006C233B">
        <w:rPr>
          <w:rFonts w:ascii="Times New Roman" w:hAnsi="Times New Roman" w:cs="Times New Roman"/>
          <w:sz w:val="28"/>
          <w:szCs w:val="28"/>
          <w:lang w:val="uk-UA"/>
        </w:rPr>
        <w:t>бюджету міської територіальної громади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та Фонду загальнообов’язкового державного соціального страхування на випадок безробіття. </w:t>
      </w:r>
    </w:p>
    <w:p w:rsidR="00716F8F" w:rsidRPr="006C233B" w:rsidRDefault="006C233B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16F8F" w:rsidRPr="006C233B">
        <w:rPr>
          <w:rFonts w:ascii="Times New Roman" w:hAnsi="Times New Roman" w:cs="Times New Roman"/>
          <w:sz w:val="28"/>
          <w:szCs w:val="28"/>
          <w:lang w:val="uk-UA"/>
        </w:rPr>
        <w:t>Визначити, що громадські та інші роботи тимчасового характеру повинні проводитись на спеціально створених для цього тимчасових робочих місцях.</w:t>
      </w:r>
    </w:p>
    <w:p w:rsidR="00716F8F" w:rsidRPr="006C233B" w:rsidRDefault="006C233B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716F8F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організації громадських робіт, до яких залучаються зареєстровані безробітні працівники, здійснюється за рахунок коштів 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5E3B5D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та/або коштів Фонд</w:t>
      </w:r>
      <w:r w:rsidR="00716F8F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загальнообов’язкового державного соціального страхування на випадок безробіття. </w:t>
      </w:r>
    </w:p>
    <w:p w:rsidR="001D3819" w:rsidRPr="006C233B" w:rsidRDefault="006C233B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proofErr w:type="spellStart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філії Дніпропетровського обласного центру зайнятості (</w:t>
      </w:r>
      <w:proofErr w:type="spellStart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Болтнєва</w:t>
      </w:r>
      <w:proofErr w:type="spellEnd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) забезпечити проведення громадських та інших робіт тимчасового характеру шляхом залучення до участі в них офіційно зареєстрованих безробітних та різних категорій зайнятого населення.</w:t>
      </w:r>
    </w:p>
    <w:p w:rsidR="001D3819" w:rsidRPr="006C233B" w:rsidRDefault="006C233B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Визначити розпорядником бюджетних коштів, які заплановані в бюджеті</w:t>
      </w:r>
      <w:r w:rsidR="005E3B5D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на організацію та проведення громадс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>ьких робіт – У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ради.</w:t>
      </w:r>
    </w:p>
    <w:p w:rsidR="001D3819" w:rsidRPr="006C233B" w:rsidRDefault="006C233B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Погодження фінансових документів покласти на р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>озпорядника бюджетних коштів – У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та комунальної власності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</w:t>
      </w:r>
      <w:proofErr w:type="spellStart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D3819" w:rsidRPr="006C233B" w:rsidRDefault="006C233B" w:rsidP="006C2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8. 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D3819" w:rsidRPr="006C233B">
        <w:rPr>
          <w:rFonts w:ascii="Times New Roman" w:hAnsi="Times New Roman" w:cs="Times New Roman"/>
          <w:sz w:val="28"/>
          <w:szCs w:val="28"/>
          <w:lang w:val="uk-UA"/>
        </w:rPr>
        <w:t>В.Б.</w:t>
      </w:r>
      <w:r w:rsidR="00623DDB" w:rsidRPr="006C233B">
        <w:rPr>
          <w:rFonts w:ascii="Times New Roman" w:hAnsi="Times New Roman" w:cs="Times New Roman"/>
          <w:sz w:val="28"/>
          <w:szCs w:val="28"/>
          <w:lang w:val="uk-UA"/>
        </w:rPr>
        <w:t>, заступника міського голови Кравченка В.В.</w:t>
      </w:r>
    </w:p>
    <w:p w:rsidR="005C5CFB" w:rsidRPr="006C233B" w:rsidRDefault="005C5CFB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CFB" w:rsidRDefault="005C5CFB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33B" w:rsidRDefault="006C233B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33B" w:rsidRPr="006C233B" w:rsidRDefault="006C233B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Pr="006C233B" w:rsidRDefault="001C57F0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6C233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C233B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6C233B" w:rsidRDefault="006C233B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233B" w:rsidRPr="006C233B" w:rsidRDefault="006C233B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A250F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3B7B6C" w:rsidRDefault="003B7B6C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3B7B6C" w:rsidRDefault="003B7B6C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3B7B6C" w:rsidRDefault="003B7B6C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3B7B6C" w:rsidRDefault="003B7B6C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3B7B6C" w:rsidRDefault="003B7B6C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3B7B6C" w:rsidRDefault="003B7B6C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3B7B6C" w:rsidRDefault="003B7B6C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Pr="006C233B" w:rsidRDefault="001D3819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9C6B65" w:rsidRPr="006C233B" w:rsidRDefault="001D3819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9C6B65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  </w:t>
      </w:r>
    </w:p>
    <w:p w:rsidR="001D3819" w:rsidRDefault="009C6B65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6C233B" w:rsidRPr="006C233B" w:rsidRDefault="00DA250F" w:rsidP="006C233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27.01.2021 №4</w:t>
      </w:r>
    </w:p>
    <w:p w:rsidR="00DA250F" w:rsidRPr="006C233B" w:rsidRDefault="00DA250F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5CFB" w:rsidRPr="006C233B" w:rsidRDefault="009C6B65" w:rsidP="006C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C5CFB" w:rsidRPr="006C2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ерелік </w:t>
      </w:r>
      <w:r w:rsidRPr="006C2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видів робіт </w:t>
      </w:r>
    </w:p>
    <w:p w:rsidR="005C5CFB" w:rsidRPr="006C233B" w:rsidRDefault="009C6B65" w:rsidP="006C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організації громадських та інших робіт тимчасового характеру, </w:t>
      </w:r>
    </w:p>
    <w:p w:rsidR="005C5CFB" w:rsidRPr="006C233B" w:rsidRDefault="009C6B65" w:rsidP="006C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мають суспільно корисну спрямованість </w:t>
      </w:r>
    </w:p>
    <w:p w:rsidR="005C5CFB" w:rsidRPr="006C233B" w:rsidRDefault="009C6B65" w:rsidP="006C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відповідають потребам територіальної громади </w:t>
      </w:r>
    </w:p>
    <w:p w:rsidR="009C6B65" w:rsidRPr="006C233B" w:rsidRDefault="007875D5" w:rsidP="006C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</w:t>
      </w:r>
      <w:r w:rsidR="005C5CFB" w:rsidRPr="006C233B">
        <w:rPr>
          <w:rFonts w:ascii="Times New Roman" w:hAnsi="Times New Roman" w:cs="Times New Roman"/>
          <w:b/>
          <w:sz w:val="28"/>
          <w:szCs w:val="28"/>
          <w:lang w:val="uk-UA"/>
        </w:rPr>
        <w:t>Синельникового в 2021</w:t>
      </w:r>
      <w:r w:rsidR="009C6B65" w:rsidRPr="006C2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році.</w:t>
      </w:r>
    </w:p>
    <w:p w:rsidR="009C6B65" w:rsidRPr="006C233B" w:rsidRDefault="009C6B65" w:rsidP="006C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B65" w:rsidRPr="006C233B" w:rsidRDefault="009C6B65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1.Благоустрій.</w:t>
      </w:r>
    </w:p>
    <w:p w:rsidR="009C6B65" w:rsidRPr="006C233B" w:rsidRDefault="009C6B65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2.Впорядкування місць поховання, меморіалів захисників Вітчизни.</w:t>
      </w:r>
    </w:p>
    <w:p w:rsidR="009C6B65" w:rsidRPr="006C233B" w:rsidRDefault="009C6B65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3.Впорядкування придорожніх смуг.</w:t>
      </w:r>
    </w:p>
    <w:p w:rsidR="005C5CFB" w:rsidRPr="006C233B" w:rsidRDefault="009C6B65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C5CFB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Будівельні та ремонтні роботи на об’єктах соціальної сфери. </w:t>
      </w:r>
    </w:p>
    <w:p w:rsidR="009C6B65" w:rsidRPr="006C233B" w:rsidRDefault="007875D5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C6B65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Відбудова </w:t>
      </w:r>
      <w:proofErr w:type="spellStart"/>
      <w:r w:rsidR="009C6B65" w:rsidRPr="006C233B">
        <w:rPr>
          <w:rFonts w:ascii="Times New Roman" w:hAnsi="Times New Roman" w:cs="Times New Roman"/>
          <w:sz w:val="28"/>
          <w:szCs w:val="28"/>
          <w:lang w:val="uk-UA"/>
        </w:rPr>
        <w:t>історико-архітектурних</w:t>
      </w:r>
      <w:proofErr w:type="spellEnd"/>
      <w:r w:rsidR="009C6B65"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 пам’яток. </w:t>
      </w:r>
    </w:p>
    <w:p w:rsidR="009C6B65" w:rsidRPr="006C233B" w:rsidRDefault="00175EF8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C6B65" w:rsidRPr="006C233B">
        <w:rPr>
          <w:rFonts w:ascii="Times New Roman" w:hAnsi="Times New Roman" w:cs="Times New Roman"/>
          <w:sz w:val="28"/>
          <w:szCs w:val="28"/>
          <w:lang w:val="uk-UA"/>
        </w:rPr>
        <w:t>.Екологічний захист навколишнього середовища.</w:t>
      </w:r>
    </w:p>
    <w:p w:rsidR="009C6B65" w:rsidRPr="006C233B" w:rsidRDefault="00175EF8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C6B65" w:rsidRPr="006C233B">
        <w:rPr>
          <w:rFonts w:ascii="Times New Roman" w:hAnsi="Times New Roman" w:cs="Times New Roman"/>
          <w:sz w:val="28"/>
          <w:szCs w:val="28"/>
          <w:lang w:val="uk-UA"/>
        </w:rPr>
        <w:t>.Роботи по розчищенню снігових заметів.</w:t>
      </w:r>
    </w:p>
    <w:p w:rsidR="009C6B65" w:rsidRPr="006C233B" w:rsidRDefault="009C6B65" w:rsidP="006C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>8.Інші роботи.</w:t>
      </w:r>
    </w:p>
    <w:p w:rsidR="001C57F0" w:rsidRPr="006C233B" w:rsidRDefault="001C57F0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6B65" w:rsidRPr="006C233B" w:rsidRDefault="009C6B65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6B65" w:rsidRPr="006C233B" w:rsidRDefault="009C6B65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6B65" w:rsidRPr="006C233B" w:rsidRDefault="009C6B65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6B65" w:rsidRPr="006C233B" w:rsidRDefault="009C6B65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9C6B65" w:rsidRPr="006C233B" w:rsidRDefault="009C6B65" w:rsidP="006C2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233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                                      </w:t>
      </w:r>
      <w:r w:rsidR="006C233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C233B">
        <w:rPr>
          <w:rFonts w:ascii="Times New Roman" w:hAnsi="Times New Roman" w:cs="Times New Roman"/>
          <w:sz w:val="28"/>
          <w:szCs w:val="28"/>
          <w:lang w:val="uk-UA"/>
        </w:rPr>
        <w:t>Л.І.ЖУРАВЕЛЬ</w:t>
      </w:r>
    </w:p>
    <w:sectPr w:rsidR="009C6B65" w:rsidRPr="006C233B" w:rsidSect="006C2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0EE"/>
    <w:multiLevelType w:val="hybridMultilevel"/>
    <w:tmpl w:val="2F88C370"/>
    <w:lvl w:ilvl="0" w:tplc="F938969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0"/>
    <w:rsid w:val="00012908"/>
    <w:rsid w:val="00014B57"/>
    <w:rsid w:val="00030479"/>
    <w:rsid w:val="000B4666"/>
    <w:rsid w:val="000F0A20"/>
    <w:rsid w:val="0011385E"/>
    <w:rsid w:val="00143FD6"/>
    <w:rsid w:val="00175EF8"/>
    <w:rsid w:val="00197393"/>
    <w:rsid w:val="001A13DC"/>
    <w:rsid w:val="001C57F0"/>
    <w:rsid w:val="001D3819"/>
    <w:rsid w:val="0022614E"/>
    <w:rsid w:val="0023158B"/>
    <w:rsid w:val="00253FC4"/>
    <w:rsid w:val="00266C59"/>
    <w:rsid w:val="00294FFE"/>
    <w:rsid w:val="00360B22"/>
    <w:rsid w:val="003B7B6C"/>
    <w:rsid w:val="00434613"/>
    <w:rsid w:val="004970AA"/>
    <w:rsid w:val="005111E9"/>
    <w:rsid w:val="00530541"/>
    <w:rsid w:val="005C5CFB"/>
    <w:rsid w:val="005E3B5D"/>
    <w:rsid w:val="00623DDB"/>
    <w:rsid w:val="00657512"/>
    <w:rsid w:val="00681526"/>
    <w:rsid w:val="00692B66"/>
    <w:rsid w:val="006C233B"/>
    <w:rsid w:val="00716F8F"/>
    <w:rsid w:val="007369E4"/>
    <w:rsid w:val="00770D00"/>
    <w:rsid w:val="00780ED0"/>
    <w:rsid w:val="007875D5"/>
    <w:rsid w:val="009C6B65"/>
    <w:rsid w:val="00A5193C"/>
    <w:rsid w:val="00A55C40"/>
    <w:rsid w:val="00AB6ABA"/>
    <w:rsid w:val="00B85E23"/>
    <w:rsid w:val="00B85FCB"/>
    <w:rsid w:val="00BB77C7"/>
    <w:rsid w:val="00C114CC"/>
    <w:rsid w:val="00C12785"/>
    <w:rsid w:val="00C55461"/>
    <w:rsid w:val="00D94FED"/>
    <w:rsid w:val="00DA250F"/>
    <w:rsid w:val="00DF714A"/>
    <w:rsid w:val="00F26CF4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2021-01-27T12:38:00Z</cp:lastPrinted>
  <dcterms:created xsi:type="dcterms:W3CDTF">2021-01-14T06:43:00Z</dcterms:created>
  <dcterms:modified xsi:type="dcterms:W3CDTF">2021-02-01T11:28:00Z</dcterms:modified>
</cp:coreProperties>
</file>