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D46D96" w:rsidP="00DF6C7B">
      <w:pPr>
        <w:jc w:val="center"/>
        <w:rPr>
          <w:b/>
          <w:sz w:val="28"/>
          <w:szCs w:val="28"/>
        </w:rPr>
      </w:pPr>
      <w:r w:rsidRPr="00D46D96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D46D96">
        <w:rPr>
          <w:noProof/>
        </w:rPr>
        <w:pict>
          <v:line id="_x0000_s1031" style="position:absolute;left:0;text-align:left;z-index:251666432" from=".3pt,2.75pt" to="7.1pt,2.75pt"/>
        </w:pict>
      </w:r>
      <w:r w:rsidRPr="00D46D96">
        <w:rPr>
          <w:noProof/>
        </w:rPr>
        <w:pict>
          <v:line id="_x0000_s1032" style="position:absolute;left:0;text-align:left;z-index:251667456" from="200.45pt,2.7pt" to="207.25pt,2.7pt"/>
        </w:pict>
      </w:r>
      <w:r w:rsidRPr="00D46D96">
        <w:rPr>
          <w:noProof/>
        </w:rPr>
        <w:pict>
          <v:line id="_x0000_s1030" style="position:absolute;left:0;text-align:left;z-index:251665408" from=".3pt,2.85pt" to=".3pt,9.65pt"/>
        </w:pic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м</w:t>
      </w:r>
      <w:r w:rsidRPr="00743E07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743E07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будинку по вул. Воїнів-Афганців,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1а (1п) в м. Синельникове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Дніпропетровської області»</w:t>
      </w:r>
      <w:r w:rsidR="002A3266">
        <w:rPr>
          <w:b/>
          <w:i/>
          <w:sz w:val="28"/>
          <w:szCs w:val="28"/>
          <w:lang w:val="uk-UA"/>
        </w:rPr>
        <w:t>. Коригування</w:t>
      </w:r>
    </w:p>
    <w:p w:rsidR="00FE2006" w:rsidRPr="00743E07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</w:t>
      </w:r>
      <w:r>
        <w:rPr>
          <w:sz w:val="28"/>
          <w:szCs w:val="28"/>
          <w:lang w:val="uk-UA"/>
        </w:rPr>
        <w:t>22</w:t>
      </w:r>
      <w:r w:rsidRPr="00743E07">
        <w:rPr>
          <w:sz w:val="28"/>
          <w:szCs w:val="28"/>
          <w:lang w:val="uk-UA"/>
        </w:rPr>
        <w:t xml:space="preserve"> роки, на підставі робочого проекту «Капітальний ремонт м</w:t>
      </w:r>
      <w:r w:rsidR="002A3266" w:rsidRPr="002A3266">
        <w:rPr>
          <w:rFonts w:ascii="Arial" w:hAnsi="Arial" w:cs="Arial"/>
          <w:sz w:val="28"/>
          <w:szCs w:val="28"/>
        </w:rPr>
        <w:t>’</w:t>
      </w:r>
      <w:r w:rsidRPr="00743E07">
        <w:rPr>
          <w:sz w:val="28"/>
          <w:szCs w:val="28"/>
          <w:lang w:val="uk-UA"/>
        </w:rPr>
        <w:t>якої покрівлі житлового будинку по вул. Воїнів-Афганців, 1а (1п) в 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743E07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743E07">
        <w:rPr>
          <w:sz w:val="28"/>
          <w:szCs w:val="28"/>
          <w:lang w:val="uk-UA"/>
        </w:rPr>
        <w:t>Укрземторгпроект</w:t>
      </w:r>
      <w:proofErr w:type="spellEnd"/>
      <w:r w:rsidRPr="00743E07">
        <w:rPr>
          <w:sz w:val="28"/>
          <w:szCs w:val="28"/>
          <w:lang w:val="uk-UA"/>
        </w:rPr>
        <w:t xml:space="preserve">», позитивного висновку експертного звіту від 02.04.2018 № 12539, виконаного товариством з обмеженою відповідальністю «Експертиза </w:t>
      </w:r>
      <w:proofErr w:type="spellStart"/>
      <w:r w:rsidRPr="00743E07">
        <w:rPr>
          <w:sz w:val="28"/>
          <w:szCs w:val="28"/>
          <w:lang w:val="uk-UA"/>
        </w:rPr>
        <w:t>МВК</w:t>
      </w:r>
      <w:proofErr w:type="spellEnd"/>
      <w:r w:rsidRPr="00743E07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Pr="00743E07">
        <w:rPr>
          <w:sz w:val="28"/>
          <w:szCs w:val="28"/>
          <w:lang w:val="uk-UA"/>
        </w:rPr>
        <w:t>Синельниківської</w:t>
      </w:r>
      <w:proofErr w:type="spellEnd"/>
      <w:r w:rsidRPr="00743E07">
        <w:rPr>
          <w:sz w:val="28"/>
          <w:szCs w:val="28"/>
          <w:lang w:val="uk-UA"/>
        </w:rPr>
        <w:t xml:space="preserve"> міської ради ВИРІШИВ:</w:t>
      </w:r>
    </w:p>
    <w:p w:rsidR="00FE2006" w:rsidRPr="00743E07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743E07">
        <w:rPr>
          <w:rFonts w:ascii="Arial" w:hAnsi="Arial" w:cs="Arial"/>
          <w:sz w:val="28"/>
          <w:szCs w:val="28"/>
          <w:lang w:val="uk-UA"/>
        </w:rPr>
        <w:t>'</w:t>
      </w:r>
      <w:r w:rsidRPr="00743E07">
        <w:rPr>
          <w:sz w:val="28"/>
          <w:szCs w:val="28"/>
          <w:lang w:val="uk-UA"/>
        </w:rPr>
        <w:t xml:space="preserve">якої покрівлі житлового будинку по </w:t>
      </w:r>
      <w:r>
        <w:rPr>
          <w:sz w:val="28"/>
          <w:szCs w:val="28"/>
          <w:lang w:val="uk-UA"/>
        </w:rPr>
        <w:t xml:space="preserve">                                        вул. </w:t>
      </w:r>
      <w:r w:rsidRPr="00743E07">
        <w:rPr>
          <w:sz w:val="28"/>
          <w:szCs w:val="28"/>
          <w:lang w:val="uk-UA"/>
        </w:rPr>
        <w:t>Воїнів-Афганців, 1а (1п) в 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743E07">
        <w:rPr>
          <w:sz w:val="28"/>
          <w:szCs w:val="28"/>
          <w:lang w:val="uk-UA"/>
        </w:rPr>
        <w:t xml:space="preserve">, в сумі 143,93646 </w:t>
      </w:r>
      <w:proofErr w:type="spellStart"/>
      <w:r w:rsidRPr="00743E07">
        <w:rPr>
          <w:sz w:val="28"/>
          <w:szCs w:val="28"/>
          <w:lang w:val="uk-UA"/>
        </w:rPr>
        <w:t>тис.грн</w:t>
      </w:r>
      <w:proofErr w:type="spellEnd"/>
      <w:r w:rsidRPr="00743E07">
        <w:rPr>
          <w:sz w:val="28"/>
          <w:szCs w:val="28"/>
          <w:lang w:val="uk-UA"/>
        </w:rPr>
        <w:t xml:space="preserve">. (сто сорок три тисячі дев'ятсот тридцять шість гривень 46 коп.). 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743E07">
        <w:rPr>
          <w:sz w:val="28"/>
          <w:szCs w:val="28"/>
          <w:lang w:val="uk-UA"/>
        </w:rPr>
        <w:t>Романовських</w:t>
      </w:r>
      <w:proofErr w:type="spellEnd"/>
      <w:r w:rsidRPr="00743E07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743E07">
        <w:rPr>
          <w:sz w:val="28"/>
          <w:szCs w:val="28"/>
          <w:lang w:val="uk-UA"/>
        </w:rPr>
        <w:t>Яковіну</w:t>
      </w:r>
      <w:proofErr w:type="spellEnd"/>
      <w:r w:rsidRPr="00743E07">
        <w:rPr>
          <w:sz w:val="28"/>
          <w:szCs w:val="28"/>
          <w:lang w:val="uk-UA"/>
        </w:rPr>
        <w:t xml:space="preserve">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Міський голова</w:t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  <w:t>Д.І.ЗРАЖЕВСЬКИЙ</w:t>
      </w: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FE2006" w:rsidRDefault="00FE2006">
      <w:pPr>
        <w:rPr>
          <w:lang w:val="uk-UA"/>
        </w:rPr>
      </w:pPr>
    </w:p>
    <w:sectPr w:rsidR="00FE200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6D4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1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3B4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6D96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2020-02-03T12:44:00Z</cp:lastPrinted>
  <dcterms:created xsi:type="dcterms:W3CDTF">2018-08-27T06:19:00Z</dcterms:created>
  <dcterms:modified xsi:type="dcterms:W3CDTF">2020-02-04T14:44:00Z</dcterms:modified>
</cp:coreProperties>
</file>