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C72206">
        <w:rPr>
          <w:bCs/>
          <w:sz w:val="26"/>
          <w:szCs w:val="26"/>
          <w:lang w:val="uk-UA"/>
        </w:rPr>
        <w:t>397</w:t>
      </w:r>
    </w:p>
    <w:p w:rsidR="00E56BEF" w:rsidRPr="00C72206" w:rsidRDefault="00E56BEF" w:rsidP="00542045">
      <w:pPr>
        <w:rPr>
          <w:b/>
          <w:sz w:val="20"/>
          <w:szCs w:val="20"/>
        </w:rPr>
      </w:pPr>
    </w:p>
    <w:p w:rsidR="00C72206" w:rsidRDefault="00E415CE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C72206" w:rsidRPr="00C72206" w:rsidRDefault="00C72206" w:rsidP="00C72206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C72206">
        <w:rPr>
          <w:b/>
          <w:i/>
          <w:sz w:val="28"/>
          <w:szCs w:val="28"/>
          <w:lang w:val="uk-UA"/>
        </w:rPr>
        <w:t xml:space="preserve">Про вибуття з дитячого </w:t>
      </w:r>
    </w:p>
    <w:p w:rsidR="00C72206" w:rsidRPr="00C72206" w:rsidRDefault="00C72206" w:rsidP="00C72206">
      <w:pPr>
        <w:rPr>
          <w:b/>
          <w:i/>
          <w:sz w:val="28"/>
          <w:szCs w:val="28"/>
          <w:lang w:val="uk-UA"/>
        </w:rPr>
      </w:pPr>
      <w:r w:rsidRPr="00C72206">
        <w:rPr>
          <w:b/>
          <w:i/>
          <w:sz w:val="28"/>
          <w:szCs w:val="28"/>
          <w:lang w:val="uk-UA"/>
        </w:rPr>
        <w:t>будинку сімейного типу</w:t>
      </w:r>
    </w:p>
    <w:p w:rsidR="00C72206" w:rsidRPr="00C72206" w:rsidRDefault="00E415CE" w:rsidP="00C72206">
      <w:pPr>
        <w:rPr>
          <w:b/>
          <w:i/>
          <w:sz w:val="28"/>
          <w:szCs w:val="28"/>
          <w:lang w:val="uk-UA"/>
        </w:rPr>
      </w:pPr>
      <w:r w:rsidRPr="00E415CE">
        <w:rPr>
          <w:b/>
          <w:i/>
          <w:sz w:val="28"/>
          <w:szCs w:val="28"/>
        </w:rPr>
        <w:t>*</w:t>
      </w:r>
      <w:r w:rsidR="00C72206" w:rsidRPr="00C72206">
        <w:rPr>
          <w:b/>
          <w:i/>
          <w:sz w:val="28"/>
          <w:szCs w:val="28"/>
          <w:lang w:val="uk-UA"/>
        </w:rPr>
        <w:t xml:space="preserve">та </w:t>
      </w:r>
      <w:r w:rsidRPr="00E415CE">
        <w:rPr>
          <w:b/>
          <w:i/>
          <w:sz w:val="28"/>
          <w:szCs w:val="28"/>
        </w:rPr>
        <w:t>*</w:t>
      </w:r>
      <w:r w:rsidR="00C72206" w:rsidRPr="00C72206">
        <w:rPr>
          <w:b/>
          <w:i/>
          <w:sz w:val="28"/>
          <w:szCs w:val="28"/>
          <w:lang w:val="uk-UA"/>
        </w:rPr>
        <w:t>особи з числа дітей, позбавлених</w:t>
      </w:r>
    </w:p>
    <w:p w:rsidR="00C72206" w:rsidRPr="00E415CE" w:rsidRDefault="00C72206" w:rsidP="00C72206">
      <w:pPr>
        <w:rPr>
          <w:b/>
          <w:i/>
          <w:sz w:val="28"/>
          <w:szCs w:val="28"/>
        </w:rPr>
      </w:pPr>
      <w:r w:rsidRPr="00C72206">
        <w:rPr>
          <w:b/>
          <w:i/>
          <w:sz w:val="28"/>
          <w:szCs w:val="28"/>
          <w:lang w:val="uk-UA"/>
        </w:rPr>
        <w:t>батьківського піклування,</w:t>
      </w:r>
      <w:r w:rsidR="00E415CE" w:rsidRPr="00E415CE">
        <w:rPr>
          <w:b/>
          <w:i/>
          <w:sz w:val="28"/>
          <w:szCs w:val="28"/>
        </w:rPr>
        <w:t>*</w:t>
      </w:r>
    </w:p>
    <w:p w:rsidR="00C72206" w:rsidRPr="00C72206" w:rsidRDefault="00C72206" w:rsidP="00C72206">
      <w:pPr>
        <w:rPr>
          <w:sz w:val="16"/>
          <w:szCs w:val="16"/>
          <w:lang w:val="uk-UA"/>
        </w:rPr>
      </w:pPr>
    </w:p>
    <w:p w:rsidR="00C72206" w:rsidRPr="00C72206" w:rsidRDefault="00C72206" w:rsidP="00C72206">
      <w:pPr>
        <w:ind w:firstLine="709"/>
        <w:contextualSpacing/>
        <w:jc w:val="both"/>
        <w:rPr>
          <w:sz w:val="28"/>
          <w:szCs w:val="28"/>
          <w:lang w:val="uk-UA"/>
        </w:rPr>
      </w:pPr>
      <w:r w:rsidRPr="00C72206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Положенням про дитячий будинок сімейного типу, затвердженим постановою Кабінету Міністрів України від 26.04.2002 № 564, розглянувши заяви батьків-вихователів дитячого будинку сімейного типу </w:t>
      </w:r>
      <w:r w:rsidR="00E415CE" w:rsidRPr="00E415CE">
        <w:rPr>
          <w:sz w:val="28"/>
          <w:szCs w:val="28"/>
          <w:lang w:val="uk-UA"/>
        </w:rPr>
        <w:t>*</w:t>
      </w:r>
      <w:r w:rsidRPr="00C72206">
        <w:rPr>
          <w:sz w:val="28"/>
          <w:szCs w:val="28"/>
          <w:lang w:val="uk-UA"/>
        </w:rPr>
        <w:t xml:space="preserve">, та їхньої вихованки, </w:t>
      </w:r>
      <w:r w:rsidR="00E415CE" w:rsidRPr="00E415CE">
        <w:rPr>
          <w:sz w:val="28"/>
          <w:szCs w:val="28"/>
          <w:lang w:val="uk-UA"/>
        </w:rPr>
        <w:t>*</w:t>
      </w:r>
      <w:r w:rsidRPr="00C72206">
        <w:rPr>
          <w:sz w:val="28"/>
          <w:szCs w:val="28"/>
          <w:lang w:val="uk-UA"/>
        </w:rPr>
        <w:t xml:space="preserve">, які проживають за адресою: м. Синельникове, </w:t>
      </w:r>
      <w:r w:rsidR="00E415CE" w:rsidRPr="00E415CE">
        <w:rPr>
          <w:sz w:val="28"/>
          <w:szCs w:val="28"/>
          <w:lang w:val="uk-UA"/>
        </w:rPr>
        <w:t>*</w:t>
      </w:r>
      <w:r w:rsidRPr="00C72206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C72206" w:rsidRPr="00C72206" w:rsidRDefault="00C72206" w:rsidP="00C72206">
      <w:pPr>
        <w:ind w:firstLine="709"/>
        <w:contextualSpacing/>
        <w:jc w:val="both"/>
        <w:rPr>
          <w:sz w:val="16"/>
          <w:szCs w:val="16"/>
          <w:lang w:val="uk-UA"/>
        </w:rPr>
      </w:pPr>
    </w:p>
    <w:p w:rsidR="00C72206" w:rsidRPr="00C72206" w:rsidRDefault="00C72206" w:rsidP="00C72206">
      <w:pPr>
        <w:ind w:firstLine="709"/>
        <w:contextualSpacing/>
        <w:jc w:val="both"/>
        <w:rPr>
          <w:sz w:val="28"/>
          <w:szCs w:val="28"/>
          <w:lang w:val="uk-UA"/>
        </w:rPr>
      </w:pPr>
      <w:r w:rsidRPr="00C72206">
        <w:rPr>
          <w:sz w:val="28"/>
          <w:szCs w:val="28"/>
          <w:lang w:val="uk-UA"/>
        </w:rPr>
        <w:t xml:space="preserve">1. Надати дозвіл на вибуття </w:t>
      </w:r>
      <w:r w:rsidR="00E415CE" w:rsidRPr="00E415CE">
        <w:rPr>
          <w:sz w:val="28"/>
          <w:szCs w:val="28"/>
        </w:rPr>
        <w:t>*</w:t>
      </w:r>
      <w:r w:rsidRPr="00C72206">
        <w:rPr>
          <w:sz w:val="28"/>
          <w:szCs w:val="28"/>
          <w:lang w:val="uk-UA"/>
        </w:rPr>
        <w:t xml:space="preserve"> з дитячого будинку сімейного типу </w:t>
      </w:r>
      <w:r w:rsidR="00E415CE" w:rsidRPr="00E415CE">
        <w:rPr>
          <w:sz w:val="28"/>
          <w:szCs w:val="28"/>
        </w:rPr>
        <w:t>*</w:t>
      </w:r>
      <w:r w:rsidRPr="00C72206">
        <w:rPr>
          <w:sz w:val="28"/>
          <w:szCs w:val="28"/>
          <w:lang w:val="uk-UA"/>
        </w:rPr>
        <w:t>.</w:t>
      </w:r>
    </w:p>
    <w:p w:rsidR="00C72206" w:rsidRPr="00C72206" w:rsidRDefault="00C72206" w:rsidP="00C72206">
      <w:pPr>
        <w:ind w:firstLine="709"/>
        <w:contextualSpacing/>
        <w:jc w:val="both"/>
        <w:rPr>
          <w:sz w:val="28"/>
          <w:szCs w:val="28"/>
          <w:lang w:val="uk-UA"/>
        </w:rPr>
      </w:pPr>
      <w:r w:rsidRPr="00C72206">
        <w:rPr>
          <w:sz w:val="28"/>
          <w:szCs w:val="28"/>
          <w:lang w:val="uk-UA"/>
        </w:rPr>
        <w:t>2. Службі у справах дітей міської ради (Сітало) підготувати додаткову угоду до угоди про організацію діяльності дитя</w:t>
      </w:r>
      <w:r w:rsidR="00DA4D8E">
        <w:rPr>
          <w:sz w:val="28"/>
          <w:szCs w:val="28"/>
          <w:lang w:val="uk-UA"/>
        </w:rPr>
        <w:t>чого будинку сімейного типу від </w:t>
      </w:r>
      <w:r w:rsidRPr="00C72206">
        <w:rPr>
          <w:sz w:val="28"/>
          <w:szCs w:val="28"/>
          <w:lang w:val="uk-UA"/>
        </w:rPr>
        <w:t>21.07.2012 року № 1.</w:t>
      </w:r>
    </w:p>
    <w:p w:rsidR="00C72206" w:rsidRPr="00C72206" w:rsidRDefault="00C72206" w:rsidP="00C72206">
      <w:pPr>
        <w:ind w:firstLine="709"/>
        <w:contextualSpacing/>
        <w:jc w:val="both"/>
        <w:rPr>
          <w:sz w:val="28"/>
          <w:szCs w:val="28"/>
          <w:lang w:val="uk-UA"/>
        </w:rPr>
      </w:pPr>
      <w:r w:rsidRPr="00C72206">
        <w:rPr>
          <w:sz w:val="28"/>
          <w:szCs w:val="28"/>
          <w:lang w:val="uk-UA"/>
        </w:rPr>
        <w:t xml:space="preserve">3. Управлінню праці та соціального захисту населення міської ради (Захарова) припинити виплати державної соціальної допомоги та грошового забезпечення на </w:t>
      </w:r>
      <w:r w:rsidR="00E415CE" w:rsidRPr="00E415CE">
        <w:rPr>
          <w:sz w:val="28"/>
          <w:szCs w:val="28"/>
          <w:lang w:val="uk-UA"/>
        </w:rPr>
        <w:t>*</w:t>
      </w:r>
      <w:r w:rsidRPr="00C72206">
        <w:rPr>
          <w:sz w:val="28"/>
          <w:szCs w:val="28"/>
          <w:lang w:val="uk-UA"/>
        </w:rPr>
        <w:t xml:space="preserve">, яка перебувала в дитячому будинку сімейного типу </w:t>
      </w:r>
      <w:r w:rsidR="00E415CE" w:rsidRPr="00E415CE">
        <w:rPr>
          <w:sz w:val="28"/>
          <w:szCs w:val="28"/>
          <w:lang w:val="uk-UA"/>
        </w:rPr>
        <w:t>*</w:t>
      </w:r>
      <w:bookmarkStart w:id="0" w:name="_GoBack"/>
      <w:bookmarkEnd w:id="0"/>
      <w:r w:rsidRPr="00C72206">
        <w:rPr>
          <w:sz w:val="28"/>
          <w:szCs w:val="28"/>
          <w:lang w:val="uk-UA"/>
        </w:rPr>
        <w:t>, з моменту прийняття рішення.</w:t>
      </w:r>
    </w:p>
    <w:p w:rsidR="00C72206" w:rsidRPr="00C72206" w:rsidRDefault="00C72206" w:rsidP="00C72206">
      <w:pPr>
        <w:ind w:firstLine="709"/>
        <w:contextualSpacing/>
        <w:jc w:val="both"/>
        <w:rPr>
          <w:sz w:val="28"/>
          <w:szCs w:val="28"/>
          <w:lang w:val="uk-UA"/>
        </w:rPr>
      </w:pPr>
      <w:r w:rsidRPr="00C72206">
        <w:rPr>
          <w:sz w:val="28"/>
          <w:szCs w:val="28"/>
          <w:lang w:val="uk-UA"/>
        </w:rPr>
        <w:t>4.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C72206" w:rsidRPr="00C72206" w:rsidRDefault="00C72206" w:rsidP="00C72206">
      <w:pPr>
        <w:ind w:firstLine="709"/>
        <w:contextualSpacing/>
        <w:jc w:val="both"/>
        <w:rPr>
          <w:sz w:val="28"/>
          <w:szCs w:val="28"/>
          <w:lang w:val="uk-UA"/>
        </w:rPr>
      </w:pPr>
      <w:r w:rsidRPr="00C72206">
        <w:rPr>
          <w:sz w:val="28"/>
          <w:szCs w:val="28"/>
          <w:lang w:val="uk-UA"/>
        </w:rPr>
        <w:t>5.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C72206" w:rsidRDefault="00C72206" w:rsidP="00C72206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C72206" w:rsidRPr="00C72206" w:rsidRDefault="00C72206" w:rsidP="00C72206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C72206" w:rsidRPr="00C72206" w:rsidRDefault="00C72206" w:rsidP="00C72206">
      <w:pPr>
        <w:contextualSpacing/>
        <w:jc w:val="both"/>
        <w:rPr>
          <w:lang w:val="uk-UA"/>
        </w:rPr>
      </w:pPr>
      <w:r w:rsidRPr="00C72206">
        <w:rPr>
          <w:sz w:val="28"/>
          <w:szCs w:val="28"/>
          <w:lang w:val="uk-UA"/>
        </w:rPr>
        <w:t xml:space="preserve">Міський голова </w:t>
      </w:r>
      <w:r w:rsidRPr="00C72206">
        <w:rPr>
          <w:sz w:val="28"/>
          <w:szCs w:val="28"/>
          <w:lang w:val="uk-UA"/>
        </w:rPr>
        <w:tab/>
      </w:r>
      <w:r w:rsidRPr="00C72206">
        <w:rPr>
          <w:sz w:val="28"/>
          <w:szCs w:val="28"/>
          <w:lang w:val="uk-UA"/>
        </w:rPr>
        <w:tab/>
      </w:r>
      <w:r w:rsidRPr="00C72206">
        <w:rPr>
          <w:sz w:val="28"/>
          <w:szCs w:val="28"/>
          <w:lang w:val="uk-UA"/>
        </w:rPr>
        <w:tab/>
      </w:r>
      <w:r w:rsidRPr="00C72206">
        <w:rPr>
          <w:sz w:val="28"/>
          <w:szCs w:val="28"/>
          <w:lang w:val="uk-UA"/>
        </w:rPr>
        <w:tab/>
      </w:r>
      <w:r w:rsidRPr="00C72206">
        <w:rPr>
          <w:sz w:val="28"/>
          <w:szCs w:val="28"/>
          <w:lang w:val="uk-UA"/>
        </w:rPr>
        <w:tab/>
      </w:r>
      <w:r w:rsidRPr="00C72206">
        <w:rPr>
          <w:sz w:val="28"/>
          <w:szCs w:val="28"/>
          <w:lang w:val="uk-UA"/>
        </w:rPr>
        <w:tab/>
      </w:r>
      <w:r w:rsidRPr="00C72206">
        <w:rPr>
          <w:sz w:val="28"/>
          <w:szCs w:val="28"/>
          <w:lang w:val="uk-UA"/>
        </w:rPr>
        <w:tab/>
      </w:r>
      <w:r w:rsidRPr="00C72206">
        <w:rPr>
          <w:sz w:val="28"/>
          <w:szCs w:val="28"/>
          <w:lang w:val="uk-UA"/>
        </w:rPr>
        <w:tab/>
        <w:t xml:space="preserve">Д.І.ЗРАЖЕВСЬКИЙ </w:t>
      </w:r>
    </w:p>
    <w:sectPr w:rsidR="00C72206" w:rsidRPr="00C72206" w:rsidSect="00C7220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6B2B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2E54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2206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4D8E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5CE"/>
    <w:rsid w:val="00E41B13"/>
    <w:rsid w:val="00E47B6B"/>
    <w:rsid w:val="00E47DAE"/>
    <w:rsid w:val="00E55988"/>
    <w:rsid w:val="00E56BEF"/>
    <w:rsid w:val="00E70A15"/>
    <w:rsid w:val="00E92D41"/>
    <w:rsid w:val="00EC254D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2020-11-26T09:44:00Z</cp:lastPrinted>
  <dcterms:created xsi:type="dcterms:W3CDTF">2020-11-26T08:56:00Z</dcterms:created>
  <dcterms:modified xsi:type="dcterms:W3CDTF">2020-11-27T08:48:00Z</dcterms:modified>
</cp:coreProperties>
</file>