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6B" w:rsidRDefault="00360F05"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CF656B" w:rsidRDefault="00CF656B">
      <w:pPr>
        <w:pStyle w:val="normal"/>
        <w:jc w:val="right"/>
        <w:rPr>
          <w:sz w:val="28"/>
          <w:szCs w:val="28"/>
          <w:u w:val="single"/>
        </w:rPr>
      </w:pPr>
    </w:p>
    <w:p w:rsidR="00CF656B" w:rsidRDefault="00360F0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656B" w:rsidRDefault="00360F0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CF656B" w:rsidRDefault="00360F0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CF656B" w:rsidRDefault="00CF656B">
      <w:pPr>
        <w:pStyle w:val="normal"/>
        <w:rPr>
          <w:b/>
        </w:rPr>
      </w:pPr>
    </w:p>
    <w:p w:rsidR="00CF656B" w:rsidRDefault="00360F05">
      <w:pPr>
        <w:pStyle w:val="normal"/>
      </w:pPr>
      <w:r>
        <w:t>____________2020 року</w:t>
      </w:r>
      <w:r>
        <w:tab/>
      </w:r>
      <w:r>
        <w:tab/>
        <w:t xml:space="preserve">        м. Синельникове</w:t>
      </w:r>
      <w:r>
        <w:tab/>
      </w:r>
      <w:r>
        <w:tab/>
      </w:r>
      <w:r>
        <w:tab/>
        <w:t xml:space="preserve">        № _______</w:t>
      </w:r>
    </w:p>
    <w:p w:rsidR="00CF656B" w:rsidRDefault="00CF656B">
      <w:pPr>
        <w:pStyle w:val="normal"/>
        <w:jc w:val="both"/>
      </w:pPr>
    </w:p>
    <w:p w:rsidR="00CF656B" w:rsidRDefault="00360F05">
      <w:pPr>
        <w:pStyle w:val="normal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979345" y="3816195"/>
                        <a:ext cx="0" cy="86359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49810" y="3814925"/>
                        <a:ext cx="863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891715" y="3814290"/>
                        <a:ext cx="863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49810" y="3816195"/>
                        <a:ext cx="0" cy="86359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F656B" w:rsidRDefault="00360F05"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поховання громадянки</w:t>
      </w:r>
    </w:p>
    <w:p w:rsidR="00CF656B" w:rsidRDefault="00360F05"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</w:p>
    <w:p w:rsidR="00CF656B" w:rsidRDefault="00360F05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6B" w:rsidRDefault="00360F05">
      <w:pPr>
        <w:pStyle w:val="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підпункту 4 пункту «а» частини 1 статті 34 Закону України «Про місцеве самоврядування в Україні», статей 8, 16 Закону України «Про поховання та похоронну справу», рішення Синельниківської міської ради від 18.12.2019 №893-46/VІI «Про бюджет мі</w:t>
      </w:r>
      <w:r>
        <w:rPr>
          <w:color w:val="000000"/>
          <w:sz w:val="28"/>
          <w:szCs w:val="28"/>
        </w:rPr>
        <w:t>ста Синельникового на 2020 рік», листа Синельниківського відділу поліції Головного управління Національної поліції в Дніпропетровській області від 19.03.2020 № 52/2-1988, виконавчий комітет Синельниківської міської ради ВИРІШИВ</w:t>
      </w:r>
      <w:r>
        <w:rPr>
          <w:b/>
          <w:color w:val="000000"/>
          <w:sz w:val="28"/>
          <w:szCs w:val="28"/>
        </w:rPr>
        <w:t>:</w:t>
      </w:r>
    </w:p>
    <w:p w:rsidR="00CF656B" w:rsidRDefault="00CF656B">
      <w:pPr>
        <w:pStyle w:val="normal"/>
        <w:ind w:firstLine="540"/>
        <w:jc w:val="both"/>
        <w:rPr>
          <w:b/>
          <w:color w:val="000000"/>
          <w:sz w:val="28"/>
          <w:szCs w:val="28"/>
        </w:rPr>
      </w:pPr>
    </w:p>
    <w:p w:rsidR="00CF656B" w:rsidRDefault="00360F05"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Доручити комунальному п</w:t>
      </w:r>
      <w:r>
        <w:rPr>
          <w:color w:val="000000"/>
          <w:sz w:val="28"/>
          <w:szCs w:val="28"/>
        </w:rPr>
        <w:t>ідприємству Синельниківської міської ради «Ритуальна служба» (</w:t>
      </w:r>
      <w:proofErr w:type="spellStart"/>
      <w:r>
        <w:rPr>
          <w:color w:val="000000"/>
          <w:sz w:val="28"/>
          <w:szCs w:val="28"/>
        </w:rPr>
        <w:t>Лобанов</w:t>
      </w:r>
      <w:proofErr w:type="spellEnd"/>
      <w:r>
        <w:rPr>
          <w:color w:val="000000"/>
          <w:sz w:val="28"/>
          <w:szCs w:val="28"/>
        </w:rPr>
        <w:t>) організувати поховання трупа *</w:t>
      </w:r>
      <w:r>
        <w:rPr>
          <w:color w:val="000000"/>
          <w:sz w:val="28"/>
          <w:szCs w:val="28"/>
        </w:rPr>
        <w:t>, *</w:t>
      </w:r>
      <w:r>
        <w:rPr>
          <w:color w:val="000000"/>
          <w:sz w:val="28"/>
          <w:szCs w:val="28"/>
        </w:rPr>
        <w:t xml:space="preserve"> року народження, яка не мала постійного місця проживання та родинних зв’язків. </w:t>
      </w:r>
    </w:p>
    <w:p w:rsidR="00CF656B" w:rsidRDefault="00360F05">
      <w:pPr>
        <w:pStyle w:val="normal"/>
        <w:tabs>
          <w:tab w:val="left" w:pos="54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Організацію роботи по виконанню ріш</w:t>
      </w:r>
      <w:r>
        <w:rPr>
          <w:color w:val="000000"/>
          <w:sz w:val="28"/>
          <w:szCs w:val="28"/>
        </w:rPr>
        <w:t>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CF656B" w:rsidRDefault="00CF656B">
      <w:pPr>
        <w:pStyle w:val="normal"/>
        <w:rPr>
          <w:sz w:val="28"/>
          <w:szCs w:val="28"/>
        </w:rPr>
      </w:pPr>
    </w:p>
    <w:p w:rsidR="00CF656B" w:rsidRDefault="00CF656B">
      <w:pPr>
        <w:pStyle w:val="normal"/>
        <w:rPr>
          <w:sz w:val="28"/>
          <w:szCs w:val="28"/>
        </w:rPr>
      </w:pPr>
    </w:p>
    <w:p w:rsidR="00CF656B" w:rsidRDefault="00CF656B">
      <w:pPr>
        <w:pStyle w:val="normal"/>
        <w:rPr>
          <w:sz w:val="28"/>
          <w:szCs w:val="28"/>
        </w:rPr>
      </w:pPr>
    </w:p>
    <w:p w:rsidR="00CF656B" w:rsidRDefault="00CF656B">
      <w:pPr>
        <w:pStyle w:val="normal"/>
        <w:rPr>
          <w:sz w:val="28"/>
          <w:szCs w:val="28"/>
        </w:rPr>
      </w:pPr>
    </w:p>
    <w:p w:rsidR="00CF656B" w:rsidRDefault="00360F05"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                                                                        Д.І. ЗРАЖЕВСЬКИЙ</w:t>
      </w:r>
    </w:p>
    <w:p w:rsidR="00CF656B" w:rsidRDefault="00CF656B">
      <w:pPr>
        <w:pStyle w:val="normal"/>
      </w:pPr>
    </w:p>
    <w:sectPr w:rsidR="00CF656B" w:rsidSect="00CF656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656B"/>
    <w:rsid w:val="00360F05"/>
    <w:rsid w:val="00C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F65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65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65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65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F65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F65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56B"/>
  </w:style>
  <w:style w:type="table" w:customStyle="1" w:styleId="TableNormal">
    <w:name w:val="Table Normal"/>
    <w:rsid w:val="00CF65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656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65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2020-04-02T15:17:00Z</dcterms:created>
  <dcterms:modified xsi:type="dcterms:W3CDTF">2020-04-02T15:18:00Z</dcterms:modified>
</cp:coreProperties>
</file>