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D7" w:rsidRPr="003D2845" w:rsidRDefault="006539D7" w:rsidP="006539D7">
      <w:pPr>
        <w:pStyle w:val="aa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3D2845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6539D7" w:rsidRPr="003D2845" w:rsidRDefault="006539D7" w:rsidP="006539D7">
      <w:pPr>
        <w:pStyle w:val="aa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6539D7" w:rsidRPr="003D2845" w:rsidRDefault="006539D7" w:rsidP="006539D7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3D2845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6539D7" w:rsidRPr="003D2845" w:rsidRDefault="006539D7" w:rsidP="006539D7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3D2845">
        <w:rPr>
          <w:rFonts w:ascii="Times New Roman" w:hAnsi="Times New Roman"/>
          <w:sz w:val="28"/>
          <w:szCs w:val="28"/>
          <w:lang w:val="uk-UA"/>
        </w:rPr>
        <w:t>Синельниківської міської ради VІІІ скликання</w:t>
      </w:r>
    </w:p>
    <w:p w:rsidR="006539D7" w:rsidRPr="003D2845" w:rsidRDefault="006539D7" w:rsidP="006539D7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3D2845">
        <w:rPr>
          <w:rStyle w:val="a9"/>
          <w:rFonts w:ascii="Times New Roman" w:hAnsi="Times New Roman"/>
          <w:sz w:val="28"/>
          <w:szCs w:val="28"/>
        </w:rPr>
        <w:t xml:space="preserve">Третя  </w:t>
      </w:r>
      <w:r w:rsidRPr="003D2845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6539D7" w:rsidRPr="003D2845" w:rsidRDefault="006539D7" w:rsidP="006539D7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539D7" w:rsidRPr="006539D7" w:rsidRDefault="006539D7" w:rsidP="006539D7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3D284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Р І Ш Е Н Н Я</w:t>
      </w:r>
    </w:p>
    <w:p w:rsidR="000F0870" w:rsidRPr="006539D7" w:rsidRDefault="006539D7" w:rsidP="006539D7">
      <w:pPr>
        <w:tabs>
          <w:tab w:val="left" w:pos="3544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7C13BA">
        <w:rPr>
          <w:rFonts w:ascii="Calibri" w:eastAsia="Times New Roman" w:hAnsi="Calibri" w:cs="Times New Roman"/>
          <w:sz w:val="28"/>
          <w:szCs w:val="28"/>
        </w:rPr>
        <w:t>⌐                                                       ¬</w:t>
      </w:r>
    </w:p>
    <w:p w:rsidR="000F0870" w:rsidRPr="006539D7" w:rsidRDefault="000F0870" w:rsidP="006539D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9D7"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до </w:t>
      </w:r>
    </w:p>
    <w:p w:rsidR="000F0870" w:rsidRPr="006539D7" w:rsidRDefault="000F0870" w:rsidP="006539D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9D7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</w:p>
    <w:p w:rsidR="000F0870" w:rsidRPr="006539D7" w:rsidRDefault="000F0870" w:rsidP="006539D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9D7">
        <w:rPr>
          <w:rFonts w:ascii="Times New Roman" w:hAnsi="Times New Roman" w:cs="Times New Roman"/>
          <w:sz w:val="28"/>
          <w:szCs w:val="28"/>
          <w:lang w:val="uk-UA"/>
        </w:rPr>
        <w:t>терит</w:t>
      </w:r>
      <w:r w:rsidR="002E5FD4" w:rsidRPr="006539D7">
        <w:rPr>
          <w:rFonts w:ascii="Times New Roman" w:hAnsi="Times New Roman" w:cs="Times New Roman"/>
          <w:sz w:val="28"/>
          <w:szCs w:val="28"/>
          <w:lang w:val="uk-UA"/>
        </w:rPr>
        <w:t>оріальної громади м.</w:t>
      </w:r>
      <w:r w:rsidR="00653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FD4" w:rsidRPr="006539D7">
        <w:rPr>
          <w:rFonts w:ascii="Times New Roman" w:hAnsi="Times New Roman" w:cs="Times New Roman"/>
          <w:sz w:val="28"/>
          <w:szCs w:val="28"/>
          <w:lang w:val="uk-UA"/>
        </w:rPr>
        <w:t>Синельникового</w:t>
      </w:r>
    </w:p>
    <w:p w:rsidR="000F0870" w:rsidRPr="006539D7" w:rsidRDefault="000F0870" w:rsidP="006539D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9D7">
        <w:rPr>
          <w:rFonts w:ascii="Times New Roman" w:hAnsi="Times New Roman" w:cs="Times New Roman"/>
          <w:sz w:val="28"/>
          <w:szCs w:val="28"/>
          <w:lang w:val="uk-UA"/>
        </w:rPr>
        <w:t>медичного обладнання</w:t>
      </w:r>
    </w:p>
    <w:p w:rsidR="000F0870" w:rsidRPr="006539D7" w:rsidRDefault="000F0870" w:rsidP="006539D7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Pr="006539D7" w:rsidRDefault="000F0870" w:rsidP="006539D7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9D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25, підпунктом 51 пункту 1 статті26, пунктом 2 статті 60 Закону України «Про місцеве самоврядування в Україні», Законом України «Про передачу об’єктів права державної та комунальної власності», на підставі рішень Дніпропетровської обласної ради від 05.06.2020 №610-23/VII  та від 07.08.2020 №634-24/VII «Про деякі питання управління майном, що належить до спільної власності територіальних громад сіл, селищ, </w:t>
      </w:r>
      <w:r w:rsidR="000635E5" w:rsidRPr="006539D7">
        <w:rPr>
          <w:rFonts w:ascii="Times New Roman" w:hAnsi="Times New Roman" w:cs="Times New Roman"/>
          <w:sz w:val="28"/>
          <w:szCs w:val="28"/>
          <w:lang w:val="uk-UA"/>
        </w:rPr>
        <w:t>міст Дніпропетровської області» та рішення Синельниківської міської ради від _________№______ «Про надання згоди на прийняття до комунальної власності територіальної громади м.</w:t>
      </w:r>
      <w:r w:rsidR="00653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5E5" w:rsidRPr="006539D7">
        <w:rPr>
          <w:rFonts w:ascii="Times New Roman" w:hAnsi="Times New Roman" w:cs="Times New Roman"/>
          <w:sz w:val="28"/>
          <w:szCs w:val="28"/>
          <w:lang w:val="uk-UA"/>
        </w:rPr>
        <w:t>Синел</w:t>
      </w:r>
      <w:r w:rsidR="006539D7" w:rsidRPr="006539D7">
        <w:rPr>
          <w:rFonts w:ascii="Times New Roman" w:hAnsi="Times New Roman" w:cs="Times New Roman"/>
          <w:sz w:val="28"/>
          <w:szCs w:val="28"/>
          <w:lang w:val="uk-UA"/>
        </w:rPr>
        <w:t>ьникового медичного обладнання»</w:t>
      </w:r>
      <w:r w:rsidRPr="006539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539D7" w:rsidRPr="00653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9D7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Pr="006539D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539D7" w:rsidRPr="006539D7" w:rsidRDefault="006539D7" w:rsidP="006539D7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F0870" w:rsidRPr="006539D7" w:rsidRDefault="000635E5" w:rsidP="006539D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9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F0870" w:rsidRPr="006539D7">
        <w:rPr>
          <w:rFonts w:ascii="Times New Roman" w:hAnsi="Times New Roman" w:cs="Times New Roman"/>
          <w:sz w:val="28"/>
          <w:szCs w:val="28"/>
          <w:lang w:val="uk-UA"/>
        </w:rPr>
        <w:t>рийняття</w:t>
      </w:r>
      <w:r w:rsidR="00F555C7" w:rsidRPr="006539D7">
        <w:rPr>
          <w:rFonts w:ascii="Times New Roman" w:hAnsi="Times New Roman" w:cs="Times New Roman"/>
          <w:sz w:val="28"/>
          <w:szCs w:val="28"/>
          <w:lang w:val="uk-UA"/>
        </w:rPr>
        <w:t xml:space="preserve"> з субрахунка департаменту охорони здоров’я облдержадміністрації зі спільної власності територіальних громад сіл, селищ, міст Дніпропетровської області, до </w:t>
      </w:r>
      <w:r w:rsidR="000F0870" w:rsidRPr="006539D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</w:t>
      </w:r>
      <w:r w:rsidR="00F555C7" w:rsidRPr="006539D7">
        <w:rPr>
          <w:rFonts w:ascii="Times New Roman" w:hAnsi="Times New Roman" w:cs="Times New Roman"/>
          <w:sz w:val="28"/>
          <w:szCs w:val="28"/>
          <w:lang w:val="uk-UA"/>
        </w:rPr>
        <w:t>громади м.</w:t>
      </w:r>
      <w:r w:rsidR="00653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5C7" w:rsidRPr="006539D7">
        <w:rPr>
          <w:rFonts w:ascii="Times New Roman" w:hAnsi="Times New Roman" w:cs="Times New Roman"/>
          <w:sz w:val="28"/>
          <w:szCs w:val="28"/>
          <w:lang w:val="uk-UA"/>
        </w:rPr>
        <w:t>Синельникового</w:t>
      </w:r>
      <w:r w:rsidR="000F0870" w:rsidRPr="006539D7">
        <w:rPr>
          <w:rFonts w:ascii="Times New Roman" w:hAnsi="Times New Roman" w:cs="Times New Roman"/>
          <w:sz w:val="28"/>
          <w:szCs w:val="28"/>
          <w:lang w:val="uk-UA"/>
        </w:rPr>
        <w:t xml:space="preserve">  медичного обладнання зг</w:t>
      </w:r>
      <w:r w:rsidR="00F555C7" w:rsidRPr="006539D7">
        <w:rPr>
          <w:rFonts w:ascii="Times New Roman" w:hAnsi="Times New Roman" w:cs="Times New Roman"/>
          <w:sz w:val="28"/>
          <w:szCs w:val="28"/>
          <w:lang w:val="uk-UA"/>
        </w:rPr>
        <w:t>ідно з додатком.</w:t>
      </w:r>
    </w:p>
    <w:p w:rsidR="000635E5" w:rsidRPr="006539D7" w:rsidRDefault="000635E5" w:rsidP="006539D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9D7">
        <w:rPr>
          <w:rFonts w:ascii="Times New Roman" w:hAnsi="Times New Roman" w:cs="Times New Roman"/>
          <w:sz w:val="28"/>
          <w:szCs w:val="28"/>
          <w:lang w:val="uk-UA"/>
        </w:rPr>
        <w:t>Майно, зазначене в додатку до цього рішення</w:t>
      </w:r>
      <w:r w:rsidR="00D06476" w:rsidRPr="006539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9D7">
        <w:rPr>
          <w:rFonts w:ascii="Times New Roman" w:hAnsi="Times New Roman" w:cs="Times New Roman"/>
          <w:sz w:val="28"/>
          <w:szCs w:val="28"/>
          <w:lang w:val="uk-UA"/>
        </w:rPr>
        <w:t xml:space="preserve"> передати в оперативне управління з постановкою на баланс</w:t>
      </w:r>
      <w:r w:rsidR="00D06476" w:rsidRPr="006539D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некомерційному підприємству «Синельниківська центральна міська лікарня Синельниківської міської ради»</w:t>
      </w:r>
      <w:r w:rsidRPr="00653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476" w:rsidRPr="006539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6476" w:rsidRPr="006539D7" w:rsidRDefault="00D06476" w:rsidP="006539D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9D7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лікарю </w:t>
      </w:r>
      <w:r w:rsidR="004939E1" w:rsidRPr="006539D7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«Синельниківська центральна міська лікарня» Синельниківської міської ради» Довганю П.В. здійснити заходи щодо приймання – передачі майна, зазначеного в додатку до цього рішення, відповідно до вимог чинного законодавства.</w:t>
      </w:r>
    </w:p>
    <w:p w:rsidR="000F0870" w:rsidRPr="006539D7" w:rsidRDefault="000F0870" w:rsidP="006539D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9D7">
        <w:rPr>
          <w:rFonts w:ascii="Times New Roman" w:hAnsi="Times New Roman" w:cs="Times New Roman"/>
          <w:sz w:val="28"/>
          <w:szCs w:val="28"/>
          <w:lang w:val="uk-UA"/>
        </w:rPr>
        <w:t>Коорди</w:t>
      </w:r>
      <w:r w:rsidR="006539D7">
        <w:rPr>
          <w:rFonts w:ascii="Times New Roman" w:hAnsi="Times New Roman" w:cs="Times New Roman"/>
          <w:sz w:val="28"/>
          <w:szCs w:val="28"/>
          <w:lang w:val="uk-UA"/>
        </w:rPr>
        <w:t xml:space="preserve">націю роботи по виконанню </w:t>
      </w:r>
      <w:r w:rsidRPr="006539D7">
        <w:rPr>
          <w:rFonts w:ascii="Times New Roman" w:hAnsi="Times New Roman" w:cs="Times New Roman"/>
          <w:sz w:val="28"/>
          <w:szCs w:val="28"/>
          <w:lang w:val="uk-UA"/>
        </w:rPr>
        <w:t>рішення доручити першому заступнику міського голови з питань виконавчих органів міської ради                 Яковіну В.Б.</w:t>
      </w:r>
    </w:p>
    <w:p w:rsidR="000F0870" w:rsidRPr="006539D7" w:rsidRDefault="000F0870" w:rsidP="006539D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9D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</w:t>
      </w:r>
      <w:r w:rsidR="006539D7"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з питань соціальної </w:t>
      </w:r>
      <w:r w:rsidRPr="006539D7">
        <w:rPr>
          <w:rFonts w:ascii="Times New Roman" w:hAnsi="Times New Roman" w:cs="Times New Roman"/>
          <w:sz w:val="28"/>
          <w:szCs w:val="28"/>
          <w:lang w:val="uk-UA"/>
        </w:rPr>
        <w:t>політики та праці, освіти, медицини, культури, сім`ї, молоді та спорту/Чардимов/.</w:t>
      </w: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Міський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       </w:t>
      </w:r>
      <w:r w:rsidRPr="000F0870">
        <w:rPr>
          <w:rFonts w:ascii="Times New Roman" w:hAnsi="Times New Roman" w:cs="Times New Roman"/>
          <w:sz w:val="28"/>
          <w:szCs w:val="28"/>
        </w:rPr>
        <w:t xml:space="preserve">Д.І.ЗРАЖЕВСЬКИЙ </w:t>
      </w:r>
    </w:p>
    <w:p w:rsidR="000F0870" w:rsidRDefault="000F0870" w:rsidP="000F0870">
      <w:pPr>
        <w:tabs>
          <w:tab w:val="left" w:pos="7020"/>
        </w:tabs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0F0870" w:rsidRDefault="000F0870" w:rsidP="000F0870">
      <w:pPr>
        <w:tabs>
          <w:tab w:val="left" w:pos="7020"/>
        </w:tabs>
        <w:spacing w:after="0"/>
        <w:ind w:firstLine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</w:t>
      </w:r>
    </w:p>
    <w:p w:rsidR="006539D7" w:rsidRDefault="006539D7" w:rsidP="00F555C7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555C7" w:rsidRPr="00F555C7" w:rsidRDefault="00F555C7" w:rsidP="006539D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F555C7" w:rsidRPr="00F555C7" w:rsidRDefault="00F555C7" w:rsidP="00653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5C7">
        <w:rPr>
          <w:rFonts w:ascii="Times New Roman" w:hAnsi="Times New Roman" w:cs="Times New Roman"/>
          <w:b/>
          <w:sz w:val="28"/>
          <w:szCs w:val="28"/>
          <w:lang w:val="uk-UA"/>
        </w:rPr>
        <w:t>майна, що передається з субрахунка департаменту охорони здоров’я облдержадміністрації зі спільної власності територіальних громад сіл, селищ, міст Дніпропетровської області, до комунальної власності територіальної громади міста Синельникового</w:t>
      </w:r>
    </w:p>
    <w:p w:rsidR="006539D7" w:rsidRPr="00F555C7" w:rsidRDefault="00F555C7" w:rsidP="006539D7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5386"/>
        <w:gridCol w:w="1843"/>
      </w:tblGrid>
      <w:tr w:rsidR="006539D7" w:rsidRPr="00B924CF" w:rsidTr="00B6747E">
        <w:trPr>
          <w:tblHeader/>
        </w:trPr>
        <w:tc>
          <w:tcPr>
            <w:tcW w:w="1668" w:type="dxa"/>
            <w:vAlign w:val="center"/>
          </w:tcPr>
          <w:p w:rsidR="006539D7" w:rsidRPr="00B924CF" w:rsidRDefault="006539D7" w:rsidP="00B6747E">
            <w:pPr>
              <w:spacing w:after="0" w:line="240" w:lineRule="auto"/>
              <w:ind w:left="3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386" w:type="dxa"/>
            <w:vAlign w:val="center"/>
          </w:tcPr>
          <w:p w:rsidR="006539D7" w:rsidRPr="00B924CF" w:rsidRDefault="006539D7" w:rsidP="00B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обладнання</w:t>
            </w:r>
          </w:p>
        </w:tc>
        <w:tc>
          <w:tcPr>
            <w:tcW w:w="1843" w:type="dxa"/>
            <w:vAlign w:val="center"/>
          </w:tcPr>
          <w:p w:rsidR="006539D7" w:rsidRPr="00B924CF" w:rsidRDefault="006539D7" w:rsidP="00B674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6539D7" w:rsidRPr="00B924CF" w:rsidTr="00B6747E">
        <w:tc>
          <w:tcPr>
            <w:tcW w:w="1668" w:type="dxa"/>
            <w:vAlign w:val="center"/>
          </w:tcPr>
          <w:p w:rsidR="006539D7" w:rsidRPr="00B924CF" w:rsidRDefault="006539D7" w:rsidP="00B674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 штучної вентиляції легень </w:t>
            </w:r>
          </w:p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(апарат інтенсивної терапії, модель V8600)</w:t>
            </w:r>
          </w:p>
        </w:tc>
        <w:tc>
          <w:tcPr>
            <w:tcW w:w="1843" w:type="dxa"/>
          </w:tcPr>
          <w:p w:rsidR="006539D7" w:rsidRPr="00B924CF" w:rsidRDefault="006539D7" w:rsidP="00B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539D7" w:rsidRPr="00B924CF" w:rsidTr="00B6747E">
        <w:tc>
          <w:tcPr>
            <w:tcW w:w="1668" w:type="dxa"/>
            <w:vAlign w:val="center"/>
          </w:tcPr>
          <w:p w:rsidR="006539D7" w:rsidRPr="00B924CF" w:rsidRDefault="006539D7" w:rsidP="00B674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Трубка ендотрахеальна «MEDICARE» </w:t>
            </w:r>
          </w:p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манжетою) розмір 7,5</w:t>
            </w:r>
          </w:p>
        </w:tc>
        <w:tc>
          <w:tcPr>
            <w:tcW w:w="1843" w:type="dxa"/>
          </w:tcPr>
          <w:p w:rsidR="006539D7" w:rsidRPr="00B924CF" w:rsidRDefault="006539D7" w:rsidP="00B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1 099</w:t>
            </w:r>
          </w:p>
        </w:tc>
      </w:tr>
      <w:tr w:rsidR="006539D7" w:rsidRPr="00B924CF" w:rsidTr="00B6747E">
        <w:tc>
          <w:tcPr>
            <w:tcW w:w="1668" w:type="dxa"/>
            <w:vAlign w:val="center"/>
          </w:tcPr>
          <w:p w:rsidR="006539D7" w:rsidRPr="00B924CF" w:rsidRDefault="006539D7" w:rsidP="00B674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Трубка ендотрахеальна «MEDICARE”»</w:t>
            </w:r>
          </w:p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манжетою) розмір 8,0</w:t>
            </w:r>
          </w:p>
        </w:tc>
        <w:tc>
          <w:tcPr>
            <w:tcW w:w="1843" w:type="dxa"/>
          </w:tcPr>
          <w:p w:rsidR="006539D7" w:rsidRPr="00B924CF" w:rsidRDefault="006539D7" w:rsidP="00B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1 090</w:t>
            </w:r>
          </w:p>
        </w:tc>
      </w:tr>
      <w:tr w:rsidR="006539D7" w:rsidRPr="00B924CF" w:rsidTr="00B6747E">
        <w:tc>
          <w:tcPr>
            <w:tcW w:w="1668" w:type="dxa"/>
            <w:vAlign w:val="center"/>
          </w:tcPr>
          <w:p w:rsidR="006539D7" w:rsidRPr="00B924CF" w:rsidRDefault="006539D7" w:rsidP="00B674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Маска киснева «MEDICARE»</w:t>
            </w:r>
          </w:p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(для дорослих, з мішком)</w:t>
            </w:r>
          </w:p>
        </w:tc>
        <w:tc>
          <w:tcPr>
            <w:tcW w:w="1843" w:type="dxa"/>
          </w:tcPr>
          <w:p w:rsidR="006539D7" w:rsidRPr="00B924CF" w:rsidRDefault="006539D7" w:rsidP="00B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539D7" w:rsidRPr="00B924CF" w:rsidTr="00B6747E">
        <w:tc>
          <w:tcPr>
            <w:tcW w:w="1668" w:type="dxa"/>
            <w:vAlign w:val="center"/>
          </w:tcPr>
          <w:p w:rsidR="006539D7" w:rsidRPr="00B924CF" w:rsidRDefault="006539D7" w:rsidP="00B674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Мобільна рентген система IMAX 1600V</w:t>
            </w:r>
          </w:p>
        </w:tc>
        <w:tc>
          <w:tcPr>
            <w:tcW w:w="1843" w:type="dxa"/>
          </w:tcPr>
          <w:p w:rsidR="006539D7" w:rsidRPr="00B924CF" w:rsidRDefault="006539D7" w:rsidP="00B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539D7" w:rsidRPr="00B924CF" w:rsidTr="00B6747E">
        <w:tc>
          <w:tcPr>
            <w:tcW w:w="1668" w:type="dxa"/>
            <w:vAlign w:val="center"/>
          </w:tcPr>
          <w:p w:rsidR="006539D7" w:rsidRPr="00B924CF" w:rsidRDefault="006539D7" w:rsidP="00B674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 пацієнта Х12 </w:t>
            </w:r>
          </w:p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комплекті з EDAN G2, СО2)</w:t>
            </w:r>
          </w:p>
        </w:tc>
        <w:tc>
          <w:tcPr>
            <w:tcW w:w="1843" w:type="dxa"/>
          </w:tcPr>
          <w:p w:rsidR="006539D7" w:rsidRPr="00B924CF" w:rsidRDefault="006539D7" w:rsidP="00B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539D7" w:rsidRPr="00B924CF" w:rsidTr="00B6747E">
        <w:tc>
          <w:tcPr>
            <w:tcW w:w="1668" w:type="dxa"/>
            <w:vAlign w:val="center"/>
          </w:tcPr>
          <w:p w:rsidR="006539D7" w:rsidRPr="00B924CF" w:rsidRDefault="006539D7" w:rsidP="00B674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радіографічний прилад VISITOR T30 C-DR</w:t>
            </w:r>
          </w:p>
        </w:tc>
        <w:tc>
          <w:tcPr>
            <w:tcW w:w="1843" w:type="dxa"/>
          </w:tcPr>
          <w:p w:rsidR="006539D7" w:rsidRPr="00B924CF" w:rsidRDefault="006539D7" w:rsidP="00B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539D7" w:rsidRPr="00B924CF" w:rsidTr="00B6747E">
        <w:tc>
          <w:tcPr>
            <w:tcW w:w="1668" w:type="dxa"/>
            <w:vAlign w:val="center"/>
          </w:tcPr>
          <w:p w:rsidR="006539D7" w:rsidRPr="00B924CF" w:rsidRDefault="006539D7" w:rsidP="00B674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 ультразвукова діагностична VERSANA ESSENTIAL</w:t>
            </w:r>
          </w:p>
        </w:tc>
        <w:tc>
          <w:tcPr>
            <w:tcW w:w="1843" w:type="dxa"/>
          </w:tcPr>
          <w:p w:rsidR="006539D7" w:rsidRPr="00B924CF" w:rsidRDefault="006539D7" w:rsidP="00B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539D7" w:rsidRPr="00B924CF" w:rsidTr="00B6747E">
        <w:tc>
          <w:tcPr>
            <w:tcW w:w="1668" w:type="dxa"/>
            <w:vAlign w:val="center"/>
          </w:tcPr>
          <w:p w:rsidR="006539D7" w:rsidRPr="00B924CF" w:rsidRDefault="006539D7" w:rsidP="00B674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Кисневий концентратор HG5-WN-NS (10л/хв.)</w:t>
            </w:r>
          </w:p>
        </w:tc>
        <w:tc>
          <w:tcPr>
            <w:tcW w:w="1843" w:type="dxa"/>
          </w:tcPr>
          <w:p w:rsidR="006539D7" w:rsidRPr="00B924CF" w:rsidRDefault="006539D7" w:rsidP="00B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539D7" w:rsidRPr="00B924CF" w:rsidTr="00B6747E">
        <w:tc>
          <w:tcPr>
            <w:tcW w:w="1668" w:type="dxa"/>
            <w:vAlign w:val="center"/>
          </w:tcPr>
          <w:p w:rsidR="006539D7" w:rsidRPr="00B924CF" w:rsidRDefault="006539D7" w:rsidP="00B674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0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539D7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Апарат штучної вентиляції легень </w:t>
            </w:r>
          </w:p>
          <w:p w:rsidR="006539D7" w:rsidRPr="00B924CF" w:rsidRDefault="006539D7" w:rsidP="00B67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Monnal T60</w:t>
            </w:r>
          </w:p>
        </w:tc>
        <w:tc>
          <w:tcPr>
            <w:tcW w:w="1843" w:type="dxa"/>
          </w:tcPr>
          <w:p w:rsidR="006539D7" w:rsidRPr="00B924CF" w:rsidRDefault="006539D7" w:rsidP="00B67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0F0870" w:rsidRPr="00F555C7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40D9" w:rsidRPr="00F555C7" w:rsidRDefault="000F0870" w:rsidP="00F555C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Міський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       </w:t>
      </w:r>
      <w:r w:rsidRPr="000F0870">
        <w:rPr>
          <w:rFonts w:ascii="Times New Roman" w:hAnsi="Times New Roman" w:cs="Times New Roman"/>
          <w:sz w:val="28"/>
          <w:szCs w:val="28"/>
        </w:rPr>
        <w:t xml:space="preserve">Д.І.ЗРАЖЕВСЬКИЙ </w:t>
      </w:r>
    </w:p>
    <w:sectPr w:rsidR="005A40D9" w:rsidRPr="00F555C7" w:rsidSect="006539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FAC" w:rsidRDefault="000C0FAC" w:rsidP="000F0870">
      <w:pPr>
        <w:spacing w:after="0" w:line="240" w:lineRule="auto"/>
      </w:pPr>
      <w:r>
        <w:separator/>
      </w:r>
    </w:p>
  </w:endnote>
  <w:endnote w:type="continuationSeparator" w:id="1">
    <w:p w:rsidR="000C0FAC" w:rsidRDefault="000C0FAC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FAC" w:rsidRDefault="000C0FAC" w:rsidP="000F0870">
      <w:pPr>
        <w:spacing w:after="0" w:line="240" w:lineRule="auto"/>
      </w:pPr>
      <w:r>
        <w:separator/>
      </w:r>
    </w:p>
  </w:footnote>
  <w:footnote w:type="continuationSeparator" w:id="1">
    <w:p w:rsidR="000C0FAC" w:rsidRDefault="000C0FAC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64F6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2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635E5"/>
    <w:rsid w:val="000C0FAC"/>
    <w:rsid w:val="000F0870"/>
    <w:rsid w:val="002451C6"/>
    <w:rsid w:val="00255126"/>
    <w:rsid w:val="002E5FD4"/>
    <w:rsid w:val="004939E1"/>
    <w:rsid w:val="005A40D9"/>
    <w:rsid w:val="006539D7"/>
    <w:rsid w:val="0076495F"/>
    <w:rsid w:val="00937110"/>
    <w:rsid w:val="00A84ABF"/>
    <w:rsid w:val="00B827DA"/>
    <w:rsid w:val="00D06476"/>
    <w:rsid w:val="00DE0488"/>
    <w:rsid w:val="00F5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27D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character" w:customStyle="1" w:styleId="a9">
    <w:name w:val="Маркированный список Знак"/>
    <w:link w:val="a"/>
    <w:semiHidden/>
    <w:locked/>
    <w:rsid w:val="006539D7"/>
    <w:rPr>
      <w:sz w:val="24"/>
      <w:szCs w:val="24"/>
      <w:lang w:val="uk-UA"/>
    </w:rPr>
  </w:style>
  <w:style w:type="paragraph" w:styleId="a">
    <w:name w:val="List Bullet"/>
    <w:basedOn w:val="a0"/>
    <w:link w:val="a9"/>
    <w:semiHidden/>
    <w:unhideWhenUsed/>
    <w:rsid w:val="006539D7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paragraph" w:styleId="aa">
    <w:name w:val="No Spacing"/>
    <w:link w:val="ab"/>
    <w:qFormat/>
    <w:rsid w:val="006539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6539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2020-12-11T08:50:00Z</cp:lastPrinted>
  <dcterms:created xsi:type="dcterms:W3CDTF">2020-12-10T07:11:00Z</dcterms:created>
  <dcterms:modified xsi:type="dcterms:W3CDTF">2020-12-11T08:55:00Z</dcterms:modified>
</cp:coreProperties>
</file>