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AD" w:rsidRDefault="00F240AD" w:rsidP="00F240AD">
      <w:pPr>
        <w:jc w:val="center"/>
        <w:rPr>
          <w:b/>
          <w:bCs/>
          <w:sz w:val="28"/>
          <w:szCs w:val="28"/>
          <w:lang w:val="uk-UA"/>
        </w:rPr>
      </w:pPr>
    </w:p>
    <w:p w:rsidR="00F240AD" w:rsidRDefault="00F240AD" w:rsidP="00F240AD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F240AD" w:rsidRDefault="00F240AD" w:rsidP="00F240AD">
      <w:pPr>
        <w:rPr>
          <w:b/>
          <w:bCs/>
          <w:sz w:val="32"/>
          <w:szCs w:val="32"/>
          <w:lang w:val="uk-UA"/>
        </w:rPr>
      </w:pPr>
    </w:p>
    <w:p w:rsidR="00F240AD" w:rsidRDefault="00F240AD" w:rsidP="00F240AD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грудня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433</w:t>
      </w:r>
    </w:p>
    <w:p w:rsidR="00F240AD" w:rsidRPr="00745D6D" w:rsidRDefault="00F240AD" w:rsidP="00F240AD">
      <w:pPr>
        <w:rPr>
          <w:b/>
          <w:sz w:val="28"/>
          <w:szCs w:val="28"/>
        </w:rPr>
      </w:pPr>
    </w:p>
    <w:p w:rsidR="00F240AD" w:rsidRDefault="00760C87" w:rsidP="00F240AD">
      <w:pPr>
        <w:jc w:val="center"/>
        <w:rPr>
          <w:b/>
          <w:sz w:val="28"/>
          <w:szCs w:val="28"/>
          <w:lang w:val="uk-UA"/>
        </w:rPr>
      </w:pPr>
      <w:r w:rsidRPr="00760C87">
        <w:rPr>
          <w:noProof/>
        </w:rPr>
        <w:pict>
          <v:line id="_x0000_s1245" style="position:absolute;left:0;text-align:left;z-index:251663360" from="207.35pt,2.85pt" to="207.35pt,9.65pt"/>
        </w:pict>
      </w:r>
      <w:r w:rsidRPr="00760C87">
        <w:rPr>
          <w:noProof/>
        </w:rPr>
        <w:pict>
          <v:line id="_x0000_s1243" style="position:absolute;left:0;text-align:left;z-index:251661312" from=".3pt,2.75pt" to="7.1pt,2.75pt"/>
        </w:pict>
      </w:r>
      <w:r w:rsidRPr="00760C87">
        <w:rPr>
          <w:noProof/>
        </w:rPr>
        <w:pict>
          <v:line id="_x0000_s1244" style="position:absolute;left:0;text-align:left;z-index:251662336" from="200.45pt,2.7pt" to="207.25pt,2.7pt"/>
        </w:pict>
      </w:r>
      <w:r w:rsidRPr="00760C87">
        <w:rPr>
          <w:noProof/>
        </w:rPr>
        <w:pict>
          <v:line id="_x0000_s1242" style="position:absolute;left:0;text-align:left;z-index:251660288" from=".3pt,2.85pt" to=".3pt,9.65pt"/>
        </w:pict>
      </w:r>
    </w:p>
    <w:p w:rsidR="00C76A85" w:rsidRPr="00C76A85" w:rsidRDefault="00183E2A" w:rsidP="00C76A85">
      <w:pPr>
        <w:pStyle w:val="Default"/>
        <w:rPr>
          <w:b/>
          <w:i/>
          <w:sz w:val="28"/>
          <w:szCs w:val="28"/>
          <w:lang w:val="uk-UA"/>
        </w:rPr>
      </w:pPr>
      <w:r w:rsidRPr="00C76A85">
        <w:rPr>
          <w:b/>
          <w:i/>
          <w:sz w:val="28"/>
          <w:szCs w:val="28"/>
        </w:rPr>
        <w:t>Про</w:t>
      </w:r>
      <w:r w:rsidRPr="00C76A85">
        <w:rPr>
          <w:b/>
          <w:i/>
          <w:sz w:val="28"/>
          <w:szCs w:val="28"/>
          <w:lang w:val="uk-UA"/>
        </w:rPr>
        <w:t xml:space="preserve"> </w:t>
      </w:r>
      <w:r w:rsidR="00C6215A">
        <w:rPr>
          <w:b/>
          <w:i/>
          <w:sz w:val="28"/>
          <w:szCs w:val="28"/>
          <w:lang w:val="uk-UA"/>
        </w:rPr>
        <w:t>втрату чинності</w:t>
      </w:r>
      <w:r w:rsidR="00C76A85" w:rsidRPr="00C76A85">
        <w:rPr>
          <w:b/>
          <w:i/>
          <w:sz w:val="28"/>
          <w:szCs w:val="28"/>
          <w:lang w:val="uk-UA"/>
        </w:rPr>
        <w:t xml:space="preserve"> рішення </w:t>
      </w:r>
    </w:p>
    <w:p w:rsidR="00C76A85" w:rsidRPr="00C76A85" w:rsidRDefault="00C76A85" w:rsidP="00C76A85">
      <w:pPr>
        <w:pStyle w:val="Default"/>
        <w:rPr>
          <w:b/>
          <w:i/>
          <w:sz w:val="28"/>
          <w:szCs w:val="28"/>
          <w:lang w:val="uk-UA"/>
        </w:rPr>
      </w:pPr>
      <w:r w:rsidRPr="00C76A85">
        <w:rPr>
          <w:b/>
          <w:i/>
          <w:sz w:val="28"/>
          <w:szCs w:val="28"/>
          <w:lang w:val="uk-UA"/>
        </w:rPr>
        <w:t xml:space="preserve">від 26.10.2017 № 266 «Про конкурсну </w:t>
      </w:r>
    </w:p>
    <w:p w:rsidR="00C76A85" w:rsidRPr="00C76A85" w:rsidRDefault="00C76A85" w:rsidP="00C76A85">
      <w:pPr>
        <w:pStyle w:val="Default"/>
        <w:rPr>
          <w:b/>
          <w:i/>
          <w:sz w:val="28"/>
          <w:szCs w:val="28"/>
          <w:lang w:val="uk-UA"/>
        </w:rPr>
      </w:pPr>
      <w:r w:rsidRPr="00C76A85">
        <w:rPr>
          <w:b/>
          <w:i/>
          <w:sz w:val="28"/>
          <w:szCs w:val="28"/>
          <w:lang w:val="uk-UA"/>
        </w:rPr>
        <w:t xml:space="preserve">комісію щодо призначення управителя </w:t>
      </w:r>
    </w:p>
    <w:p w:rsidR="00183E2A" w:rsidRPr="00C76A85" w:rsidRDefault="00C76A85" w:rsidP="00C76A85">
      <w:pPr>
        <w:pStyle w:val="Default"/>
        <w:rPr>
          <w:b/>
          <w:i/>
          <w:sz w:val="28"/>
          <w:szCs w:val="28"/>
          <w:lang w:val="uk-UA"/>
        </w:rPr>
      </w:pPr>
      <w:r w:rsidRPr="00C76A85">
        <w:rPr>
          <w:b/>
          <w:i/>
          <w:sz w:val="28"/>
          <w:szCs w:val="28"/>
          <w:lang w:val="uk-UA"/>
        </w:rPr>
        <w:t>з управління багатоквартирними будинками»</w:t>
      </w:r>
    </w:p>
    <w:p w:rsidR="00C76A85" w:rsidRDefault="00C76A85" w:rsidP="00C76A85">
      <w:pPr>
        <w:pStyle w:val="Default"/>
        <w:rPr>
          <w:sz w:val="28"/>
          <w:szCs w:val="28"/>
          <w:lang w:val="uk-UA"/>
        </w:rPr>
      </w:pPr>
    </w:p>
    <w:p w:rsidR="00183E2A" w:rsidRPr="00C76A85" w:rsidRDefault="00183E2A" w:rsidP="00D625E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C76A85">
        <w:rPr>
          <w:sz w:val="28"/>
          <w:szCs w:val="28"/>
          <w:lang w:val="uk-UA"/>
        </w:rPr>
        <w:t>Керуючись</w:t>
      </w:r>
      <w:r w:rsidR="00D625EE">
        <w:rPr>
          <w:sz w:val="28"/>
          <w:szCs w:val="28"/>
          <w:lang w:val="uk-UA"/>
        </w:rPr>
        <w:t xml:space="preserve"> статтею 30 </w:t>
      </w:r>
      <w:r w:rsidRPr="00C76A85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«</w:t>
      </w:r>
      <w:r w:rsidRPr="00C76A85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76A85">
        <w:rPr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C76A85">
        <w:rPr>
          <w:caps/>
          <w:sz w:val="28"/>
          <w:szCs w:val="28"/>
          <w:lang w:val="uk-UA"/>
        </w:rPr>
        <w:t>вирішив</w:t>
      </w:r>
      <w:r w:rsidRPr="00C76A85">
        <w:rPr>
          <w:sz w:val="28"/>
          <w:szCs w:val="28"/>
          <w:lang w:val="uk-UA"/>
        </w:rPr>
        <w:t>:</w:t>
      </w:r>
    </w:p>
    <w:p w:rsidR="00183E2A" w:rsidRPr="00183E2A" w:rsidRDefault="00183E2A" w:rsidP="00183E2A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183E2A" w:rsidRPr="00183E2A" w:rsidRDefault="00C6215A" w:rsidP="00183E2A">
      <w:pPr>
        <w:pStyle w:val="Default"/>
        <w:numPr>
          <w:ilvl w:val="0"/>
          <w:numId w:val="10"/>
        </w:numPr>
        <w:spacing w:after="3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чинність</w:t>
      </w:r>
      <w:r w:rsidR="00183E2A" w:rsidRPr="00183E2A">
        <w:rPr>
          <w:sz w:val="28"/>
          <w:szCs w:val="28"/>
          <w:lang w:val="uk-UA"/>
        </w:rPr>
        <w:t xml:space="preserve"> рішення викона</w:t>
      </w:r>
      <w:r w:rsidR="00C76A85">
        <w:rPr>
          <w:sz w:val="28"/>
          <w:szCs w:val="28"/>
          <w:lang w:val="uk-UA"/>
        </w:rPr>
        <w:t>в</w:t>
      </w:r>
      <w:r w:rsidR="00183E2A" w:rsidRPr="00183E2A">
        <w:rPr>
          <w:sz w:val="28"/>
          <w:szCs w:val="28"/>
          <w:lang w:val="uk-UA"/>
        </w:rPr>
        <w:t>чого коміт</w:t>
      </w:r>
      <w:r w:rsidR="00C76A85">
        <w:rPr>
          <w:sz w:val="28"/>
          <w:szCs w:val="28"/>
          <w:lang w:val="uk-UA"/>
        </w:rPr>
        <w:t>ету міс</w:t>
      </w:r>
      <w:r w:rsidR="00183E2A" w:rsidRPr="00183E2A">
        <w:rPr>
          <w:sz w:val="28"/>
          <w:szCs w:val="28"/>
          <w:lang w:val="uk-UA"/>
        </w:rPr>
        <w:t xml:space="preserve">ької ради від 26.10.2017 № 266 «Про конкурсну комісію щодо призначення управителя з управління багатоквартирними будинками». </w:t>
      </w:r>
    </w:p>
    <w:p w:rsidR="00183E2A" w:rsidRPr="00E73F89" w:rsidRDefault="00183E2A" w:rsidP="00183E2A">
      <w:pPr>
        <w:pStyle w:val="Default"/>
        <w:numPr>
          <w:ilvl w:val="0"/>
          <w:numId w:val="10"/>
        </w:numPr>
        <w:ind w:left="0" w:firstLine="709"/>
        <w:jc w:val="both"/>
        <w:rPr>
          <w:bCs/>
          <w:color w:val="auto"/>
          <w:sz w:val="28"/>
          <w:szCs w:val="28"/>
          <w:lang w:val="uk-UA"/>
        </w:rPr>
      </w:pPr>
      <w:r w:rsidRPr="00E73F89">
        <w:rPr>
          <w:color w:val="auto"/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 – комунального господарства та комунальної власності міської ради Романовських А. А., контроль за виконанням рішення покласти на першого заступника міського голови з питань діяльності виконавчих органів міської ради Яковіна В. Б. </w:t>
      </w:r>
    </w:p>
    <w:p w:rsidR="00183E2A" w:rsidRPr="00E73F89" w:rsidRDefault="00183E2A" w:rsidP="00183E2A">
      <w:pPr>
        <w:tabs>
          <w:tab w:val="left" w:pos="709"/>
        </w:tabs>
        <w:ind w:firstLine="709"/>
        <w:rPr>
          <w:sz w:val="28"/>
          <w:szCs w:val="28"/>
          <w:lang w:val="uk-UA"/>
        </w:rPr>
      </w:pPr>
    </w:p>
    <w:p w:rsidR="00183E2A" w:rsidRDefault="00183E2A" w:rsidP="00183E2A">
      <w:pPr>
        <w:tabs>
          <w:tab w:val="left" w:pos="709"/>
        </w:tabs>
        <w:ind w:firstLine="709"/>
        <w:rPr>
          <w:sz w:val="28"/>
          <w:szCs w:val="28"/>
          <w:lang w:val="uk-UA"/>
        </w:rPr>
      </w:pPr>
    </w:p>
    <w:p w:rsidR="00183E2A" w:rsidRPr="00183E2A" w:rsidRDefault="00183E2A" w:rsidP="00183E2A">
      <w:pPr>
        <w:tabs>
          <w:tab w:val="left" w:pos="709"/>
        </w:tabs>
        <w:ind w:firstLine="709"/>
        <w:rPr>
          <w:sz w:val="28"/>
          <w:szCs w:val="28"/>
          <w:lang w:val="uk-UA"/>
        </w:rPr>
      </w:pPr>
    </w:p>
    <w:p w:rsidR="00183E2A" w:rsidRPr="00183E2A" w:rsidRDefault="00183E2A" w:rsidP="00183E2A">
      <w:pPr>
        <w:tabs>
          <w:tab w:val="left" w:pos="709"/>
        </w:tabs>
        <w:rPr>
          <w:sz w:val="28"/>
          <w:szCs w:val="28"/>
          <w:lang w:val="uk-UA"/>
        </w:rPr>
      </w:pPr>
    </w:p>
    <w:p w:rsidR="00E73F89" w:rsidRDefault="00E73F89" w:rsidP="00E73F89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обов’язків</w:t>
      </w:r>
    </w:p>
    <w:p w:rsidR="00E73F89" w:rsidRDefault="00E73F89" w:rsidP="00E73F89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В.Б.ЯКОВІН</w:t>
      </w:r>
    </w:p>
    <w:sectPr w:rsidR="00E73F89" w:rsidSect="006758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873E4"/>
    <w:multiLevelType w:val="multilevel"/>
    <w:tmpl w:val="6E5AD5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0B75078"/>
    <w:multiLevelType w:val="singleLevel"/>
    <w:tmpl w:val="7E482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1BF5E5A"/>
    <w:multiLevelType w:val="hybridMultilevel"/>
    <w:tmpl w:val="31227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5D0165"/>
    <w:multiLevelType w:val="multilevel"/>
    <w:tmpl w:val="4F96C0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51B97754"/>
    <w:multiLevelType w:val="multilevel"/>
    <w:tmpl w:val="4E6A94C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561E71CC"/>
    <w:multiLevelType w:val="multilevel"/>
    <w:tmpl w:val="E7A2B35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C823710"/>
    <w:multiLevelType w:val="hybridMultilevel"/>
    <w:tmpl w:val="8C3E9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875AD"/>
    <w:multiLevelType w:val="multilevel"/>
    <w:tmpl w:val="5DCCDC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C51154C"/>
    <w:multiLevelType w:val="singleLevel"/>
    <w:tmpl w:val="8CE49F0E"/>
    <w:lvl w:ilvl="0">
      <w:start w:val="2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593"/>
    <w:rsid w:val="000056F1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4A4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17BB4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DCD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2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5AF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770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465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061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3E2A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B92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EF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403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8A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BA4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43B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1DCC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66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113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1C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54C"/>
    <w:rsid w:val="0031691D"/>
    <w:rsid w:val="00316C50"/>
    <w:rsid w:val="00316DF3"/>
    <w:rsid w:val="003170D1"/>
    <w:rsid w:val="00317177"/>
    <w:rsid w:val="0031753E"/>
    <w:rsid w:val="003177EC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8E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86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A1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21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4B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AAF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53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3DD9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D89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838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8A2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5EFD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872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3E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4F7C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5BC"/>
    <w:rsid w:val="0074496F"/>
    <w:rsid w:val="00744CCC"/>
    <w:rsid w:val="00744F0E"/>
    <w:rsid w:val="0074525E"/>
    <w:rsid w:val="007458F8"/>
    <w:rsid w:val="00745A38"/>
    <w:rsid w:val="00745D6D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C87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7CE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CAF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2CC3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3C2B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3D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B83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8E6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1A28"/>
    <w:rsid w:val="0096210C"/>
    <w:rsid w:val="0096242A"/>
    <w:rsid w:val="00962758"/>
    <w:rsid w:val="00962AFA"/>
    <w:rsid w:val="00962B31"/>
    <w:rsid w:val="00962F18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C54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B05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CA1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21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E7F33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5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720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908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02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1BD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D87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4E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20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15A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29F"/>
    <w:rsid w:val="00C703D4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A85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9D9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6F6F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5EE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E35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DE0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3F8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822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BE8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74B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B4C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0AD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32"/>
    <w:rsid w:val="00FA51AB"/>
    <w:rsid w:val="00FA537C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B2F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56F1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A6C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6F1"/>
    <w:rPr>
      <w:rFonts w:ascii="Bookman Old Style" w:hAnsi="Bookman Old Style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6CA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494AAF"/>
    <w:pPr>
      <w:widowControl w:val="0"/>
      <w:suppressAutoHyphens/>
      <w:spacing w:after="120"/>
    </w:pPr>
    <w:rPr>
      <w:rFonts w:ascii="Arial" w:eastAsia="Calibri" w:hAnsi="Arial" w:cs="Mangal"/>
      <w:kern w:val="2"/>
      <w:sz w:val="20"/>
      <w:lang w:val="uk-UA"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4AAF"/>
    <w:rPr>
      <w:rFonts w:ascii="Arial" w:eastAsia="Times New Roman" w:hAnsi="Arial" w:cs="Mangal"/>
      <w:kern w:val="2"/>
      <w:sz w:val="24"/>
      <w:szCs w:val="24"/>
      <w:lang w:val="uk-UA" w:eastAsia="hi-IN" w:bidi="hi-IN"/>
    </w:rPr>
  </w:style>
  <w:style w:type="paragraph" w:styleId="a5">
    <w:name w:val="List Paragraph"/>
    <w:basedOn w:val="a"/>
    <w:uiPriority w:val="34"/>
    <w:qFormat/>
    <w:rsid w:val="00246403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9A6C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A6CA1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9A6C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A6CA1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87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790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25648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017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0AA5-8FE6-4E18-B59B-55E83A21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2020-12-22T07:41:00Z</cp:lastPrinted>
  <dcterms:created xsi:type="dcterms:W3CDTF">2020-12-21T09:57:00Z</dcterms:created>
  <dcterms:modified xsi:type="dcterms:W3CDTF">2020-12-28T12:57:00Z</dcterms:modified>
</cp:coreProperties>
</file>