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73" w:rsidRPr="00EC6FE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СИНЕЛЬНИКІВСЬКА МІСЬКА РАДА</w:t>
      </w: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4773" w:rsidRPr="00CC664D" w:rsidRDefault="00D54773" w:rsidP="00D5477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D54773" w:rsidRPr="0096615F" w:rsidTr="001D5B5F">
        <w:trPr>
          <w:trHeight w:val="100"/>
        </w:trPr>
        <w:tc>
          <w:tcPr>
            <w:tcW w:w="9900" w:type="dxa"/>
          </w:tcPr>
          <w:p w:rsidR="00D54773" w:rsidRPr="009F6FD2" w:rsidRDefault="00D54773" w:rsidP="001D5B5F">
            <w:pPr>
              <w:jc w:val="center"/>
              <w:rPr>
                <w:rFonts w:ascii="Times New Roman" w:hAnsi="Times New Roman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9F6FD2">
                <w:rPr>
                  <w:rFonts w:ascii="Times New Roman" w:hAnsi="Times New Roman"/>
                  <w:lang w:val="uk-UA"/>
                </w:rPr>
                <w:t>14, м</w:t>
              </w:r>
            </w:smartTag>
            <w:r w:rsidRPr="009F6FD2">
              <w:rPr>
                <w:rFonts w:ascii="Times New Roman" w:hAnsi="Times New Roman"/>
                <w:lang w:val="uk-UA"/>
              </w:rPr>
              <w:t>. Синельникове Дніпропетровської обл. 52500,                    тел./факс (05663)4-35-61</w:t>
            </w:r>
          </w:p>
          <w:p w:rsidR="00D54773" w:rsidRPr="00AC40F9" w:rsidRDefault="00D54773" w:rsidP="001D5B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B4F">
              <w:rPr>
                <w:rFonts w:ascii="Times New Roman" w:hAnsi="Times New Roman"/>
                <w:lang w:val="uk-UA"/>
              </w:rPr>
              <w:t xml:space="preserve">Е-mail: </w:t>
            </w:r>
            <w:hyperlink r:id="rId7" w:history="1"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info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@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sinmr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dp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</w:hyperlink>
            <w:r w:rsidRPr="009F6FD2">
              <w:rPr>
                <w:rFonts w:ascii="Times New Roman" w:hAnsi="Times New Roman"/>
                <w:lang w:val="uk-UA"/>
              </w:rPr>
              <w:t xml:space="preserve">, </w:t>
            </w:r>
            <w:hyperlink r:id="rId8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9F6FD2">
              <w:rPr>
                <w:lang w:val="uk-UA"/>
              </w:rPr>
              <w:t xml:space="preserve"> </w:t>
            </w:r>
            <w:r w:rsidRPr="009F6FD2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5A109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 січня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C6FE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C3E7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35487E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0837B5" w:rsidRPr="009C3E75" w:rsidRDefault="000837B5" w:rsidP="000837B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79361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31396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313969" w:rsidRDefault="00313969" w:rsidP="0031396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091" w:rsidRP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5A1091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5A1091" w:rsidRPr="009C3E75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5A1091" w:rsidRPr="009C3E75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5A1091" w:rsidRPr="009C3E75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5A1091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EC6FE9" w:rsidRDefault="00EC6FE9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7E565A" w:rsidRDefault="00D54773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EC6FE9" w:rsidRPr="009C3E75" w:rsidTr="00EC6FE9">
        <w:tc>
          <w:tcPr>
            <w:tcW w:w="3690" w:type="dxa"/>
          </w:tcPr>
          <w:p w:rsidR="00EC6FE9" w:rsidRPr="0035487E" w:rsidRDefault="00EC6FE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6FE9" w:rsidRPr="0035487E" w:rsidRDefault="00EC6FE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EC6FE9" w:rsidRPr="009C3E75" w:rsidTr="00EC6FE9">
        <w:tc>
          <w:tcPr>
            <w:tcW w:w="3690" w:type="dxa"/>
          </w:tcPr>
          <w:p w:rsidR="00EC6FE9" w:rsidRPr="0035487E" w:rsidRDefault="00EC6FE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EC6FE9" w:rsidRPr="0035487E" w:rsidRDefault="00EC6FE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EC6FE9" w:rsidRPr="009C3E75" w:rsidTr="00EC6FE9">
        <w:tc>
          <w:tcPr>
            <w:tcW w:w="3690" w:type="dxa"/>
          </w:tcPr>
          <w:p w:rsidR="00EC6FE9" w:rsidRPr="0035487E" w:rsidRDefault="00EC6FE9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EC6FE9" w:rsidRPr="0035487E" w:rsidRDefault="00EC6FE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EC6FE9" w:rsidRPr="009C3E75" w:rsidTr="00EC6FE9">
        <w:tc>
          <w:tcPr>
            <w:tcW w:w="3690" w:type="dxa"/>
          </w:tcPr>
          <w:p w:rsidR="00EC6FE9" w:rsidRPr="0035487E" w:rsidRDefault="00EC6FE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СМІРНОВА О.В. </w:t>
            </w:r>
          </w:p>
        </w:tc>
        <w:tc>
          <w:tcPr>
            <w:tcW w:w="6057" w:type="dxa"/>
          </w:tcPr>
          <w:p w:rsidR="00EC6FE9" w:rsidRPr="0035487E" w:rsidRDefault="00EC6FE9" w:rsidP="005A109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</w:t>
            </w:r>
          </w:p>
        </w:tc>
      </w:tr>
      <w:tr w:rsidR="00EC6FE9" w:rsidRPr="009C3E75" w:rsidTr="00EC6FE9">
        <w:tc>
          <w:tcPr>
            <w:tcW w:w="3690" w:type="dxa"/>
          </w:tcPr>
          <w:p w:rsidR="00EC6FE9" w:rsidRPr="0035487E" w:rsidRDefault="00EC6FE9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  <w:p w:rsidR="00EC6FE9" w:rsidRPr="0035487E" w:rsidRDefault="00EC6FE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7" w:type="dxa"/>
          </w:tcPr>
          <w:p w:rsidR="00EC6FE9" w:rsidRPr="0035487E" w:rsidRDefault="00EC6FE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</w:t>
            </w:r>
          </w:p>
        </w:tc>
      </w:tr>
      <w:tr w:rsidR="00EC6FE9" w:rsidRPr="009C3E75" w:rsidTr="00EC6FE9">
        <w:tc>
          <w:tcPr>
            <w:tcW w:w="3690" w:type="dxa"/>
          </w:tcPr>
          <w:p w:rsidR="00EC6FE9" w:rsidRPr="0035487E" w:rsidRDefault="00EC6FE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EC6FE9" w:rsidRPr="0035487E" w:rsidRDefault="00EC6FE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5E2062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5487E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A1091" w:rsidRDefault="005A1091" w:rsidP="005A1091">
      <w:pPr>
        <w:pStyle w:val="a4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влаштування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 року народження, до будинку – інтернату психоневрологічного профілю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>Про встановлення тарифу на перевезення пасажирів на міських автобусних маршрутах 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норм надання послуг з вивезення побутових відходів у м. Синельникове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1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5A1091">
        <w:rPr>
          <w:rFonts w:ascii="Times New Roman" w:hAnsi="Times New Roman"/>
          <w:sz w:val="28"/>
          <w:szCs w:val="28"/>
        </w:rPr>
        <w:lastRenderedPageBreak/>
        <w:t>Про затвердження об’єктів громадських робіт та переліку видів безоплатних суспільно-корисних робіт у 2019 році</w:t>
      </w:r>
      <w:r>
        <w:rPr>
          <w:rFonts w:ascii="Times New Roman" w:hAnsi="Times New Roman"/>
          <w:sz w:val="28"/>
          <w:szCs w:val="28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1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5A1091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вул. </w:t>
      </w:r>
      <w:r w:rsidR="0096615F">
        <w:rPr>
          <w:rFonts w:ascii="Times New Roman" w:hAnsi="Times New Roman"/>
          <w:sz w:val="28"/>
          <w:szCs w:val="28"/>
        </w:rPr>
        <w:t>*</w:t>
      </w:r>
      <w:r w:rsidRPr="005A1091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96615F">
        <w:rPr>
          <w:rFonts w:ascii="Times New Roman" w:hAnsi="Times New Roman"/>
          <w:sz w:val="28"/>
          <w:szCs w:val="28"/>
        </w:rPr>
        <w:t>*</w:t>
      </w:r>
    </w:p>
    <w:p w:rsidR="005A1091" w:rsidRPr="005A1091" w:rsidRDefault="005A1091" w:rsidP="005A1091">
      <w:pPr>
        <w:pStyle w:val="1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5A1091">
        <w:rPr>
          <w:rFonts w:ascii="Times New Roman" w:hAnsi="Times New Roman"/>
          <w:sz w:val="28"/>
          <w:szCs w:val="28"/>
        </w:rPr>
        <w:t>Про присвоєння поштової адреси земельній ділянці на вул.</w:t>
      </w:r>
      <w:r>
        <w:rPr>
          <w:rFonts w:ascii="Times New Roman" w:hAnsi="Times New Roman"/>
          <w:sz w:val="28"/>
          <w:szCs w:val="28"/>
        </w:rPr>
        <w:t> </w:t>
      </w:r>
      <w:r w:rsidR="0096615F">
        <w:rPr>
          <w:rFonts w:ascii="Times New Roman" w:hAnsi="Times New Roman"/>
          <w:sz w:val="28"/>
          <w:szCs w:val="28"/>
        </w:rPr>
        <w:t>*</w:t>
      </w:r>
      <w:r w:rsidRPr="005A1091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96615F">
        <w:rPr>
          <w:rFonts w:ascii="Times New Roman" w:hAnsi="Times New Roman"/>
          <w:sz w:val="28"/>
          <w:szCs w:val="28"/>
        </w:rPr>
        <w:t>*</w:t>
      </w:r>
    </w:p>
    <w:p w:rsidR="005A1091" w:rsidRPr="005A1091" w:rsidRDefault="005A1091" w:rsidP="005A1091">
      <w:pPr>
        <w:pStyle w:val="1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5A1091">
        <w:rPr>
          <w:rFonts w:ascii="Times New Roman" w:hAnsi="Times New Roman"/>
          <w:sz w:val="28"/>
          <w:szCs w:val="28"/>
        </w:rPr>
        <w:t xml:space="preserve">Про присвоєння поштової адреси гаражу по вул. </w:t>
      </w:r>
      <w:r w:rsidR="0096615F">
        <w:rPr>
          <w:rFonts w:ascii="Times New Roman" w:hAnsi="Times New Roman"/>
          <w:sz w:val="28"/>
          <w:szCs w:val="28"/>
        </w:rPr>
        <w:t>*</w:t>
      </w:r>
      <w:r w:rsidRPr="005A1091">
        <w:rPr>
          <w:rFonts w:ascii="Times New Roman" w:hAnsi="Times New Roman"/>
          <w:sz w:val="28"/>
          <w:szCs w:val="28"/>
        </w:rPr>
        <w:t xml:space="preserve">, право власності за яким визнано за громадянином </w:t>
      </w:r>
      <w:r w:rsidR="0096615F">
        <w:rPr>
          <w:rFonts w:ascii="Times New Roman" w:hAnsi="Times New Roman"/>
          <w:sz w:val="28"/>
          <w:szCs w:val="28"/>
        </w:rPr>
        <w:t>*</w:t>
      </w:r>
    </w:p>
    <w:p w:rsidR="005A1091" w:rsidRPr="005A1091" w:rsidRDefault="005A1091" w:rsidP="005A1091">
      <w:pPr>
        <w:pStyle w:val="1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5A1091">
        <w:rPr>
          <w:rFonts w:ascii="Times New Roman" w:hAnsi="Times New Roman"/>
          <w:sz w:val="28"/>
          <w:szCs w:val="28"/>
        </w:rPr>
        <w:t xml:space="preserve">Про присвоєння поштової адреси гаражу по вул. </w:t>
      </w:r>
      <w:r w:rsidR="0096615F">
        <w:rPr>
          <w:rFonts w:ascii="Times New Roman" w:hAnsi="Times New Roman"/>
          <w:sz w:val="28"/>
          <w:szCs w:val="28"/>
        </w:rPr>
        <w:t>*</w:t>
      </w:r>
      <w:r w:rsidRPr="005A1091">
        <w:rPr>
          <w:rFonts w:ascii="Times New Roman" w:hAnsi="Times New Roman"/>
          <w:sz w:val="28"/>
          <w:szCs w:val="28"/>
        </w:rPr>
        <w:t xml:space="preserve">, що належить громадянці </w:t>
      </w:r>
      <w:r w:rsidR="0096615F">
        <w:rPr>
          <w:rFonts w:ascii="Times New Roman" w:hAnsi="Times New Roman"/>
          <w:sz w:val="28"/>
          <w:szCs w:val="28"/>
        </w:rPr>
        <w:t>*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 на дарування 1/3 частки квартири, розташованої  за адресою: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адресою: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</w:t>
      </w:r>
      <w:proofErr w:type="spellStart"/>
      <w:r w:rsidRPr="005A1091">
        <w:rPr>
          <w:rFonts w:ascii="Times New Roman" w:hAnsi="Times New Roman"/>
          <w:sz w:val="28"/>
          <w:szCs w:val="28"/>
          <w:lang w:val="uk-UA"/>
        </w:rPr>
        <w:t>cвідоцтва</w:t>
      </w:r>
      <w:proofErr w:type="spellEnd"/>
      <w:r w:rsidRPr="005A1091">
        <w:rPr>
          <w:rFonts w:ascii="Times New Roman" w:hAnsi="Times New Roman"/>
          <w:sz w:val="28"/>
          <w:szCs w:val="28"/>
          <w:lang w:val="uk-UA"/>
        </w:rPr>
        <w:t xml:space="preserve"> про право на спадщину на житловий будинок, розташований за адресою: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 на ім’я неповнолітньої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свідоцтва про право на спадщину на ім’я неповнолітньої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½ частку квартири, розташованої за адресою: м. Синельникове,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 на ім’я малолітньої дитини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96615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091" w:rsidRPr="005A1091" w:rsidRDefault="005A1091" w:rsidP="005A109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091">
        <w:rPr>
          <w:rFonts w:ascii="Times New Roman" w:hAnsi="Times New Roman"/>
          <w:sz w:val="28"/>
          <w:szCs w:val="28"/>
          <w:lang w:val="uk-UA"/>
        </w:rPr>
        <w:t>Про реєстрацію народження дитини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EC6FE9" w:rsidRDefault="00313969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A1091" w:rsidRDefault="005A1091" w:rsidP="005A109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2019-2023 роки.</w:t>
      </w:r>
    </w:p>
    <w:p w:rsidR="000837B5" w:rsidRPr="005F52DB" w:rsidRDefault="000837B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5A1091" w:rsidRPr="005F52DB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праці та соціального захисту населення міської ради.</w:t>
      </w:r>
    </w:p>
    <w:p w:rsidR="00D54773" w:rsidRPr="005F52DB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091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1091">
        <w:rPr>
          <w:rFonts w:ascii="Times New Roman" w:hAnsi="Times New Roman"/>
          <w:sz w:val="28"/>
          <w:szCs w:val="28"/>
          <w:lang w:val="uk-UA"/>
        </w:rPr>
        <w:t>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A1091" w:rsidRDefault="005A1091" w:rsidP="005A10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A1091">
        <w:rPr>
          <w:rFonts w:ascii="Times New Roman" w:hAnsi="Times New Roman"/>
          <w:b/>
          <w:sz w:val="28"/>
          <w:szCs w:val="28"/>
          <w:lang w:val="uk-UA"/>
        </w:rPr>
        <w:t xml:space="preserve"> року народження, до будинку – інтернату психоневрологічного профілю.</w:t>
      </w:r>
    </w:p>
    <w:p w:rsidR="00644E50" w:rsidRPr="005F52DB" w:rsidRDefault="00644E50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5A1091" w:rsidRPr="005F52DB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праці та соціального захисту населення міської ради.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091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1091">
        <w:rPr>
          <w:rFonts w:ascii="Times New Roman" w:hAnsi="Times New Roman"/>
          <w:sz w:val="28"/>
          <w:szCs w:val="28"/>
          <w:lang w:val="uk-UA"/>
        </w:rPr>
        <w:t>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5A1091" w:rsidRDefault="005A1091" w:rsidP="003A185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Про встановлення тарифу на перевезення пасажирів на міських автобусних маршрутах загального користування.</w:t>
      </w:r>
    </w:p>
    <w:p w:rsidR="005A1091" w:rsidRDefault="005A1091" w:rsidP="003A185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1091" w:rsidRPr="005F52DB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норм надання послуг з вивезення побутових відходів у м. Синельникове.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1091" w:rsidRPr="005F52DB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СМІРНОВА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2019 році.</w:t>
      </w:r>
    </w:p>
    <w:p w:rsidR="005A1091" w:rsidRPr="005A1091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4465" w:rsidRPr="005F52DB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4465" w:rsidRPr="005F52DB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4465" w:rsidRPr="005F52DB" w:rsidRDefault="00254465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4465" w:rsidRDefault="00254465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5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4465" w:rsidRPr="005F52DB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4465" w:rsidRPr="005F52DB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4465" w:rsidRPr="005F52DB" w:rsidRDefault="00254465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4465" w:rsidRDefault="00254465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54465" w:rsidRPr="005F52DB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96615F" w:rsidRDefault="005A1091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а</w:t>
      </w:r>
      <w:r w:rsidR="00EC6FE9">
        <w:rPr>
          <w:rFonts w:ascii="Times New Roman" w:hAnsi="Times New Roman"/>
          <w:b/>
          <w:sz w:val="28"/>
          <w:szCs w:val="28"/>
        </w:rPr>
        <w:t>дреси</w:t>
      </w:r>
      <w:proofErr w:type="spellEnd"/>
      <w:r w:rsidR="00EC6F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6FE9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="00EC6F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6FE9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="00EC6FE9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EC6FE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EC6FE9">
        <w:rPr>
          <w:rFonts w:ascii="Times New Roman" w:hAnsi="Times New Roman"/>
          <w:b/>
          <w:sz w:val="28"/>
          <w:szCs w:val="28"/>
        </w:rPr>
        <w:t>.</w:t>
      </w:r>
      <w:r w:rsidR="00EC6FE9">
        <w:rPr>
          <w:rFonts w:ascii="Times New Roman" w:hAnsi="Times New Roman"/>
          <w:b/>
          <w:sz w:val="28"/>
          <w:szCs w:val="28"/>
          <w:lang w:val="uk-UA"/>
        </w:rPr>
        <w:t> 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A1091" w:rsidRPr="005A1091" w:rsidRDefault="005A1091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C6FE9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C6FE9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96615F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.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A1091" w:rsidRPr="005A1091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96615F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.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</w:rPr>
        <w:t xml:space="preserve">, право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яким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визнано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громадянином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A1091" w:rsidRPr="005A1091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5F52DB" w:rsidRDefault="00F02D86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96615F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.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465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254465">
        <w:rPr>
          <w:rFonts w:ascii="Times New Roman" w:hAnsi="Times New Roman"/>
          <w:b/>
          <w:sz w:val="28"/>
          <w:szCs w:val="28"/>
        </w:rPr>
        <w:t xml:space="preserve">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A1091" w:rsidRPr="005A1091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260C4" w:rsidRPr="005F52DB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1/3</w:t>
      </w:r>
      <w:r w:rsidR="00EC6FE9">
        <w:rPr>
          <w:rFonts w:ascii="Times New Roman" w:hAnsi="Times New Roman"/>
          <w:b/>
          <w:sz w:val="28"/>
          <w:szCs w:val="28"/>
          <w:lang w:val="uk-UA"/>
        </w:rPr>
        <w:t xml:space="preserve"> частки квартири, розташованої 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EC6FE9">
        <w:rPr>
          <w:rFonts w:ascii="Times New Roman" w:hAnsi="Times New Roman"/>
          <w:b/>
          <w:sz w:val="28"/>
          <w:szCs w:val="28"/>
          <w:lang w:val="uk-UA"/>
        </w:rPr>
        <w:t xml:space="preserve"> адресою: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B731E" w:rsidRPr="005F52DB" w:rsidRDefault="00FB731E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адресою: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6FE9" w:rsidRDefault="00EC6FE9" w:rsidP="00EC6F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E6C22" w:rsidRDefault="002E6C22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254465" w:rsidRDefault="005A1091" w:rsidP="005A109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</w:t>
      </w:r>
      <w:proofErr w:type="spellStart"/>
      <w:r w:rsidRPr="00254465">
        <w:rPr>
          <w:rFonts w:ascii="Times New Roman" w:hAnsi="Times New Roman"/>
          <w:b/>
          <w:sz w:val="28"/>
          <w:szCs w:val="28"/>
          <w:lang w:val="uk-UA"/>
        </w:rPr>
        <w:t>cвідоцтва</w:t>
      </w:r>
      <w:proofErr w:type="spellEnd"/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 про право на спадщину на житловий будинок, розташований за адресою: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 на ім’я неповнолітньої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13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свідоцтва про право на спадщину на ім’я неповнолітньої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6FE9" w:rsidRPr="005F52DB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4465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½ частку квартири, розташованої за адресою: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 на ім’я малолітньої дитини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465">
        <w:rPr>
          <w:rFonts w:ascii="Times New Roman" w:hAnsi="Times New Roman"/>
          <w:b/>
          <w:sz w:val="28"/>
          <w:szCs w:val="28"/>
          <w:lang w:val="uk-UA"/>
        </w:rPr>
        <w:t>Про визначенн</w:t>
      </w:r>
      <w:r w:rsidR="00254465">
        <w:rPr>
          <w:rFonts w:ascii="Times New Roman" w:hAnsi="Times New Roman"/>
          <w:b/>
          <w:sz w:val="28"/>
          <w:szCs w:val="28"/>
          <w:lang w:val="uk-UA"/>
        </w:rPr>
        <w:t xml:space="preserve">я місця проживання малолітньої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96615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4465" w:rsidRPr="005F52DB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16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C50765" w:rsidRDefault="005A1091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765">
        <w:rPr>
          <w:rFonts w:ascii="Times New Roman" w:hAnsi="Times New Roman"/>
          <w:b/>
          <w:sz w:val="28"/>
          <w:szCs w:val="28"/>
          <w:lang w:val="uk-UA"/>
        </w:rPr>
        <w:t>Про реєстрацію народження дитини.</w:t>
      </w:r>
    </w:p>
    <w:p w:rsidR="005A1091" w:rsidRPr="005F52DB" w:rsidRDefault="005A1091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50765">
        <w:rPr>
          <w:rFonts w:ascii="Times New Roman" w:hAnsi="Times New Roman"/>
          <w:sz w:val="28"/>
          <w:szCs w:val="28"/>
          <w:lang w:val="uk-UA"/>
        </w:rPr>
        <w:t>17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0D82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EC6FE9"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15F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21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inmr.dp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2019-01-31T11:42:00Z</cp:lastPrinted>
  <dcterms:created xsi:type="dcterms:W3CDTF">2018-07-06T13:00:00Z</dcterms:created>
  <dcterms:modified xsi:type="dcterms:W3CDTF">2019-01-31T11:54:00Z</dcterms:modified>
</cp:coreProperties>
</file>