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6F" w:rsidRPr="0022166F" w:rsidRDefault="0022166F" w:rsidP="00221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2166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2166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22166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22166F" w:rsidRPr="0022166F" w:rsidRDefault="0022166F" w:rsidP="002216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2166F" w:rsidRPr="0022166F" w:rsidRDefault="0022166F" w:rsidP="0022166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2166F">
        <w:rPr>
          <w:rFonts w:ascii="Times New Roman" w:hAnsi="Times New Roman" w:cs="Times New Roman"/>
          <w:bCs/>
          <w:sz w:val="26"/>
          <w:szCs w:val="26"/>
          <w:lang w:val="uk-UA"/>
        </w:rPr>
        <w:t>27 листопада 2019 року</w:t>
      </w:r>
      <w:r w:rsidRPr="002216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2166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2216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216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216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2166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343</w:t>
      </w:r>
    </w:p>
    <w:p w:rsidR="0022166F" w:rsidRPr="0022166F" w:rsidRDefault="0022166F" w:rsidP="00221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18A" w:rsidRPr="0022166F" w:rsidRDefault="009D5E1E" w:rsidP="00221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60288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6233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61312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63360" from=".3pt,2.85pt" to=".3pt,9.65pt"/>
        </w:pict>
      </w:r>
    </w:p>
    <w:p w:rsidR="003F418A" w:rsidRDefault="003F418A" w:rsidP="00593B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3F418A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Pr="003F4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3B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роботу юридичного </w:t>
      </w:r>
    </w:p>
    <w:p w:rsidR="00593BBC" w:rsidRDefault="00593BBC" w:rsidP="00593B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відділу міської ради </w:t>
      </w:r>
    </w:p>
    <w:p w:rsidR="00593BBC" w:rsidRDefault="006875E1" w:rsidP="00593BB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січні-вересні 2019</w:t>
      </w:r>
      <w:r w:rsidR="00593B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3F418A" w:rsidRPr="00593BBC" w:rsidRDefault="003F418A" w:rsidP="003F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BBC" w:rsidRDefault="00593BBC" w:rsidP="00C35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Синельниківської міської ради ВИРІШИВ:</w:t>
      </w:r>
    </w:p>
    <w:p w:rsidR="00593BBC" w:rsidRDefault="00593BBC" w:rsidP="00593B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B156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Звіт </w:t>
      </w:r>
      <w:r w:rsidR="00C350C7">
        <w:rPr>
          <w:rFonts w:ascii="Times New Roman" w:hAnsi="Times New Roman"/>
          <w:sz w:val="28"/>
          <w:szCs w:val="28"/>
          <w:lang w:val="uk-UA"/>
        </w:rPr>
        <w:t xml:space="preserve">про підсумки роботи юридичного </w:t>
      </w:r>
      <w:r>
        <w:rPr>
          <w:rFonts w:ascii="Times New Roman" w:hAnsi="Times New Roman"/>
          <w:sz w:val="28"/>
          <w:szCs w:val="28"/>
          <w:lang w:val="uk-UA"/>
        </w:rPr>
        <w:t>відділу Синельниківської місь</w:t>
      </w:r>
      <w:r w:rsidR="006875E1">
        <w:rPr>
          <w:rFonts w:ascii="Times New Roman" w:hAnsi="Times New Roman"/>
          <w:sz w:val="28"/>
          <w:szCs w:val="28"/>
          <w:lang w:val="uk-UA"/>
        </w:rPr>
        <w:t>кої ради за січень-вересень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 прийняти до відома (додається).</w:t>
      </w:r>
    </w:p>
    <w:p w:rsidR="00593BBC" w:rsidRDefault="00593BBC" w:rsidP="00B1566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Організацію роботи по виконанню рішення виконавчого комітету міської ради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доручити начальнику </w:t>
      </w:r>
      <w:r w:rsidR="006875E1">
        <w:rPr>
          <w:rFonts w:ascii="Times New Roman" w:hAnsi="Times New Roman"/>
          <w:sz w:val="28"/>
          <w:szCs w:val="28"/>
          <w:lang w:val="uk-UA"/>
        </w:rPr>
        <w:t xml:space="preserve">юридичного відділу міської ради </w:t>
      </w:r>
      <w:r w:rsidR="00B1566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875E1">
        <w:rPr>
          <w:rFonts w:ascii="Times New Roman" w:hAnsi="Times New Roman"/>
          <w:sz w:val="28"/>
          <w:szCs w:val="28"/>
          <w:lang w:val="uk-UA"/>
        </w:rPr>
        <w:t>Ковтун А.О</w:t>
      </w:r>
      <w:r>
        <w:rPr>
          <w:rFonts w:ascii="Times New Roman" w:hAnsi="Times New Roman"/>
          <w:sz w:val="28"/>
          <w:szCs w:val="28"/>
          <w:lang w:val="uk-UA"/>
        </w:rPr>
        <w:t xml:space="preserve">., контроль за виконанням рішення залишаю за собою. </w:t>
      </w:r>
    </w:p>
    <w:p w:rsidR="00593BBC" w:rsidRDefault="00593BBC" w:rsidP="00593BBC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93BBC" w:rsidRDefault="00593BBC" w:rsidP="00593BBC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C350C7" w:rsidRDefault="00C350C7" w:rsidP="00593BBC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C350C7" w:rsidRDefault="00C350C7" w:rsidP="00593BBC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655762" w:rsidRPr="00655762" w:rsidRDefault="00655762" w:rsidP="006557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5762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655762" w:rsidRPr="00655762" w:rsidRDefault="00655762" w:rsidP="006557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5762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В.Б.ЯКОВІН</w:t>
      </w:r>
    </w:p>
    <w:p w:rsidR="00A87771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50C7" w:rsidRDefault="00C350C7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4811" w:rsidRDefault="0097481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4811" w:rsidRDefault="0097481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4811" w:rsidRDefault="0097481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4811" w:rsidRDefault="0097481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4811" w:rsidRDefault="0097481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4811" w:rsidRDefault="0097481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4811" w:rsidRDefault="0097481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4AF3" w:rsidRPr="00E44AF3" w:rsidRDefault="00E44AF3" w:rsidP="00C35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Звіт </w:t>
      </w:r>
    </w:p>
    <w:p w:rsidR="00E44AF3" w:rsidRPr="00E44AF3" w:rsidRDefault="00E44AF3" w:rsidP="00C35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юридичного відділу Синельниківської міської ради </w:t>
      </w:r>
    </w:p>
    <w:p w:rsidR="00E44AF3" w:rsidRPr="00E44AF3" w:rsidRDefault="006875E1" w:rsidP="00C35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січень-вересень 2019</w:t>
      </w:r>
      <w:r w:rsidR="00E44AF3" w:rsidRPr="00E4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44AF3" w:rsidRPr="00E44AF3" w:rsidRDefault="00E44AF3" w:rsidP="00C3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AF3" w:rsidRDefault="00E44AF3" w:rsidP="00C3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юридичний відділ міської ради, затвердженого рішенням Синельниківської міської ради від 29.03.2018         № 495-29/</w:t>
      </w:r>
      <w:r w:rsidRPr="00E44AF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та функціями юридичного відділу є:</w:t>
      </w:r>
    </w:p>
    <w:p w:rsidR="001E3920" w:rsidRPr="001E3920" w:rsidRDefault="001E3920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документів;</w:t>
      </w:r>
    </w:p>
    <w:p w:rsidR="00E44AF3" w:rsidRPr="00E44AF3" w:rsidRDefault="00E44AF3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роботи по забезпеченню відповідності діючому законодавству проектів рішень міської ради та її виконавчого комітету, розпоряджень міського голови, інших документів;</w:t>
      </w:r>
    </w:p>
    <w:p w:rsidR="00E44AF3" w:rsidRPr="00E44AF3" w:rsidRDefault="00E44AF3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застосуванні заходів правового впливу у разі невиконання чи неналежного викон</w:t>
      </w:r>
      <w:r w:rsidR="001E3920">
        <w:rPr>
          <w:rFonts w:ascii="Times New Roman" w:hAnsi="Times New Roman" w:cs="Times New Roman"/>
          <w:sz w:val="28"/>
          <w:szCs w:val="28"/>
          <w:lang w:val="uk-UA"/>
        </w:rPr>
        <w:t>ання договірних зобов’язань, за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безпеченні захисту майнових прав;</w:t>
      </w:r>
    </w:p>
    <w:p w:rsidR="00E44AF3" w:rsidRPr="00E44AF3" w:rsidRDefault="00E44AF3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разом з іншими відділами міської ради проектів договорів на відповідність їх діючому законодавству;</w:t>
      </w:r>
    </w:p>
    <w:p w:rsidR="00E44AF3" w:rsidRPr="00E44AF3" w:rsidRDefault="00E44AF3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Перевірка на відповідність законодавству України проектів нормативних документів, що подают</w:t>
      </w:r>
      <w:r w:rsidR="001E3920">
        <w:rPr>
          <w:rFonts w:ascii="Times New Roman" w:hAnsi="Times New Roman" w:cs="Times New Roman"/>
          <w:sz w:val="28"/>
          <w:szCs w:val="28"/>
          <w:lang w:val="uk-UA"/>
        </w:rPr>
        <w:t>ься на підпис керівництва, візування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їх за наявності віз керівників заінтересованих структурних підрозділів або осіб, що їх заміщують;</w:t>
      </w:r>
    </w:p>
    <w:p w:rsidR="00E44AF3" w:rsidRPr="00E44AF3" w:rsidRDefault="00E44AF3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Розробка проектів нормативно-правових актів за напрямом діяльності відділу;</w:t>
      </w:r>
    </w:p>
    <w:p w:rsidR="00E44AF3" w:rsidRPr="00E44AF3" w:rsidRDefault="00E44AF3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юридичної експертизи проектів нормативно-правових актів;</w:t>
      </w:r>
    </w:p>
    <w:p w:rsidR="00E44AF3" w:rsidRPr="00E44AF3" w:rsidRDefault="00E44AF3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підготовці, укладенні господарських договорів (контрактів) з іншими підприємствами, установами та організаціями, правова оцінка їх проектам;</w:t>
      </w:r>
    </w:p>
    <w:p w:rsidR="00E44AF3" w:rsidRPr="00E44AF3" w:rsidRDefault="00E44AF3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Надання правової допомоги відділам міської ради в підготовці рішень міської ради, виконавчого комітету та інших документів, які мають нормативний характер</w:t>
      </w:r>
      <w:r w:rsidR="001E39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4AF3" w:rsidRPr="00E44AF3" w:rsidRDefault="00E44AF3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Дове</w:t>
      </w:r>
      <w:r w:rsidR="001E3920">
        <w:rPr>
          <w:rFonts w:ascii="Times New Roman" w:hAnsi="Times New Roman" w:cs="Times New Roman"/>
          <w:sz w:val="28"/>
          <w:szCs w:val="28"/>
          <w:lang w:val="uk-UA"/>
        </w:rPr>
        <w:t>дення до відома міського голови, відділів, служб та управлінь міської ради інформації про зміни та доповнення до Конституції України та законів України, актів Президента України та відповідних органів виконавчої влади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4AF3" w:rsidRDefault="00E44AF3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претензійної і ведення позовної роботи, представлення у встановленому законодавством порядку інтересів міського голови з питань його повноважень, міської ради та її виконавчого комітету в судах, інших органах під час ро</w:t>
      </w:r>
      <w:r w:rsidR="001E3920">
        <w:rPr>
          <w:rFonts w:ascii="Times New Roman" w:hAnsi="Times New Roman" w:cs="Times New Roman"/>
          <w:sz w:val="28"/>
          <w:szCs w:val="28"/>
          <w:lang w:val="uk-UA"/>
        </w:rPr>
        <w:t>згляду правових питань і спорів;</w:t>
      </w:r>
    </w:p>
    <w:p w:rsidR="001E3920" w:rsidRDefault="001E3920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правової оцінки претензіям, що пред’явлені міській раді у зв’язку з порушенням майнових прав і законних інтересів;</w:t>
      </w:r>
    </w:p>
    <w:p w:rsidR="001E3920" w:rsidRDefault="001E3920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наслідків розгляду претензій, позовів і судових справ, практики укладення та виконання договорів (контрактів), внесення міському голові пропозицій щодо їх укладання;</w:t>
      </w:r>
    </w:p>
    <w:p w:rsidR="001E3920" w:rsidRDefault="001E3920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Участь у розгляді матеріалів за наслідками перевірок, ревізій, інвентаризації, надання правових висновків за фактами виявлених правопорушень;</w:t>
      </w:r>
    </w:p>
    <w:p w:rsidR="001E3920" w:rsidRDefault="001E3920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правильному застосуванню законодавства про працю, участь у конкурсних, атестаційних комісіях;</w:t>
      </w:r>
    </w:p>
    <w:p w:rsidR="001E3920" w:rsidRDefault="001E3920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щодо зміцнення трудової дисципліни, забезпечення охорони праці разом з відповідними структурними підрозділами міської ради;</w:t>
      </w:r>
    </w:p>
    <w:p w:rsidR="001E3920" w:rsidRDefault="007E3262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адміністративної комісії та забезпечення розгляду адміністративних правопорушень, віднесених до їх компетенції;</w:t>
      </w:r>
    </w:p>
    <w:p w:rsidR="007E3262" w:rsidRDefault="007E3262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щодо обліку, реєстрації та контролю умов договорів про пайову участь у розвитку інфраструктури міста Синельникове;</w:t>
      </w:r>
    </w:p>
    <w:p w:rsidR="007E3262" w:rsidRDefault="007E3262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доступу до інформації про діяльність структурного підрозділу відповідно до Закону України «Про доступ до публічної інформації « та інших нормативно-правових актів з питань доступу до публічної інформації;</w:t>
      </w:r>
    </w:p>
    <w:p w:rsidR="007E3262" w:rsidRDefault="007E3262" w:rsidP="00C350C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заходів з мобілізаційної підготовки та мобілізації.</w:t>
      </w:r>
    </w:p>
    <w:p w:rsidR="00E44AF3" w:rsidRPr="00E44AF3" w:rsidRDefault="00E44AF3" w:rsidP="00C3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Функціональним призначенням  відділу є 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документів.</w:t>
      </w:r>
    </w:p>
    <w:p w:rsidR="00E44AF3" w:rsidRPr="00E44AF3" w:rsidRDefault="00E44AF3" w:rsidP="00C3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875E1">
        <w:rPr>
          <w:rFonts w:ascii="Times New Roman" w:hAnsi="Times New Roman" w:cs="Times New Roman"/>
          <w:sz w:val="28"/>
          <w:szCs w:val="28"/>
          <w:lang w:val="uk-UA"/>
        </w:rPr>
        <w:t xml:space="preserve"> період з січня по вересень 2019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року юридични</w:t>
      </w:r>
      <w:r w:rsidR="00152BAF">
        <w:rPr>
          <w:rFonts w:ascii="Times New Roman" w:hAnsi="Times New Roman" w:cs="Times New Roman"/>
          <w:sz w:val="28"/>
          <w:szCs w:val="28"/>
          <w:lang w:val="uk-UA"/>
        </w:rPr>
        <w:t>м відділом прийнято участь у 138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судових засіданнях . </w:t>
      </w:r>
    </w:p>
    <w:p w:rsidR="00E44AF3" w:rsidRPr="00E44AF3" w:rsidRDefault="00E44AF3" w:rsidP="00C3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Впродовж вищезазначеного періоду було п</w:t>
      </w:r>
      <w:r w:rsidR="005C4A59">
        <w:rPr>
          <w:rFonts w:ascii="Times New Roman" w:hAnsi="Times New Roman" w:cs="Times New Roman"/>
          <w:sz w:val="28"/>
          <w:szCs w:val="28"/>
          <w:lang w:val="uk-UA"/>
        </w:rPr>
        <w:t>еревірено та завізовано 401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A59">
        <w:rPr>
          <w:rFonts w:ascii="Times New Roman" w:hAnsi="Times New Roman" w:cs="Times New Roman"/>
          <w:sz w:val="28"/>
          <w:szCs w:val="28"/>
          <w:lang w:val="uk-UA"/>
        </w:rPr>
        <w:t>проекти рішень міської ради, 303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проектів </w:t>
      </w:r>
      <w:r w:rsidR="0070465E">
        <w:rPr>
          <w:rFonts w:ascii="Times New Roman" w:hAnsi="Times New Roman" w:cs="Times New Roman"/>
          <w:sz w:val="28"/>
          <w:szCs w:val="28"/>
          <w:lang w:val="uk-UA"/>
        </w:rPr>
        <w:t>рішень виконавчого комітету, 633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</w:t>
      </w:r>
      <w:r w:rsidR="0070465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голови. Перевірено 162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проекти договорів. </w:t>
      </w:r>
    </w:p>
    <w:p w:rsidR="00E44AF3" w:rsidRPr="00E44AF3" w:rsidRDefault="00E44AF3" w:rsidP="00C3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Одним із основних напрямків роботи відділу є робота адміністративної комісії, на підставі чого б</w:t>
      </w:r>
      <w:r w:rsidR="00152BAF">
        <w:rPr>
          <w:rFonts w:ascii="Times New Roman" w:hAnsi="Times New Roman" w:cs="Times New Roman"/>
          <w:sz w:val="28"/>
          <w:szCs w:val="28"/>
          <w:lang w:val="uk-UA"/>
        </w:rPr>
        <w:t>уло організовано та проведено 16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адміністративної к</w:t>
      </w:r>
      <w:r w:rsidR="00152BAF">
        <w:rPr>
          <w:rFonts w:ascii="Times New Roman" w:hAnsi="Times New Roman" w:cs="Times New Roman"/>
          <w:sz w:val="28"/>
          <w:szCs w:val="28"/>
          <w:lang w:val="uk-UA"/>
        </w:rPr>
        <w:t>омісії на яких було винесено 132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про адміністративні правопорушення по як</w:t>
      </w:r>
      <w:r w:rsidR="00152BAF">
        <w:rPr>
          <w:rFonts w:ascii="Times New Roman" w:hAnsi="Times New Roman" w:cs="Times New Roman"/>
          <w:sz w:val="28"/>
          <w:szCs w:val="28"/>
          <w:lang w:val="uk-UA"/>
        </w:rPr>
        <w:t>им заведено 132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 справи, накладено стягнень у вигляді штрафів на суму </w:t>
      </w:r>
      <w:r w:rsidR="00152BAF">
        <w:rPr>
          <w:rFonts w:ascii="Times New Roman" w:hAnsi="Times New Roman" w:cs="Times New Roman"/>
          <w:sz w:val="28"/>
          <w:szCs w:val="28"/>
          <w:lang w:val="uk-UA"/>
        </w:rPr>
        <w:t>53335,00 грн., з них сплачено 35620,42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44AF3" w:rsidRDefault="005C4A59" w:rsidP="00C3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юридичного відділу надійшло 4</w:t>
      </w:r>
      <w:r w:rsidR="00E44AF3"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акти по обстеженню безхазяйного майна. </w:t>
      </w:r>
    </w:p>
    <w:p w:rsidR="005C4A59" w:rsidRDefault="005C4A59" w:rsidP="00C3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Юридичним відділом у період з січня по вересень 2019 року було подано до суду 5 позовних заяв про визнання спадщини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 даний час по 1 справі позовні вимоги задоволено у повному обсязі.</w:t>
      </w:r>
    </w:p>
    <w:p w:rsidR="005C4A59" w:rsidRPr="00E44AF3" w:rsidRDefault="005C4A59" w:rsidP="00C3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вищевказаний період було подано до суду 1 позовну заяву про визнання особи такою, що втратила право користування житловим приміщенням та 1 позовну заяву про визнання додаткової угоди до договору оренди земельної ділянки  укладеною.</w:t>
      </w:r>
    </w:p>
    <w:p w:rsidR="00E44AF3" w:rsidRDefault="00E44AF3" w:rsidP="00C3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міського голови від 23.10.2017 № 198-р «Про здійснення заходів на усунення недоліків виявлених в ході ревізії» юридичним від</w:t>
      </w:r>
      <w:r w:rsidR="00147EB4">
        <w:rPr>
          <w:rFonts w:ascii="Times New Roman" w:hAnsi="Times New Roman" w:cs="Times New Roman"/>
          <w:sz w:val="28"/>
          <w:szCs w:val="28"/>
          <w:lang w:val="uk-UA"/>
        </w:rPr>
        <w:t>ділом міської ради було подано 3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позовних заяв</w:t>
      </w:r>
      <w:r w:rsidR="00147E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EB4" w:rsidRDefault="00147EB4" w:rsidP="00C3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протязі вищезазначеного періоду юридичним відділом міської ради було підготовлено 5 проектів  договорів про пайову участь у розвитку інфраструктури міста Синельникове.</w:t>
      </w:r>
    </w:p>
    <w:p w:rsidR="00E44AF3" w:rsidRPr="00E44AF3" w:rsidRDefault="00E44AF3" w:rsidP="00C35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lastRenderedPageBreak/>
        <w:t>В вищезазначений період відділом надавалася громадянам безоплатна первинна правова допомога. На консультації зверн</w:t>
      </w:r>
      <w:r w:rsidR="00147EB4">
        <w:rPr>
          <w:rFonts w:ascii="Times New Roman" w:hAnsi="Times New Roman" w:cs="Times New Roman"/>
          <w:sz w:val="28"/>
          <w:szCs w:val="28"/>
          <w:lang w:val="uk-UA"/>
        </w:rPr>
        <w:t>улось 11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з правових питань, яким було надано юридичну консультацію та роз’яснення. </w:t>
      </w:r>
    </w:p>
    <w:p w:rsidR="00C350C7" w:rsidRDefault="00C350C7" w:rsidP="00C3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0C7" w:rsidRDefault="00C350C7" w:rsidP="00C3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0C7" w:rsidRDefault="00C350C7" w:rsidP="00C3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50C7" w:rsidRPr="00E44AF3" w:rsidRDefault="00C350C7" w:rsidP="00C3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AF3" w:rsidRPr="00E44AF3" w:rsidRDefault="00147EB4" w:rsidP="00C350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C35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AF3"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відділу                                                 </w:t>
      </w:r>
      <w:r w:rsidR="00C350C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44AF3"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А.О. </w:t>
      </w:r>
      <w:r w:rsidR="00B15663" w:rsidRPr="00E44AF3">
        <w:rPr>
          <w:rFonts w:ascii="Times New Roman" w:hAnsi="Times New Roman" w:cs="Times New Roman"/>
          <w:sz w:val="28"/>
          <w:szCs w:val="28"/>
          <w:lang w:val="uk-UA"/>
        </w:rPr>
        <w:t>КОВТУН</w:t>
      </w:r>
    </w:p>
    <w:sectPr w:rsidR="00E44AF3" w:rsidRPr="00E44AF3" w:rsidSect="002216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FF7586"/>
    <w:multiLevelType w:val="hybridMultilevel"/>
    <w:tmpl w:val="978A01BE"/>
    <w:lvl w:ilvl="0" w:tplc="80DE2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8A"/>
    <w:rsid w:val="00062E6F"/>
    <w:rsid w:val="00063B48"/>
    <w:rsid w:val="000655C2"/>
    <w:rsid w:val="0006718E"/>
    <w:rsid w:val="0009003A"/>
    <w:rsid w:val="000D538F"/>
    <w:rsid w:val="000E68C3"/>
    <w:rsid w:val="00111926"/>
    <w:rsid w:val="00131850"/>
    <w:rsid w:val="001330B3"/>
    <w:rsid w:val="00142BBB"/>
    <w:rsid w:val="00147EB4"/>
    <w:rsid w:val="00151DD8"/>
    <w:rsid w:val="00152BAF"/>
    <w:rsid w:val="00157CC1"/>
    <w:rsid w:val="001623BF"/>
    <w:rsid w:val="00172539"/>
    <w:rsid w:val="00183C6C"/>
    <w:rsid w:val="00185E0E"/>
    <w:rsid w:val="00193630"/>
    <w:rsid w:val="001B2A38"/>
    <w:rsid w:val="001C2AA0"/>
    <w:rsid w:val="001C760D"/>
    <w:rsid w:val="001D6072"/>
    <w:rsid w:val="001E0089"/>
    <w:rsid w:val="001E3920"/>
    <w:rsid w:val="001F3AD8"/>
    <w:rsid w:val="002045E5"/>
    <w:rsid w:val="00210C7A"/>
    <w:rsid w:val="0022166F"/>
    <w:rsid w:val="00222525"/>
    <w:rsid w:val="00245631"/>
    <w:rsid w:val="00261182"/>
    <w:rsid w:val="00263FB0"/>
    <w:rsid w:val="00282199"/>
    <w:rsid w:val="002836F2"/>
    <w:rsid w:val="00291550"/>
    <w:rsid w:val="002B75BC"/>
    <w:rsid w:val="002C314B"/>
    <w:rsid w:val="002C546F"/>
    <w:rsid w:val="002D31D1"/>
    <w:rsid w:val="002D5CB8"/>
    <w:rsid w:val="002E2F32"/>
    <w:rsid w:val="00304BFB"/>
    <w:rsid w:val="003060C5"/>
    <w:rsid w:val="00315F7E"/>
    <w:rsid w:val="003173EC"/>
    <w:rsid w:val="00317DC7"/>
    <w:rsid w:val="00324D02"/>
    <w:rsid w:val="0033786E"/>
    <w:rsid w:val="003404CF"/>
    <w:rsid w:val="00352638"/>
    <w:rsid w:val="00354361"/>
    <w:rsid w:val="00363240"/>
    <w:rsid w:val="003654D9"/>
    <w:rsid w:val="00370DED"/>
    <w:rsid w:val="00380256"/>
    <w:rsid w:val="0039529B"/>
    <w:rsid w:val="003A1F3C"/>
    <w:rsid w:val="003A6156"/>
    <w:rsid w:val="003B7866"/>
    <w:rsid w:val="003D3132"/>
    <w:rsid w:val="003E63BC"/>
    <w:rsid w:val="003F418A"/>
    <w:rsid w:val="00417F19"/>
    <w:rsid w:val="0042782B"/>
    <w:rsid w:val="00441D92"/>
    <w:rsid w:val="0045563F"/>
    <w:rsid w:val="00470972"/>
    <w:rsid w:val="004719CB"/>
    <w:rsid w:val="004B7557"/>
    <w:rsid w:val="004C11B6"/>
    <w:rsid w:val="004C7724"/>
    <w:rsid w:val="005120C8"/>
    <w:rsid w:val="00543902"/>
    <w:rsid w:val="00552C28"/>
    <w:rsid w:val="00566FA3"/>
    <w:rsid w:val="0056716E"/>
    <w:rsid w:val="00584D9D"/>
    <w:rsid w:val="0059206C"/>
    <w:rsid w:val="00593BBC"/>
    <w:rsid w:val="00593F40"/>
    <w:rsid w:val="00595292"/>
    <w:rsid w:val="005B03ED"/>
    <w:rsid w:val="005C4A59"/>
    <w:rsid w:val="005E0EC2"/>
    <w:rsid w:val="005E68BE"/>
    <w:rsid w:val="005F69C4"/>
    <w:rsid w:val="006002F6"/>
    <w:rsid w:val="006111E7"/>
    <w:rsid w:val="00622C37"/>
    <w:rsid w:val="00636984"/>
    <w:rsid w:val="00647A36"/>
    <w:rsid w:val="00655762"/>
    <w:rsid w:val="00682417"/>
    <w:rsid w:val="006875E1"/>
    <w:rsid w:val="006A2AAF"/>
    <w:rsid w:val="006A7C0D"/>
    <w:rsid w:val="006B0AAF"/>
    <w:rsid w:val="006D6596"/>
    <w:rsid w:val="006D7EB3"/>
    <w:rsid w:val="006E56A4"/>
    <w:rsid w:val="006F29B4"/>
    <w:rsid w:val="0070465E"/>
    <w:rsid w:val="007162FE"/>
    <w:rsid w:val="00725E89"/>
    <w:rsid w:val="00727078"/>
    <w:rsid w:val="00731D92"/>
    <w:rsid w:val="00751BAA"/>
    <w:rsid w:val="00754CBD"/>
    <w:rsid w:val="007722D7"/>
    <w:rsid w:val="007807A1"/>
    <w:rsid w:val="00787971"/>
    <w:rsid w:val="007A084A"/>
    <w:rsid w:val="007A2FDE"/>
    <w:rsid w:val="007E3262"/>
    <w:rsid w:val="007F5576"/>
    <w:rsid w:val="007F6759"/>
    <w:rsid w:val="008307DD"/>
    <w:rsid w:val="00831696"/>
    <w:rsid w:val="008337CF"/>
    <w:rsid w:val="008A6264"/>
    <w:rsid w:val="008C5C53"/>
    <w:rsid w:val="008E4E87"/>
    <w:rsid w:val="009201BD"/>
    <w:rsid w:val="00924EE1"/>
    <w:rsid w:val="009360D4"/>
    <w:rsid w:val="009476E0"/>
    <w:rsid w:val="0095352E"/>
    <w:rsid w:val="00955111"/>
    <w:rsid w:val="00974811"/>
    <w:rsid w:val="00995BA7"/>
    <w:rsid w:val="009A09F8"/>
    <w:rsid w:val="009B60B8"/>
    <w:rsid w:val="009C4026"/>
    <w:rsid w:val="009D5E1E"/>
    <w:rsid w:val="009F1644"/>
    <w:rsid w:val="00A076CD"/>
    <w:rsid w:val="00A114B6"/>
    <w:rsid w:val="00A33139"/>
    <w:rsid w:val="00A46267"/>
    <w:rsid w:val="00A46EE3"/>
    <w:rsid w:val="00A50CD3"/>
    <w:rsid w:val="00A578FC"/>
    <w:rsid w:val="00A72599"/>
    <w:rsid w:val="00A87771"/>
    <w:rsid w:val="00AC1401"/>
    <w:rsid w:val="00AC3985"/>
    <w:rsid w:val="00B00A55"/>
    <w:rsid w:val="00B13937"/>
    <w:rsid w:val="00B15663"/>
    <w:rsid w:val="00B176A1"/>
    <w:rsid w:val="00B71F7D"/>
    <w:rsid w:val="00BA7970"/>
    <w:rsid w:val="00BA7F4A"/>
    <w:rsid w:val="00BB5853"/>
    <w:rsid w:val="00BC737A"/>
    <w:rsid w:val="00C05126"/>
    <w:rsid w:val="00C21664"/>
    <w:rsid w:val="00C350C7"/>
    <w:rsid w:val="00C361CE"/>
    <w:rsid w:val="00C4175C"/>
    <w:rsid w:val="00C556D4"/>
    <w:rsid w:val="00C57148"/>
    <w:rsid w:val="00C606C5"/>
    <w:rsid w:val="00C66FC3"/>
    <w:rsid w:val="00C83C65"/>
    <w:rsid w:val="00C939FD"/>
    <w:rsid w:val="00C970C0"/>
    <w:rsid w:val="00C97D62"/>
    <w:rsid w:val="00CB2097"/>
    <w:rsid w:val="00CC0394"/>
    <w:rsid w:val="00CC33FF"/>
    <w:rsid w:val="00D028FD"/>
    <w:rsid w:val="00D064B3"/>
    <w:rsid w:val="00D51DA2"/>
    <w:rsid w:val="00D52D0D"/>
    <w:rsid w:val="00D70097"/>
    <w:rsid w:val="00D71F27"/>
    <w:rsid w:val="00D8666C"/>
    <w:rsid w:val="00DA78AF"/>
    <w:rsid w:val="00DC19C1"/>
    <w:rsid w:val="00DD0178"/>
    <w:rsid w:val="00E001C5"/>
    <w:rsid w:val="00E1130D"/>
    <w:rsid w:val="00E32900"/>
    <w:rsid w:val="00E32A7C"/>
    <w:rsid w:val="00E35358"/>
    <w:rsid w:val="00E35EE0"/>
    <w:rsid w:val="00E44AF3"/>
    <w:rsid w:val="00E67DBF"/>
    <w:rsid w:val="00E92DAD"/>
    <w:rsid w:val="00E97D34"/>
    <w:rsid w:val="00EB4500"/>
    <w:rsid w:val="00EC22D3"/>
    <w:rsid w:val="00ED0216"/>
    <w:rsid w:val="00ED3605"/>
    <w:rsid w:val="00F0451A"/>
    <w:rsid w:val="00F06A9E"/>
    <w:rsid w:val="00F26A27"/>
    <w:rsid w:val="00F3710A"/>
    <w:rsid w:val="00F734BC"/>
    <w:rsid w:val="00F95DDC"/>
    <w:rsid w:val="00FA30C8"/>
    <w:rsid w:val="00FB27AD"/>
    <w:rsid w:val="00FB57B9"/>
    <w:rsid w:val="00FC1B17"/>
    <w:rsid w:val="00FD428F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34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187</cp:revision>
  <cp:lastPrinted>2019-11-19T14:56:00Z</cp:lastPrinted>
  <dcterms:created xsi:type="dcterms:W3CDTF">2018-09-10T07:12:00Z</dcterms:created>
  <dcterms:modified xsi:type="dcterms:W3CDTF">2019-11-29T06:51:00Z</dcterms:modified>
</cp:coreProperties>
</file>