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E1" w:rsidRPr="00125DE1" w:rsidRDefault="00125DE1" w:rsidP="00125D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125DE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125DE1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125DE1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125DE1" w:rsidRPr="00125DE1" w:rsidRDefault="00125DE1" w:rsidP="00125DE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125DE1" w:rsidRPr="00125DE1" w:rsidRDefault="00125DE1" w:rsidP="00125DE1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>27 червня 2018 року</w:t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>м. Синельникове</w:t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125DE1">
        <w:rPr>
          <w:rFonts w:ascii="Times New Roman" w:hAnsi="Times New Roman" w:cs="Times New Roman"/>
          <w:bCs/>
          <w:sz w:val="26"/>
          <w:szCs w:val="26"/>
          <w:lang w:val="uk-UA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144</w:t>
      </w:r>
    </w:p>
    <w:p w:rsidR="00125DE1" w:rsidRPr="00125DE1" w:rsidRDefault="00125DE1" w:rsidP="00125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DE1" w:rsidRPr="00125DE1" w:rsidRDefault="00BC7FE0" w:rsidP="00125D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7FE0">
        <w:rPr>
          <w:rFonts w:ascii="Times New Roman" w:hAnsi="Times New Roman" w:cs="Times New Roman"/>
          <w:noProof/>
          <w:sz w:val="24"/>
          <w:szCs w:val="24"/>
        </w:rPr>
        <w:pict>
          <v:line id="_x0000_s1135" style="position:absolute;left:0;text-align:left;z-index:251663360" from="207.35pt,2.85pt" to="207.35pt,9.65pt"/>
        </w:pict>
      </w:r>
      <w:r w:rsidRPr="00BC7FE0">
        <w:rPr>
          <w:rFonts w:ascii="Times New Roman" w:hAnsi="Times New Roman" w:cs="Times New Roman"/>
          <w:noProof/>
          <w:sz w:val="24"/>
          <w:szCs w:val="24"/>
        </w:rPr>
        <w:pict>
          <v:line id="_x0000_s1133" style="position:absolute;left:0;text-align:left;z-index:251661312" from=".3pt,2.75pt" to="7.1pt,2.75pt"/>
        </w:pict>
      </w:r>
      <w:r w:rsidRPr="00BC7FE0">
        <w:rPr>
          <w:rFonts w:ascii="Times New Roman" w:hAnsi="Times New Roman" w:cs="Times New Roman"/>
          <w:noProof/>
          <w:sz w:val="24"/>
          <w:szCs w:val="24"/>
        </w:rPr>
        <w:pict>
          <v:line id="_x0000_s1134" style="position:absolute;left:0;text-align:left;z-index:251662336" from="200.45pt,2.7pt" to="207.25pt,2.7pt"/>
        </w:pict>
      </w:r>
      <w:r w:rsidRPr="00BC7FE0">
        <w:rPr>
          <w:rFonts w:ascii="Times New Roman" w:hAnsi="Times New Roman" w:cs="Times New Roman"/>
          <w:noProof/>
          <w:sz w:val="24"/>
          <w:szCs w:val="24"/>
        </w:rPr>
        <w:pict>
          <v:line id="_x0000_s1132" style="position:absolute;left:0;text-align:left;z-index:251660288" from=".3pt,2.85pt" to=".3pt,9.65pt"/>
        </w:pic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Про роботу відділу культури та туризму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міської ради в частині виконання </w:t>
      </w:r>
    </w:p>
    <w:p w:rsidR="009135A5" w:rsidRDefault="009135A5" w:rsidP="00CC7A69">
      <w:pPr>
        <w:tabs>
          <w:tab w:val="left" w:pos="9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делегованих повноважень хід 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виконання програми розвитку </w:t>
      </w:r>
    </w:p>
    <w:p w:rsidR="00125DE1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культури в м.</w:t>
      </w:r>
      <w:r w:rsidR="005F6596"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 xml:space="preserve">Синельниковому 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lang w:val="uk-UA"/>
        </w:rPr>
        <w:t>на 2018-2022 роки</w:t>
      </w:r>
    </w:p>
    <w:p w:rsidR="009135A5" w:rsidRPr="005F6596" w:rsidRDefault="009135A5" w:rsidP="00A23A2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9135A5" w:rsidRPr="00CC7A69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Керуючись Законом України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9135A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на виконання законів України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культуру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бібліотеки і бібліотечну справу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позашкільну освіту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освіту</w:t>
      </w:r>
      <w:r w:rsidRPr="009135A5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Про охорону культурної спадщини</w:t>
      </w:r>
      <w:r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рішення Синельниківської міської ради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 </w:t>
      </w:r>
      <w:r w:rsidR="003B20E6">
        <w:rPr>
          <w:rFonts w:ascii="Times New Roman CYR" w:hAnsi="Times New Roman CYR" w:cs="Times New Roman CYR"/>
          <w:sz w:val="28"/>
          <w:szCs w:val="28"/>
          <w:lang w:val="uk-UA"/>
        </w:rPr>
        <w:t>Програму розвитку культури в м.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Синельниковому на 2018-2022 роки</w:t>
      </w:r>
      <w:r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виконавчий комітет Синельниківської міської ради </w:t>
      </w:r>
      <w:r w:rsidRPr="00CC7A69">
        <w:rPr>
          <w:rFonts w:ascii="Times New Roman CYR" w:hAnsi="Times New Roman CYR" w:cs="Times New Roman CYR"/>
          <w:bCs/>
          <w:sz w:val="28"/>
          <w:szCs w:val="28"/>
          <w:lang w:val="uk-UA"/>
        </w:rPr>
        <w:t>ВИРІШИВ:</w:t>
      </w:r>
      <w:r w:rsidRP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9135A5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1.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Інформацію про </w:t>
      </w:r>
      <w:proofErr w:type="gramStart"/>
      <w:r>
        <w:rPr>
          <w:rFonts w:ascii="Times New Roman CYR" w:hAnsi="Times New Roman CYR" w:cs="Times New Roman CYR"/>
          <w:sz w:val="28"/>
          <w:szCs w:val="28"/>
          <w:lang w:val="uk-UA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ідсумки роботи відділу культури та туризму </w:t>
      </w:r>
      <w:r w:rsidR="00125DE1">
        <w:rPr>
          <w:rFonts w:ascii="Times New Roman CYR" w:hAnsi="Times New Roman CYR" w:cs="Times New Roman CYR"/>
          <w:sz w:val="28"/>
          <w:szCs w:val="28"/>
          <w:lang w:val="uk-UA"/>
        </w:rPr>
        <w:t xml:space="preserve">міської ради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 частині виконання делегованих повноважень та хід виконання Програми розвитку культури в м.</w:t>
      </w:r>
      <w:r w:rsidR="00125DE1">
        <w:rPr>
          <w:rFonts w:ascii="Times New Roman CYR" w:hAnsi="Times New Roman CYR" w:cs="Times New Roman CYR"/>
          <w:sz w:val="28"/>
          <w:szCs w:val="28"/>
          <w:lang w:val="uk-UA"/>
        </w:rPr>
        <w:t> 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Синельниковому на 2018-2022 роки прийняти до відома (додається)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135A5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>2.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135A5">
        <w:rPr>
          <w:rFonts w:ascii="Times New Roman" w:hAnsi="Times New Roman" w:cs="Times New Roman"/>
          <w:sz w:val="28"/>
          <w:szCs w:val="28"/>
        </w:rPr>
        <w:t xml:space="preserve">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Відділу культури та туризму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Синельниківської міської ради (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):</w:t>
      </w:r>
    </w:p>
    <w:p w:rsidR="009135A5" w:rsidRPr="003B20E6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>2.1.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Здійснювати аналіз ефективності виконання заходів </w:t>
      </w:r>
      <w:r w:rsidRPr="009135A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Міської програми розвитку культури м. Синельникове на 2018-2022 роки</w:t>
      </w:r>
      <w:r w:rsidR="003B20E6">
        <w:rPr>
          <w:rFonts w:ascii="Times New Roman" w:hAnsi="Times New Roman" w:cs="Times New Roman"/>
          <w:sz w:val="28"/>
          <w:szCs w:val="28"/>
        </w:rPr>
        <w:t>»</w:t>
      </w:r>
      <w:r w:rsidR="003B20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135A5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2.2.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Посилити увагу до збереження мережі закладів культури, їх фінансової підтримки та матеріал</w:t>
      </w:r>
      <w:r w:rsidR="003B20E6">
        <w:rPr>
          <w:rFonts w:ascii="Times New Roman CYR" w:hAnsi="Times New Roman CYR" w:cs="Times New Roman CYR"/>
          <w:sz w:val="28"/>
          <w:szCs w:val="28"/>
          <w:lang w:val="uk-UA"/>
        </w:rPr>
        <w:t>ьно-технічного забезпечення;</w:t>
      </w:r>
    </w:p>
    <w:p w:rsidR="009135A5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9135A5">
        <w:rPr>
          <w:rFonts w:ascii="Times New Roman" w:hAnsi="Times New Roman" w:cs="Times New Roman"/>
          <w:sz w:val="28"/>
          <w:szCs w:val="28"/>
        </w:rPr>
        <w:t xml:space="preserve">2.3.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Надавати організаційно-методичну допомогу установам та колективам культурно-мистецької та релігійної сфери.</w:t>
      </w:r>
    </w:p>
    <w:p w:rsidR="009135A5" w:rsidRDefault="009135A5" w:rsidP="00125D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F6596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>Організацію роботи по виконанню рішення доручити відділу культури та туризму мі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ської ради (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Красюк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), контроль покласти </w:t>
      </w:r>
      <w:r w:rsidR="003B20E6">
        <w:rPr>
          <w:rFonts w:ascii="Times New Roman CYR" w:hAnsi="Times New Roman CYR" w:cs="Times New Roman CYR"/>
          <w:sz w:val="28"/>
          <w:szCs w:val="28"/>
          <w:lang w:val="uk-UA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заступника міського голови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з питань діяльності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виконавчих органів міської ради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Кучерук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Т.Г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7A69" w:rsidRDefault="00CC7A69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35A5" w:rsidRPr="00CC7A69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2A35CE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CC7A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135A5" w:rsidRPr="00CC7A69">
        <w:rPr>
          <w:rFonts w:ascii="Times New Roman" w:hAnsi="Times New Roman" w:cs="Times New Roman"/>
          <w:sz w:val="28"/>
          <w:szCs w:val="28"/>
          <w:lang w:val="uk-UA"/>
        </w:rPr>
        <w:t>Д.І.ЗРАЖЕВСЬКИЙ</w:t>
      </w: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836215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CC7A69" w:rsidRDefault="0083621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lastRenderedPageBreak/>
        <w:t>І</w:t>
      </w:r>
      <w:r w:rsidR="009135A5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нформація про роботу відділу культури та туризму міської ради </w:t>
      </w:r>
    </w:p>
    <w:p w:rsid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в частині виконання делегованих повноважень </w:t>
      </w:r>
    </w:p>
    <w:p w:rsid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та хід виконання Програми розвитку культури в м. Синельниковому </w:t>
      </w:r>
    </w:p>
    <w:p w:rsidR="009135A5" w:rsidRPr="00CC7A69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на 2018-2022 роки.</w:t>
      </w:r>
    </w:p>
    <w:p w:rsidR="00B37756" w:rsidRPr="00CC7A69" w:rsidRDefault="00B37756" w:rsidP="007B610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Відділ культури та туризму Синельниківської міської ради відповідно до завдань і напрямків роботи забезпечує  реалізацію прав громадян міста на свободу літературної й художньої творчості, вільного розвитку культурно-художніх процесів, доступності усіх видів культурних послуг і культурної діяльності, віросповідання.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Організацію дозвілля мешканців міста забезпечує чотири заклади: школа культури і мистецтв, міська дитяча бібліотека, будинок науки і техніки, центр дитячої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та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юнацької творчості.</w:t>
      </w:r>
    </w:p>
    <w:p w:rsidR="009135A5" w:rsidRDefault="005F6596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Пріоритетні напрямки</w:t>
      </w:r>
      <w:r w:rsid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розвитку закладів культури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міста визначає Програма розвитку культури в м.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Синельниковому на 2018-2022 роки, затверджена рішенням Синельниківської місь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кої ради 29 березня 2018 року №489-29/VІІ. З міського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бюджету 2018 року на виконання передбачених Програмою заходів на галузь культури виділено асигнувань в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сумі 229700,00 грн. Станом на 30.05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.2018 всі кошти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передбачені на виконання програми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,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використані в повному обсязі. У місті функціонує мережа закладів культури, до складу якої входить Комунальна установа </w:t>
      </w:r>
      <w:r w:rsidR="009135A5" w:rsidRPr="009135A5">
        <w:rPr>
          <w:rFonts w:ascii="Times New Roman" w:hAnsi="Times New Roman" w:cs="Times New Roman"/>
          <w:sz w:val="28"/>
          <w:szCs w:val="28"/>
        </w:rPr>
        <w:t>«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Школа культури і мистецтв</w:t>
      </w:r>
      <w:r w:rsidR="009135A5" w:rsidRPr="009135A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Синельниківська</w:t>
      </w:r>
      <w:proofErr w:type="spellEnd"/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міська дитяча бібліотека. Основною метою школи культури і мистецтв є задоволення потреб громадян у початковій мистецькій освіті, виховання найбільш обдарованих дітей і залучення їх до професійного мистецтва.</w:t>
      </w:r>
    </w:p>
    <w:p w:rsidR="009135A5" w:rsidRDefault="005F6596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Станом на 30.05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.2018 року за організаційної підтримки закладів культури було проведено 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понад 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98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загальноміських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культурно-масових заходів, які висвітлювали події місцевого, загальнонародног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 та державного значення, серед яких: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ень вшанування учасників бойових дій на території інших держав, 73-тя річниця Перемоги над нацизмом у Другій світовій війні, 32-ї роковини Чорнобильської катастрофи, 20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4-а річниця від дня народження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Т.Г.Шевченка, професійне свято до дня працівників житлово-комунального господарства та побутового обслуговування населення, міжнародний жіночий день. Організовано та проведено 5 виставок декоративно —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прикладного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мистецтва: до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ня пам'яті та примирення, з наг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оди Всесвітнього дня вишиванки «Вишита благодать», до Д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>ня сі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м'ї, до дня захисників України «Сила нескорених у віках»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Позитивний широкий резонанс мали заходи обласного рівня, а саме: конкурс хорео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графічного мистецтва «Перлина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val="uk-UA"/>
        </w:rPr>
        <w:t>Прибужжя</w:t>
      </w:r>
      <w:proofErr w:type="spellEnd"/>
      <w:r>
        <w:rPr>
          <w:rFonts w:ascii="Times New Roman CYR" w:hAnsi="Times New Roman CYR" w:cs="Times New Roman CYR"/>
          <w:sz w:val="28"/>
          <w:szCs w:val="28"/>
          <w:lang w:val="uk-UA"/>
        </w:rPr>
        <w:t>», дитячо-юнацький фестиваль «Z_ефір»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тощо.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Аматорські творчі колективи міста є неодноразовими переможцями у фестивалях та конкурсах, що проводяться за межами області.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Міжнародний фестиваль конкурс 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Хортиця серце Євро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пи» (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Запоріжжя), Міжнародний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фестиваль конкурс «Талановиті діти України»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(м. Київ), Всеукраїн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ський конкурс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 xml:space="preserve">танцювальних шоу «Чорна пантера-2018»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(м.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Харкі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в)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, Всеукраїнський конкурс танцю «Ритм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</w:rPr>
        <w:t>ы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proofErr w:type="spellStart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будущего</w:t>
      </w:r>
      <w:proofErr w:type="spellEnd"/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(м.</w:t>
      </w:r>
      <w:r w:rsidR="005F659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Київ).</w:t>
      </w:r>
    </w:p>
    <w:p w:rsidR="009135A5" w:rsidRDefault="002A35CE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Станом на 30.05 .2018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в школі к</w:t>
      </w:r>
      <w:r w:rsidR="007B610F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ультури та мистецтв навчається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301 учень</w:t>
      </w:r>
      <w:r w:rsidR="009135A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, 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серед них пільговиків</w:t>
      </w:r>
      <w:r w:rsidR="009135A5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- 18.</w:t>
      </w:r>
      <w:r w:rsidR="009135A5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Навчання дітей здійснювалося за класами фортепіано, баян, акордеон, гітара, скрипка, балалайка, домра, хоровий спів.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Батьківська плата у 2018 році становила 186,0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0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грн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 за місяць 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 xml:space="preserve">по класу фортепіано та 149,00 грн. по класам: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баян, акордеон, гітара, скрипка, б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алалайка, домра, хоровий спів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.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Учні та колективи школи культури і мистецтв брали участь у міських, обласних, всеукраїнських, міжнародних музичних конкурсах та фестивалях. Всеукраїнський конкурс учнівської творчості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Об’єднаймося ж, брати мої!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Регіональний конкурс фортепіанної музики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Зимовий камертон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участь учнів відділу оркестрових інструментів у фестивалі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Дніпровські сурми-2018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2A35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ХХІ Всеукраїнський фестиваль укра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їнської та польської музики ім.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Ф.Шопена, Всеукраїнський фестиваль дитячих танцювальних колективів 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Сонячний зайчик</w:t>
      </w:r>
      <w:r w:rsidRPr="009135A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У школі культури і мистецтв працюють колективи: оркестр духових інструментів, ансамбль саксофоністів </w:t>
      </w:r>
      <w:r w:rsidRPr="009135A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Прім</w:t>
      </w:r>
      <w:r w:rsidR="002A35CE" w:rsidRPr="00CC7A6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’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єр</w:t>
      </w:r>
      <w:r w:rsidR="002A35CE" w:rsidRPr="00CC7A6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-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сакс</w:t>
      </w:r>
      <w:proofErr w:type="spellEnd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», ансамбль скрипалів «Натхнення», ансамбль бандуристів «Весняночка»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 хор молодших класів, хор стар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ших класів, естрадний ансамбль «Обережно, діти»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,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вокальний ансамбль викладачів «Гармонія», тріо гітаристів «</w:t>
      </w:r>
      <w:proofErr w:type="spellStart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Герція</w:t>
      </w:r>
      <w:proofErr w:type="spellEnd"/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. Також у січні 2018 року було ст</w:t>
      </w:r>
      <w:r w:rsidR="002A35CE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ворено  вокальний ансамбль «Карамельки»  та студія вокалу «Модерн»</w:t>
      </w:r>
      <w:r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.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 рамках заходів щодо зміцнення матеріально-технічної бази закладів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культури станом на 30.05.2018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для школи культури і мистецтв було придбано за рахунок коштів 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міського бюджету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радіоу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становки на  суму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15000,0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0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грн.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Велика увага приділяється роботі бібліотечної системи та поповненн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ю книжкового фонду. Станом на 30.05.2018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було прид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бано116примірників  на суму 7000,00 грн.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Станом на 30.05.2018 бібліотекою обслуговано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більше 2 тисяч користувачів, видано біля 19 тисяч книг,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проведено 25 масових заходів.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Дитяча бібліотека  популяризує здоровий спосіб життя, застерігає від шкідливих звичок. Проводяться огляди періодичних видань, репортаж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і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 тематичних полиць, виставки застереження  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Нове покоління вибирає здоров’я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>»</w:t>
      </w:r>
      <w:r w:rsidRPr="009135A5">
        <w:rPr>
          <w:rFonts w:ascii="Times New Roman" w:hAnsi="Times New Roman" w:cs="Times New Roman"/>
          <w:color w:val="000000"/>
          <w:spacing w:val="-3"/>
          <w:sz w:val="28"/>
          <w:szCs w:val="28"/>
          <w:highlight w:val="white"/>
        </w:rPr>
        <w:t>, «</w:t>
      </w:r>
      <w:r>
        <w:rPr>
          <w:rFonts w:ascii="Times New Roman CYR" w:hAnsi="Times New Roman CYR" w:cs="Times New Roman CYR"/>
          <w:color w:val="000000"/>
          <w:spacing w:val="-3"/>
          <w:sz w:val="28"/>
          <w:szCs w:val="28"/>
          <w:highlight w:val="white"/>
          <w:lang w:val="uk-UA"/>
        </w:rPr>
        <w:t>Світлофор  три ока має, він про все розповідає</w:t>
      </w:r>
      <w:r w:rsidRPr="009135A5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highlight w:val="white"/>
        </w:rPr>
        <w:t>»</w:t>
      </w:r>
      <w:r w:rsidRPr="009135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, «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Дружба зі спортом – це здорово!</w:t>
      </w:r>
      <w:r w:rsidRPr="009135A5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  <w:r w:rsidRPr="009135A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У рамках Тижня дитячої книги  обов’язково відзначаються важливі заходи з популяризації кращих зразків української та світової літератури. </w:t>
      </w:r>
    </w:p>
    <w:p w:rsid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Одним із пріоритетних напрямків діяльності відділу культури і туризму є охорона культурної спадщини. На державному обліку знаходиться 11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пам’яток іс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торії, 4 пам’ятки архітектури. 4 пам'ятних знаків та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меморіальна дошка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загиблому воїну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АТО, які заходяться в  комунальній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власності</w:t>
      </w:r>
      <w:r w:rsidR="002A35CE"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 xml:space="preserve"> міста</w:t>
      </w:r>
      <w:r>
        <w:rPr>
          <w:rFonts w:ascii="Times New Roman CYR" w:hAnsi="Times New Roman CYR" w:cs="Times New Roman CYR"/>
          <w:sz w:val="28"/>
          <w:szCs w:val="28"/>
          <w:highlight w:val="white"/>
          <w:lang w:val="uk-UA"/>
        </w:rPr>
        <w:t>.</w:t>
      </w:r>
    </w:p>
    <w:p w:rsidR="009135A5" w:rsidRPr="00A23A28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території міста знаходит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>ься 16 релігійних організацій. Станом на 30.05.2018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релігійна ситуація залишається стабільною. Не зафіксовано фактів гострого між конфесійного протистояння, спроб силового вирішення проблем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щодо правонаступності на будівлі культових споруд та майна, релігійні свята, обряди та церемонії проведено без порушень чинного законодавства України.</w:t>
      </w:r>
    </w:p>
    <w:p w:rsidR="00A23A28" w:rsidRDefault="00A23A28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23A28" w:rsidRDefault="00A23A28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C7A69" w:rsidRDefault="00CC7A69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CC7A69" w:rsidRDefault="00CC7A69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135A5" w:rsidRDefault="009135A5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Начальник відділу </w:t>
      </w:r>
    </w:p>
    <w:p w:rsidR="009135A5" w:rsidRDefault="00A23A28" w:rsidP="00CC7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культури та туризму</w:t>
      </w:r>
      <w:r w:rsidR="00CC7A69">
        <w:rPr>
          <w:rFonts w:ascii="Times New Roman CYR" w:hAnsi="Times New Roman CYR" w:cs="Times New Roman CYR"/>
          <w:sz w:val="28"/>
          <w:szCs w:val="28"/>
          <w:lang w:val="uk-UA"/>
        </w:rPr>
        <w:t xml:space="preserve"> міської ради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</w:t>
      </w:r>
      <w:r w:rsidR="002A35CE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</w:t>
      </w:r>
      <w:r w:rsidR="009135A5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Н.М.КРАСЮК</w:t>
      </w:r>
    </w:p>
    <w:p w:rsidR="009135A5" w:rsidRPr="009135A5" w:rsidRDefault="009135A5" w:rsidP="007B61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sectPr w:rsidR="009135A5" w:rsidRPr="009135A5" w:rsidSect="005F6596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5A5"/>
    <w:rsid w:val="000270F8"/>
    <w:rsid w:val="00125DE1"/>
    <w:rsid w:val="00276497"/>
    <w:rsid w:val="002A35CE"/>
    <w:rsid w:val="0035273A"/>
    <w:rsid w:val="003B20E6"/>
    <w:rsid w:val="004A5B43"/>
    <w:rsid w:val="005F04CB"/>
    <w:rsid w:val="005F6596"/>
    <w:rsid w:val="007B610F"/>
    <w:rsid w:val="00836215"/>
    <w:rsid w:val="009135A5"/>
    <w:rsid w:val="009C2067"/>
    <w:rsid w:val="00A23A28"/>
    <w:rsid w:val="00B37756"/>
    <w:rsid w:val="00BC7FE0"/>
    <w:rsid w:val="00C01B57"/>
    <w:rsid w:val="00CC7A69"/>
    <w:rsid w:val="00EC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2018-07-02T11:41:00Z</cp:lastPrinted>
  <dcterms:created xsi:type="dcterms:W3CDTF">2018-05-23T11:51:00Z</dcterms:created>
  <dcterms:modified xsi:type="dcterms:W3CDTF">2018-07-03T07:28:00Z</dcterms:modified>
</cp:coreProperties>
</file>