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</w:t>
            </w:r>
          </w:p>
        </w:tc>
        <w:tc>
          <w:tcPr>
            <w:tcW w:w="799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C4989">
              <w:rPr>
                <w:sz w:val="28"/>
                <w:szCs w:val="28"/>
                <w:lang w:val="uk-UA"/>
              </w:rPr>
              <w:t>Про встановлення тарифів на послуги з водопостачання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Синельниківському міському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 xml:space="preserve">комунальному підприємству «Водоканал» 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4989">
              <w:rPr>
                <w:sz w:val="28"/>
                <w:szCs w:val="28"/>
                <w:lang w:val="uk-UA"/>
              </w:rPr>
              <w:t>становлення</w:t>
            </w:r>
            <w:r>
              <w:rPr>
                <w:sz w:val="28"/>
                <w:szCs w:val="28"/>
                <w:lang w:val="uk-UA"/>
              </w:rPr>
              <w:t xml:space="preserve">, тарифи, </w:t>
            </w:r>
            <w:r w:rsidRPr="003C4989">
              <w:rPr>
                <w:sz w:val="28"/>
                <w:szCs w:val="28"/>
                <w:lang w:val="uk-UA"/>
              </w:rPr>
              <w:t>послуги з водопостачання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C4989">
              <w:rPr>
                <w:sz w:val="28"/>
                <w:szCs w:val="28"/>
                <w:lang w:val="uk-UA"/>
              </w:rPr>
              <w:t>Синельниківськ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3C498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3C4989">
              <w:rPr>
                <w:sz w:val="28"/>
                <w:szCs w:val="28"/>
                <w:lang w:val="uk-UA"/>
              </w:rPr>
              <w:t xml:space="preserve"> «Водоканал»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354919">
        <w:trPr>
          <w:trHeight w:val="274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366</w:t>
            </w:r>
          </w:p>
        </w:tc>
        <w:tc>
          <w:tcPr>
            <w:tcW w:w="799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C4989">
              <w:rPr>
                <w:sz w:val="28"/>
                <w:szCs w:val="28"/>
                <w:lang w:val="uk-UA"/>
              </w:rPr>
              <w:t>Про встановлення тарифів на послуги з водовідведення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Синельниківському міському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4989">
              <w:rPr>
                <w:sz w:val="28"/>
                <w:szCs w:val="28"/>
                <w:lang w:val="uk-UA"/>
              </w:rPr>
              <w:t>комунальному підприємству «Водоканал»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№200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3C4989" w:rsidRDefault="00C3386D" w:rsidP="00C3386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C4989">
              <w:rPr>
                <w:sz w:val="28"/>
                <w:szCs w:val="28"/>
                <w:lang w:val="uk-UA"/>
              </w:rPr>
              <w:t>становлення</w:t>
            </w:r>
            <w:r>
              <w:rPr>
                <w:sz w:val="28"/>
                <w:szCs w:val="28"/>
                <w:lang w:val="uk-UA"/>
              </w:rPr>
              <w:t xml:space="preserve">, тарифи, </w:t>
            </w:r>
            <w:r w:rsidRPr="003C4989">
              <w:rPr>
                <w:sz w:val="28"/>
                <w:szCs w:val="28"/>
                <w:lang w:val="uk-UA"/>
              </w:rPr>
              <w:t xml:space="preserve">послуги з </w:t>
            </w:r>
            <w:r>
              <w:rPr>
                <w:sz w:val="28"/>
                <w:szCs w:val="28"/>
                <w:lang w:val="uk-UA"/>
              </w:rPr>
              <w:t xml:space="preserve">водовідведення, </w:t>
            </w:r>
            <w:r w:rsidRPr="003C4989">
              <w:rPr>
                <w:sz w:val="28"/>
                <w:szCs w:val="28"/>
                <w:lang w:val="uk-UA"/>
              </w:rPr>
              <w:t>Синельниківськ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3C498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3C4989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3C4989">
              <w:rPr>
                <w:sz w:val="28"/>
                <w:szCs w:val="28"/>
                <w:lang w:val="uk-UA"/>
              </w:rPr>
              <w:t xml:space="preserve"> «Водоканал»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799" w:type="pct"/>
          </w:tcPr>
          <w:p w:rsidR="00C3386D" w:rsidRPr="001D3D78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78">
              <w:rPr>
                <w:rFonts w:ascii="Times New Roman" w:hAnsi="Times New Roman"/>
                <w:sz w:val="28"/>
                <w:szCs w:val="28"/>
              </w:rPr>
              <w:t>Про призначення управителів з управління багатоквартирним</w:t>
            </w:r>
            <w:r w:rsidRPr="001D3D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будинками на території </w:t>
            </w:r>
            <w:proofErr w:type="spellStart"/>
            <w:r w:rsidRPr="001D3D78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1D3D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17.08.2018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№201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70" w:type="pct"/>
          </w:tcPr>
          <w:p w:rsidR="00C3386D" w:rsidRPr="001D3D78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D3D78">
              <w:rPr>
                <w:rFonts w:ascii="Times New Roman" w:hAnsi="Times New Roman"/>
                <w:sz w:val="28"/>
                <w:szCs w:val="28"/>
              </w:rPr>
              <w:t>ризначення управителів з управління багатоквартирним</w:t>
            </w:r>
            <w:r w:rsidRPr="001D3D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будинками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368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погодження звіту про підсумки виконання Програми соціально-економічного та культурного розвитку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 Синельникового на 2018 рік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півріччя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№53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огодження звіту про підсумки виконання Програми соціально-економічного та культурного розвитку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 Синельникового на 2018 рік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1D57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півріччя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1 півріччя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№54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огодження звіту про виконання міського бюджету за 1 півріччя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№55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тан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и,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371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 приписки громадян 2002 року народження до призовної дільниці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№56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pStyle w:val="a3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риписк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2002 рік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>призовн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дільниц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стан документообігу,виконавської дисципліни та заходи з організації контролю за виконанням документів у I півріччі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тан документообігу,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виконавської дисципліни та заходи з організації контролю за виконанням документів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I півріччі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підсумки роботи зі зверненнями громадян у виконавчому комітеті Син</w:t>
            </w:r>
            <w:r>
              <w:rPr>
                <w:rFonts w:ascii="Times New Roman" w:hAnsi="Times New Roman"/>
                <w:sz w:val="28"/>
                <w:szCs w:val="28"/>
              </w:rPr>
              <w:t>ельниківської міської ради  за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№58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ідсумки роботи зі зверненнями громадян у виконавчому комітеті Син</w:t>
            </w:r>
            <w:r>
              <w:rPr>
                <w:rFonts w:ascii="Times New Roman" w:hAnsi="Times New Roman"/>
                <w:sz w:val="28"/>
                <w:szCs w:val="28"/>
              </w:rPr>
              <w:t>ельниківської міської ради за                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374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VI квартал 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лан роботи виконавчого комітету Синельниківської міської ради на VI квартал 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внесення змін до Порядку використання коштів міського бюджету для надання фінансової підт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римки Синельниківської міської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ради ветеранів на 2009-2020 роки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№60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несення змін до Порядку використання коштів міського бюджету для надання фінансової підт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римки Синельниківської міської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ради ветеранів на 2009-2020 роки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Комісію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№61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Комісі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№62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70" w:type="pct"/>
          </w:tcPr>
          <w:p w:rsidR="00C3386D" w:rsidRPr="001D573D" w:rsidRDefault="00C3386D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Подання, опікун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378</w:t>
            </w:r>
          </w:p>
        </w:tc>
        <w:tc>
          <w:tcPr>
            <w:tcW w:w="799" w:type="pct"/>
          </w:tcPr>
          <w:p w:rsidR="00C3386D" w:rsidRPr="005804D5" w:rsidRDefault="00C3386D" w:rsidP="00C3386D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хід виконання рішення виконавчого комітету Синельниківської міської ради від 08.05.2018 №108 «Про забезпечення безпечної екс</w:t>
            </w:r>
            <w:r>
              <w:rPr>
                <w:rFonts w:ascii="Times New Roman" w:hAnsi="Times New Roman"/>
                <w:sz w:val="28"/>
                <w:szCs w:val="28"/>
              </w:rPr>
              <w:t>плуатації дитячих майданчиків у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м. Синельникове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№63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5804D5" w:rsidRDefault="00C3386D" w:rsidP="00860CAA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ід виконання рішення виконавчого комітету Синельниківської міської ради від 08.05.2018 №108 «Про забезпечення безпечної екс</w:t>
            </w:r>
            <w:r>
              <w:rPr>
                <w:rFonts w:ascii="Times New Roman" w:hAnsi="Times New Roman"/>
                <w:sz w:val="28"/>
                <w:szCs w:val="28"/>
              </w:rPr>
              <w:t>плуатації дитячих майданчиків у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м.Синельникове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передачу Синельниківському місь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 комунальному підприємству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«Водоканал» вартості  реконструкції  мереж водопроводу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№64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ередач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варт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 реконструкції  мереж водопроводу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380</w:t>
            </w:r>
          </w:p>
        </w:tc>
        <w:tc>
          <w:tcPr>
            <w:tcW w:w="799" w:type="pct"/>
          </w:tcPr>
          <w:p w:rsidR="00C3386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№65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ромадянин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381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№66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ромадянин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структурного підро</w:t>
            </w:r>
            <w:r>
              <w:rPr>
                <w:rFonts w:ascii="Times New Roman" w:hAnsi="Times New Roman"/>
                <w:sz w:val="28"/>
                <w:szCs w:val="28"/>
              </w:rPr>
              <w:t>зділу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Павлоградська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дистанція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сигналізації та зв’язку» регіональної філії «Придніпровська залізниця» публічного акціонерного товариства «Українська залізниця»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№67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атвердження протоколу спільного засідання адміністрації та первинної профспілкової організації структурного підро</w:t>
            </w:r>
            <w:r>
              <w:rPr>
                <w:rFonts w:ascii="Times New Roman" w:hAnsi="Times New Roman"/>
                <w:sz w:val="28"/>
                <w:szCs w:val="28"/>
              </w:rPr>
              <w:t>зділу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Павлоградська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дистанція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сигналізації та зв’язку» регіональної філії «Придніпровська залізниця» публічного акціонерного товариства «Українська залізниця»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383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роботу відділу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t>містобудування міської ради за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</w:t>
            </w:r>
            <w:r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№68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ідділ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t>містобудування міської ради,                    І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півріччя </w:t>
            </w:r>
            <w:r>
              <w:rPr>
                <w:rFonts w:ascii="Times New Roman" w:hAnsi="Times New Roman"/>
                <w:sz w:val="28"/>
                <w:szCs w:val="28"/>
              </w:rPr>
              <w:t>2018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385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№70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386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№71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№72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№73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Pr="00E878F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№74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гаражу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,  право власності на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який визнано  за громадянкою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№75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містобудуванні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70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391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погодження змін до Програми «Забезпечення дітей-сиріт та дітей, позбавлених батьківського піклування, та осіб із їх числа житлом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Синельниковому на 2013-2020 роки»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№76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1D573D" w:rsidRDefault="00860CAA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огодження змін до Програми «Забезпечення дітей-сиріт та дітей, позбавлених батьківського піклування, та осіб із їх числа житлом у м.</w:t>
            </w:r>
            <w:r w:rsidR="00C3386D">
              <w:rPr>
                <w:rFonts w:ascii="Times New Roman" w:hAnsi="Times New Roman"/>
                <w:sz w:val="28"/>
                <w:szCs w:val="28"/>
              </w:rPr>
              <w:t> 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Синельниковому на 2013-2020 роки»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</w:t>
            </w:r>
          </w:p>
        </w:tc>
        <w:tc>
          <w:tcPr>
            <w:tcW w:w="799" w:type="pct"/>
          </w:tcPr>
          <w:p w:rsidR="00C3386D" w:rsidRPr="005804D5" w:rsidRDefault="00C3386D" w:rsidP="00C3386D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вибуття з дитячого будинку сі</w:t>
            </w:r>
            <w:r>
              <w:rPr>
                <w:rFonts w:ascii="Times New Roman" w:hAnsi="Times New Roman"/>
                <w:sz w:val="28"/>
                <w:szCs w:val="28"/>
              </w:rPr>
              <w:t>мейного типу 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особи з числа дітей, позбавлених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№77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5804D5" w:rsidRDefault="00860CAA" w:rsidP="00860CA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мейного типу, 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з числа дітей, позбавлених батьківського піклування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393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особи з числа дітей, позбавлених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№78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860CAA" w:rsidRPr="005804D5" w:rsidRDefault="00860CAA" w:rsidP="00860CA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мейного типу,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з числа дітей,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lastRenderedPageBreak/>
              <w:t>позбавлених батьківського піклування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394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дитини, позбавленої 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дитини, позбавленої 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№80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396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зміну статусу особи із числа дітей, позбавлених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№81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397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>Про звільнення від повноважень о</w:t>
            </w:r>
            <w:bookmarkStart w:id="0" w:name="_GoBack"/>
            <w:bookmarkEnd w:id="0"/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пікуна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№82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вільнення</w:t>
            </w:r>
            <w:r>
              <w:rPr>
                <w:rFonts w:ascii="Times New Roman" w:hAnsi="Times New Roman"/>
                <w:sz w:val="28"/>
                <w:szCs w:val="28"/>
              </w:rPr>
              <w:t>, повноваження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опікуна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398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№83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399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№84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опік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799" w:type="pct"/>
          </w:tcPr>
          <w:p w:rsidR="00C3386D" w:rsidRPr="001D573D" w:rsidRDefault="00C3386D" w:rsidP="00C3386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 та підписання свідоцтва про право на спадщину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1/8 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частку квартири, 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№85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3386D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озвіл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>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3386D" w:rsidRPr="001D573D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 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860CAA" w:rsidRPr="00E878FD" w:rsidTr="00FB739F">
        <w:trPr>
          <w:trHeight w:val="699"/>
        </w:trPr>
        <w:tc>
          <w:tcPr>
            <w:tcW w:w="253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</w:t>
            </w:r>
          </w:p>
        </w:tc>
        <w:tc>
          <w:tcPr>
            <w:tcW w:w="799" w:type="pct"/>
          </w:tcPr>
          <w:p w:rsidR="00860CAA" w:rsidRPr="001D573D" w:rsidRDefault="00860CAA" w:rsidP="00860CAA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3D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</w:t>
            </w:r>
          </w:p>
        </w:tc>
        <w:tc>
          <w:tcPr>
            <w:tcW w:w="481" w:type="pct"/>
          </w:tcPr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860CAA" w:rsidRDefault="00860CAA" w:rsidP="00860C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№86</w:t>
            </w:r>
          </w:p>
        </w:tc>
        <w:tc>
          <w:tcPr>
            <w:tcW w:w="304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29.08.2018</w:t>
            </w:r>
          </w:p>
        </w:tc>
        <w:tc>
          <w:tcPr>
            <w:tcW w:w="62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860CAA" w:rsidRPr="001D573D" w:rsidRDefault="00860CAA" w:rsidP="00860CA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Надання,</w:t>
            </w:r>
            <w:r w:rsidRPr="001D573D">
              <w:rPr>
                <w:rFonts w:ascii="Times New Roman" w:hAnsi="Times New Roman"/>
                <w:sz w:val="28"/>
                <w:szCs w:val="28"/>
              </w:rPr>
              <w:t xml:space="preserve"> статус дитини, позбавленої  батьківського піклування</w:t>
            </w:r>
          </w:p>
        </w:tc>
        <w:tc>
          <w:tcPr>
            <w:tcW w:w="173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860CAA" w:rsidRPr="00E878FD" w:rsidRDefault="00860CAA" w:rsidP="00860CAA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799" w:type="pct"/>
          </w:tcPr>
          <w:p w:rsidR="00C3386D" w:rsidRPr="009F12C0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Програми забезпечення громадського порядку та громадської безпеки на території міста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Синельникове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F12C0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№87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 міської ради</w:t>
            </w:r>
          </w:p>
        </w:tc>
        <w:tc>
          <w:tcPr>
            <w:tcW w:w="770" w:type="pct"/>
          </w:tcPr>
          <w:p w:rsidR="00C3386D" w:rsidRPr="009F12C0" w:rsidRDefault="00860CAA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 xml:space="preserve">огодження змін до Програми забезпечення громадського порядку та громадської безпеки на території міста 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Синельникове на період до </w:t>
            </w:r>
            <w:r w:rsidR="00C3386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403</w:t>
            </w:r>
          </w:p>
        </w:tc>
        <w:tc>
          <w:tcPr>
            <w:tcW w:w="799" w:type="pct"/>
          </w:tcPr>
          <w:p w:rsidR="00C3386D" w:rsidRPr="009F12C0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>Про погодження змін до додатку 3 рішення міської ради від 14.12.2017 № 416-27/УІІ «Про Програму соціально – економічного та культурного розвитку м. Синельникового на 2018 рік»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№88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C3386D" w:rsidRPr="009F12C0" w:rsidRDefault="00860CAA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>огодження змін до додатку 3 рішення міської ради від 14.12.2017 № 416-27/УІІ «Про Програму соціально – економічного та культурного розвитку м. Синельникового на 2018 рік»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  <w:tr w:rsidR="00C3386D" w:rsidRPr="00E878FD" w:rsidTr="00FB739F">
        <w:trPr>
          <w:trHeight w:val="699"/>
        </w:trPr>
        <w:tc>
          <w:tcPr>
            <w:tcW w:w="253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404</w:t>
            </w:r>
          </w:p>
        </w:tc>
        <w:tc>
          <w:tcPr>
            <w:tcW w:w="799" w:type="pct"/>
          </w:tcPr>
          <w:p w:rsidR="00C3386D" w:rsidRPr="009F12C0" w:rsidRDefault="00C3386D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2C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показників міського бюджету на 2018 рік</w:t>
            </w:r>
          </w:p>
        </w:tc>
        <w:tc>
          <w:tcPr>
            <w:tcW w:w="481" w:type="pct"/>
          </w:tcPr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C3386D" w:rsidRDefault="00C3386D" w:rsidP="00C338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№89</w:t>
            </w:r>
          </w:p>
        </w:tc>
        <w:tc>
          <w:tcPr>
            <w:tcW w:w="304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05.09.2018</w:t>
            </w:r>
          </w:p>
        </w:tc>
        <w:tc>
          <w:tcPr>
            <w:tcW w:w="62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C3386D" w:rsidRPr="009F12C0" w:rsidRDefault="00860CAA" w:rsidP="00C33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386D" w:rsidRPr="009F12C0">
              <w:rPr>
                <w:rFonts w:ascii="Times New Roman" w:hAnsi="Times New Roman"/>
                <w:sz w:val="28"/>
                <w:szCs w:val="28"/>
              </w:rPr>
              <w:t>огодження внесення змін до показників міського бюджету на 2018 рік</w:t>
            </w:r>
          </w:p>
        </w:tc>
        <w:tc>
          <w:tcPr>
            <w:tcW w:w="173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3386D" w:rsidRPr="00E878FD" w:rsidRDefault="00C3386D" w:rsidP="00C3386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3D78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432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691B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CAA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4D9C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405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86D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2017-03-23T09:57:00Z</cp:lastPrinted>
  <dcterms:created xsi:type="dcterms:W3CDTF">2015-08-18T10:23:00Z</dcterms:created>
  <dcterms:modified xsi:type="dcterms:W3CDTF">2018-09-24T12:01:00Z</dcterms:modified>
</cp:coreProperties>
</file>