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541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40D5C" w:rsidTr="00ED5243">
        <w:trPr>
          <w:cantSplit/>
          <w:trHeight w:val="253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Назва</w:t>
            </w:r>
          </w:p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3"/>
              <w:rPr>
                <w:bCs w:val="0"/>
              </w:rPr>
            </w:pPr>
            <w:r w:rsidRPr="00B40D5C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Cs/>
              </w:rPr>
            </w:pPr>
            <w:r w:rsidRPr="00B40D5C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3"/>
              <w:rPr>
                <w:b w:val="0"/>
                <w:bCs w:val="0"/>
              </w:rPr>
            </w:pPr>
            <w:r w:rsidRPr="00B40D5C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5"/>
              <w:ind w:left="0"/>
              <w:jc w:val="both"/>
              <w:rPr>
                <w:bCs/>
              </w:rPr>
            </w:pPr>
            <w:r w:rsidRPr="00B40D5C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Положення про відділ архітектури та містобудування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№453-28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Відділ кадрів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архітектури та містобудування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Положення про порядок розгляду електронної петиції до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№454-28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B40D5C">
              <w:rPr>
                <w:b w:val="0"/>
                <w:sz w:val="24"/>
                <w:u w:val="none"/>
              </w:rPr>
              <w:t>Загальний відділ міської ради</w:t>
            </w:r>
          </w:p>
          <w:p w:rsidR="00D21CA8" w:rsidRPr="00B40D5C" w:rsidRDefault="00D21CA8" w:rsidP="00B40D5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Положення про порядок розгляду електронної петиції до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04 грудня 2015 року №9-2/VІІ «Про кількісний та персональний склад виконавчого комітету </w:t>
            </w:r>
            <w:proofErr w:type="spellStart"/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VІI скликання».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№455-28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B40D5C" w:rsidP="00B40D5C">
            <w:pPr>
              <w:pStyle w:val="a5"/>
              <w:ind w:left="0"/>
              <w:jc w:val="both"/>
            </w:pPr>
            <w:r w:rsidRPr="00B40D5C">
              <w:t>Відділ кадрів</w:t>
            </w:r>
            <w:r w:rsidR="00D21CA8" w:rsidRPr="00B40D5C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>Внесення  змін,</w:t>
            </w:r>
          </w:p>
          <w:p w:rsidR="00D21CA8" w:rsidRPr="00B40D5C" w:rsidRDefault="00D21CA8" w:rsidP="00B40D5C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>рішення,</w:t>
            </w:r>
          </w:p>
          <w:p w:rsidR="00D21CA8" w:rsidRPr="00B40D5C" w:rsidRDefault="00D21CA8" w:rsidP="00B40D5C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та персональний склад,</w:t>
            </w:r>
          </w:p>
          <w:p w:rsidR="00D21CA8" w:rsidRPr="00B40D5C" w:rsidRDefault="00D21CA8" w:rsidP="00B40D5C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орієнтовних строків проведення звітів депутатів міської ради VII скликання перед виборцями про роботу у 2017 році.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№456-28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орієнтовних строків проведення звітів депутатів міської ради VII скликання перед виборцями про роботу у 2017 році.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Про внесення змін до Регламенту </w:t>
            </w:r>
            <w:proofErr w:type="spellStart"/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 міської ради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VІІ скликання, затвердженого </w:t>
            </w:r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рішенням міської ради від 04.12.2015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№2-2/VІІ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№457-28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>Внесення  змін,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Регламент, </w:t>
            </w:r>
            <w:proofErr w:type="spellStart"/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B40D5C"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val="uk-UA"/>
              </w:rPr>
              <w:t xml:space="preserve"> міська рада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проведення процедури публічних закупівель з </w:t>
            </w:r>
            <w:proofErr w:type="spellStart"/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енергомодернізації</w:t>
            </w:r>
            <w:proofErr w:type="spellEnd"/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 </w:t>
            </w:r>
            <w:proofErr w:type="spellStart"/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  загальноосвітньої школи І-ІІІ ступенів №2 м. Синельникове, вул. Миру,13.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№458-28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 xml:space="preserve">Відділ освіти 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Проведення  процедури, публічні закупівлі,</w:t>
            </w:r>
          </w:p>
          <w:p w:rsidR="00D21CA8" w:rsidRPr="00B40D5C" w:rsidRDefault="00086862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</w:t>
            </w:r>
            <w:r w:rsidR="00D21CA8"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нергомодернізація</w:t>
            </w:r>
            <w:proofErr w:type="spellEnd"/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 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1"/>
              <w:jc w:val="both"/>
              <w:rPr>
                <w:sz w:val="24"/>
                <w:szCs w:val="24"/>
              </w:rPr>
            </w:pPr>
            <w:r w:rsidRPr="00B40D5C">
              <w:rPr>
                <w:sz w:val="24"/>
                <w:szCs w:val="24"/>
              </w:rPr>
              <w:t xml:space="preserve">Про затвердження </w:t>
            </w:r>
            <w:proofErr w:type="spellStart"/>
            <w:r w:rsidRPr="00B40D5C">
              <w:rPr>
                <w:sz w:val="24"/>
                <w:szCs w:val="24"/>
                <w:lang w:val="ru-RU"/>
              </w:rPr>
              <w:t>детальних</w:t>
            </w:r>
            <w:proofErr w:type="spellEnd"/>
            <w:r w:rsidRPr="00B40D5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40D5C">
              <w:rPr>
                <w:sz w:val="24"/>
                <w:szCs w:val="24"/>
                <w:lang w:val="ru-RU"/>
              </w:rPr>
              <w:t>планів</w:t>
            </w:r>
            <w:proofErr w:type="spellEnd"/>
            <w:r w:rsidRPr="00B40D5C">
              <w:rPr>
                <w:sz w:val="24"/>
                <w:szCs w:val="24"/>
              </w:rPr>
              <w:t xml:space="preserve"> території</w:t>
            </w:r>
            <w:r w:rsidRPr="00B40D5C">
              <w:rPr>
                <w:sz w:val="24"/>
                <w:szCs w:val="24"/>
                <w:lang w:val="ru-RU"/>
              </w:rPr>
              <w:t>.</w:t>
            </w:r>
            <w:r w:rsidRPr="00B40D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№459-28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 xml:space="preserve">Відділ </w:t>
            </w:r>
            <w:r w:rsidR="00B40D5C" w:rsidRPr="00B40D5C">
              <w:t xml:space="preserve">архітектури та містобудування міської </w:t>
            </w:r>
            <w:r w:rsidRPr="00B40D5C">
              <w:t xml:space="preserve">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1"/>
              <w:jc w:val="both"/>
              <w:rPr>
                <w:sz w:val="24"/>
                <w:szCs w:val="24"/>
              </w:rPr>
            </w:pPr>
            <w:r w:rsidRPr="00B40D5C">
              <w:rPr>
                <w:sz w:val="24"/>
                <w:szCs w:val="24"/>
              </w:rPr>
              <w:t xml:space="preserve">затвердження </w:t>
            </w:r>
            <w:proofErr w:type="spellStart"/>
            <w:r w:rsidRPr="00B40D5C">
              <w:rPr>
                <w:sz w:val="24"/>
                <w:szCs w:val="24"/>
                <w:lang w:val="ru-RU"/>
              </w:rPr>
              <w:t>детальних</w:t>
            </w:r>
            <w:proofErr w:type="spellEnd"/>
            <w:r w:rsidRPr="00B40D5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40D5C">
              <w:rPr>
                <w:sz w:val="24"/>
                <w:szCs w:val="24"/>
                <w:lang w:val="ru-RU"/>
              </w:rPr>
              <w:t>планів</w:t>
            </w:r>
            <w:proofErr w:type="spellEnd"/>
            <w:r w:rsidRPr="00B40D5C">
              <w:rPr>
                <w:sz w:val="24"/>
                <w:szCs w:val="24"/>
              </w:rPr>
              <w:t xml:space="preserve"> території</w:t>
            </w:r>
            <w:r w:rsidRPr="00B40D5C">
              <w:rPr>
                <w:sz w:val="24"/>
                <w:szCs w:val="24"/>
                <w:lang w:val="ru-RU"/>
              </w:rPr>
              <w:t>.</w:t>
            </w:r>
            <w:r w:rsidRPr="00B40D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  <w:t>Про затвердження Положення про самоврядний контроль за використанням та охороною земель територіальної громади 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№460-28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B40D5C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  <w:lang w:val="uk-UA"/>
              </w:rPr>
              <w:t>затвердження Положення про самоврядний контроль за використанням та охороною земель територіальної громади  м.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доповнення переліку об’єктів, що є власністю територіальної громади                                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№461-28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B40D5C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62" w:rsidRDefault="00D21CA8" w:rsidP="00086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 переліку об’єктів, що є власністю територіальної громади</w:t>
            </w:r>
          </w:p>
          <w:p w:rsidR="00D21CA8" w:rsidRPr="00B40D5C" w:rsidRDefault="00D21CA8" w:rsidP="00086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прийняття до комунальної власності територіальної громади                                     м. Синельникове міні-навантажувача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Bobcat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S770.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№462-28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 згоди,</w:t>
            </w:r>
          </w:p>
          <w:p w:rsidR="00086862" w:rsidRDefault="00D21CA8" w:rsidP="00086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власність, територіальна громада,</w:t>
            </w:r>
          </w:p>
          <w:p w:rsidR="00D21CA8" w:rsidRPr="00B40D5C" w:rsidRDefault="00D21CA8" w:rsidP="000868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міні-навантажувач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 Синельникового міні-навантажувача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Bobcat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S770.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№463-28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до комунальної власності,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територіальна громада,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</w:t>
            </w:r>
            <w:r w:rsidR="0008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авантажувач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безоплатну передачу до спільної власності територіальних громад сіл, селищ Васильківського району нерухомого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№464-28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Безоплатна  передача,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спільна власність, нерухоме майно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проведеного ремонту основних фондів за рахунок бюджетних коштів.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№465-28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ремонт основних фондів,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акту про списання багатоквартирного будинку з балансу                       (вул. Центральна,183).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№466-28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 про списання багатоквартирного будинку з балансу     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 Синельникового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спадщини  по вул. Західна,60.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№467-28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 власність, територіальна громада,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відумерла спадщина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14.12.2017 №442-27/VII «Про передачу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балансоутримувачам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проведеного ремонту основних фондів за рахунок бюджетних коштів».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№468-28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 змін,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фонди,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кошти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безоплатну 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 xml:space="preserve">передачу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власність земельних ділянок громадянам на території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proofErr w:type="gram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№469-28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Безоплатна  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власність,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 ділянки, громадяни,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рада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Агеєнку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№470-28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громадянину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Батюхову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М.С.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№471-28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Готько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Н.А.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№472-28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Куценко В.С.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№473-28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розробка проекту землеустрою,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Кушніру А.Л.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№474-28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Парфуто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№475-28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Самокишу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№476-28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   Степаненко Т.М.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№477-28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 Фурману М.М.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№478-28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Шведковій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№479-28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08686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спільну часткову власність по 1/3 частці кожному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будівництва індивідуального гаражу 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громадянам Юрченко Л.П., Юрченку А.Ю. та                 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Сальніковій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Л.Ю.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№480-28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проекту, землеустрою щодо земельна ділянка,  спільна часткова власність,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                 </w:t>
            </w:r>
            <w:proofErr w:type="spellStart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Яланській</w:t>
            </w:r>
            <w:proofErr w:type="spellEnd"/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№481-28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громадянці Безгласній Л.В.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№482-28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 дозволу,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розробка проекту землеустрою,  земельна ділянка, 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обслуговування житлового будинку, господарських будівель і споруд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18.10.2017 №409-25/VIІ.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№483-28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 змін,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Рішення, </w:t>
            </w: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Синельниківська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CA8" w:rsidRPr="00B40D5C" w:rsidTr="00ED5243">
        <w:trPr>
          <w:cantSplit/>
          <w:trHeight w:val="41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ED5243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ED5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надання її в оренду фізичній особі-підприємцю  Козинець Н.В.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</w:p>
          <w:p w:rsidR="00D21CA8" w:rsidRPr="00B40D5C" w:rsidRDefault="00D21CA8" w:rsidP="00B4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№484-28</w:t>
            </w:r>
            <w:r w:rsidRPr="00B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0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pStyle w:val="a5"/>
              <w:ind w:left="0"/>
              <w:jc w:val="both"/>
            </w:pPr>
            <w:r w:rsidRPr="00B40D5C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 технічної документації із землеустрою,</w:t>
            </w:r>
          </w:p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меж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A8" w:rsidRPr="00B40D5C" w:rsidRDefault="00D21CA8" w:rsidP="00B40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40D5C" w:rsidRDefault="00503F3E" w:rsidP="00B40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40D5C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B2340"/>
    <w:rsid w:val="000C322C"/>
    <w:rsid w:val="000D5C66"/>
    <w:rsid w:val="000F6FA4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F315B"/>
    <w:rsid w:val="005F3BED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755D7"/>
    <w:rsid w:val="007F2055"/>
    <w:rsid w:val="008028E9"/>
    <w:rsid w:val="00810568"/>
    <w:rsid w:val="0081316B"/>
    <w:rsid w:val="008A0128"/>
    <w:rsid w:val="008E71BA"/>
    <w:rsid w:val="009272AE"/>
    <w:rsid w:val="00930260"/>
    <w:rsid w:val="00992A73"/>
    <w:rsid w:val="009C286D"/>
    <w:rsid w:val="009D285F"/>
    <w:rsid w:val="009D5972"/>
    <w:rsid w:val="009F1055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81674"/>
    <w:rsid w:val="00B9231C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CA7F9C"/>
    <w:rsid w:val="00D076DD"/>
    <w:rsid w:val="00D21CA8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ED5243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72</cp:revision>
  <dcterms:created xsi:type="dcterms:W3CDTF">2015-06-25T13:02:00Z</dcterms:created>
  <dcterms:modified xsi:type="dcterms:W3CDTF">2018-02-13T12:50:00Z</dcterms:modified>
</cp:coreProperties>
</file>