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A" w:rsidRPr="005F695A" w:rsidRDefault="005F695A" w:rsidP="005F695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F695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5F695A" w:rsidRPr="005F695A" w:rsidRDefault="005F695A" w:rsidP="005F69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695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5F695A" w:rsidRPr="005F695A" w:rsidRDefault="005F695A" w:rsidP="005F69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695A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5F6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95A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5F695A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5F695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F6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95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5F695A" w:rsidRPr="005F695A" w:rsidRDefault="005F695A" w:rsidP="005F69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69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695A">
        <w:rPr>
          <w:rFonts w:ascii="Times New Roman" w:hAnsi="Times New Roman" w:cs="Times New Roman"/>
          <w:sz w:val="28"/>
          <w:szCs w:val="28"/>
        </w:rPr>
        <w:t>ІШЕННЯ</w:t>
      </w:r>
    </w:p>
    <w:p w:rsidR="005F695A" w:rsidRPr="005F695A" w:rsidRDefault="005F695A" w:rsidP="005F695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F695A" w:rsidRDefault="005F695A" w:rsidP="005F695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695A">
        <w:rPr>
          <w:rFonts w:ascii="Times New Roman" w:hAnsi="Times New Roman" w:cs="Times New Roman"/>
          <w:bCs/>
          <w:sz w:val="28"/>
          <w:szCs w:val="28"/>
        </w:rPr>
        <w:t>____________201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F695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м.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Синельникове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F69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44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5F695A">
        <w:rPr>
          <w:rFonts w:ascii="Times New Roman" w:hAnsi="Times New Roman" w:cs="Times New Roman"/>
          <w:bCs/>
          <w:sz w:val="28"/>
          <w:szCs w:val="28"/>
        </w:rPr>
        <w:t>№ 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</w:t>
      </w:r>
    </w:p>
    <w:p w:rsidR="00CA7111" w:rsidRPr="005F695A" w:rsidRDefault="00CA7111" w:rsidP="005F695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7111" w:rsidRPr="008E5B83" w:rsidRDefault="00CA7111" w:rsidP="00CA7111">
      <w:pPr>
        <w:spacing w:line="240" w:lineRule="auto"/>
        <w:contextualSpacing/>
      </w:pPr>
      <w:r>
        <w:rPr>
          <w:lang w:eastAsia="uk-UA"/>
        </w:rPr>
        <w:pict>
          <v:line id="_x0000_s1026" style="position:absolute;z-index:251658240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8240" from=".3pt,2.75pt" to="7.1pt,2.75pt"/>
        </w:pict>
      </w:r>
      <w:r>
        <w:rPr>
          <w:lang w:eastAsia="uk-UA"/>
        </w:rPr>
        <w:pict>
          <v:line id="_x0000_s1029" style="position:absolute;z-index:251658240" from=".3pt,2.85pt" to=".3pt,9.65pt"/>
        </w:pict>
      </w:r>
    </w:p>
    <w:p w:rsidR="00CA7111" w:rsidRPr="00CA7111" w:rsidRDefault="00CA7111" w:rsidP="00CA7111">
      <w:pPr>
        <w:spacing w:after="0" w:line="240" w:lineRule="auto"/>
        <w:contextualSpacing/>
        <w:rPr>
          <w:b/>
          <w:i/>
        </w:rPr>
      </w:pPr>
      <w:r w:rsidRPr="00CA71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базового рівня </w:t>
      </w:r>
    </w:p>
    <w:p w:rsidR="00CA7111" w:rsidRPr="00CA7111" w:rsidRDefault="00CA7111" w:rsidP="00CA7111">
      <w:pPr>
        <w:spacing w:after="0" w:line="240" w:lineRule="auto"/>
        <w:contextualSpacing/>
        <w:rPr>
          <w:b/>
          <w:i/>
        </w:rPr>
      </w:pPr>
      <w:r w:rsidRPr="00CA7111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споживання паливно-енергетичних</w:t>
      </w:r>
    </w:p>
    <w:p w:rsidR="00CA7111" w:rsidRPr="00CA7111" w:rsidRDefault="00CA7111" w:rsidP="00CA711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7111">
        <w:rPr>
          <w:rFonts w:ascii="Times New Roman" w:hAnsi="Times New Roman" w:cs="Times New Roman"/>
          <w:b/>
          <w:i/>
          <w:sz w:val="28"/>
          <w:szCs w:val="28"/>
          <w:lang w:val="uk-UA"/>
        </w:rPr>
        <w:t>ресурсів та житлово-комунальних послуг</w:t>
      </w:r>
    </w:p>
    <w:p w:rsidR="005F695A" w:rsidRPr="00C41C4E" w:rsidRDefault="005F695A" w:rsidP="005F695A">
      <w:pPr>
        <w:jc w:val="both"/>
      </w:pPr>
    </w:p>
    <w:p w:rsidR="0060458F" w:rsidRDefault="00604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458F" w:rsidRDefault="005F695A" w:rsidP="00CA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A7111">
        <w:rPr>
          <w:rFonts w:ascii="Times New Roman" w:hAnsi="Times New Roman" w:cs="Times New Roman"/>
          <w:sz w:val="28"/>
          <w:szCs w:val="28"/>
          <w:lang w:val="uk-UA"/>
        </w:rPr>
        <w:t xml:space="preserve">пункту 3 частини 3 статті 3,  Закону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="00CA7111">
        <w:rPr>
          <w:rFonts w:ascii="Times New Roman" w:hAnsi="Times New Roman" w:cs="Times New Roman"/>
          <w:sz w:val="28"/>
          <w:szCs w:val="28"/>
          <w:lang w:val="uk-UA"/>
        </w:rPr>
        <w:t>енергомодерн</w:t>
      </w:r>
      <w:r w:rsidR="00CA7111">
        <w:rPr>
          <w:rFonts w:ascii="Times New Roman" w:hAnsi="Times New Roman" w:cs="Times New Roman"/>
          <w:sz w:val="28"/>
          <w:szCs w:val="28"/>
          <w:lang w:val="uk-UA"/>
        </w:rPr>
        <w:t>ізації</w:t>
      </w:r>
      <w:proofErr w:type="spellEnd"/>
      <w:r w:rsidR="00CA7111">
        <w:rPr>
          <w:rFonts w:ascii="Times New Roman" w:hAnsi="Times New Roman" w:cs="Times New Roman"/>
          <w:sz w:val="28"/>
          <w:szCs w:val="28"/>
          <w:lang w:val="uk-UA"/>
        </w:rPr>
        <w:t>» керуючись частиною першою статті 52, частиною шостою статті 59 Закону України «Про місцеве самоврядування в Україні», відповідно до звернення відділу освіти  міської ради від  19.04.18 № 0107/399, щодо затвердження базового рівня споживання енергон</w:t>
      </w:r>
      <w:r w:rsidR="00CA7111">
        <w:rPr>
          <w:rFonts w:ascii="Times New Roman" w:hAnsi="Times New Roman" w:cs="Times New Roman"/>
          <w:sz w:val="28"/>
          <w:szCs w:val="28"/>
          <w:lang w:val="uk-UA"/>
        </w:rPr>
        <w:t xml:space="preserve">осіїв для проведення процедури закупівлі </w:t>
      </w:r>
      <w:proofErr w:type="spellStart"/>
      <w:r w:rsidR="00CA7111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CA7111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60458F" w:rsidRPr="00CA7111" w:rsidRDefault="00CA7111" w:rsidP="005F695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базовий рівень споживання</w:t>
      </w:r>
      <w:bookmarkStart w:id="0" w:name="__DdeLink__22_1990993614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паливно-енергетичних ресурсів та житлово-комунальних послуг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процедури відкритих торгів на закупівлю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</w:t>
      </w:r>
      <w:r>
        <w:rPr>
          <w:rFonts w:ascii="Times New Roman" w:hAnsi="Times New Roman" w:cs="Times New Roman"/>
          <w:sz w:val="28"/>
          <w:szCs w:val="28"/>
          <w:lang w:val="uk-UA"/>
        </w:rPr>
        <w:t>осервісу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енергомодернізації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загальноосвітньої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І-ІІІступенів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вул.Миру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,13 згідно з додатком. </w:t>
      </w:r>
    </w:p>
    <w:p w:rsidR="0060458F" w:rsidRPr="000B5BF6" w:rsidRDefault="00CA7111" w:rsidP="005F695A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 роботи щодо виконання цього рішення покласти на відділ освіти Синельниківської міської ради (Афанасьєва І.</w:t>
      </w:r>
      <w:r>
        <w:rPr>
          <w:rFonts w:ascii="Times New Roman" w:hAnsi="Times New Roman" w:cs="Times New Roman"/>
          <w:sz w:val="28"/>
          <w:szCs w:val="28"/>
          <w:lang w:val="uk-UA"/>
        </w:rPr>
        <w:t>М.), контроль — на першого заступника міського голови Яковіна В.Б.</w:t>
      </w:r>
    </w:p>
    <w:p w:rsidR="0060458F" w:rsidRDefault="0060458F" w:rsidP="005F695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B442D" w:rsidRDefault="006B442D" w:rsidP="005F695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0458F" w:rsidRDefault="0060458F" w:rsidP="005F695A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0458F" w:rsidRDefault="00CA7111" w:rsidP="005F695A">
      <w:pPr>
        <w:pStyle w:val="a8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</w:t>
      </w:r>
      <w:r w:rsidR="005F69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F69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60458F" w:rsidSect="0060458F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C2C"/>
    <w:multiLevelType w:val="multilevel"/>
    <w:tmpl w:val="99B2B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514"/>
    <w:multiLevelType w:val="multilevel"/>
    <w:tmpl w:val="A1085A0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458F"/>
    <w:rsid w:val="000B5BF6"/>
    <w:rsid w:val="005F695A"/>
    <w:rsid w:val="0060458F"/>
    <w:rsid w:val="006B442D"/>
    <w:rsid w:val="00CA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8F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0458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60458F"/>
    <w:pPr>
      <w:spacing w:after="140" w:line="288" w:lineRule="auto"/>
    </w:pPr>
  </w:style>
  <w:style w:type="paragraph" w:styleId="a5">
    <w:name w:val="List"/>
    <w:basedOn w:val="a4"/>
    <w:rsid w:val="0060458F"/>
    <w:rPr>
      <w:rFonts w:cs="FreeSans"/>
    </w:rPr>
  </w:style>
  <w:style w:type="paragraph" w:styleId="a6">
    <w:name w:val="Title"/>
    <w:basedOn w:val="a"/>
    <w:rsid w:val="006045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0458F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CE6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2018-04-19T16:42:00Z</cp:lastPrinted>
  <dcterms:created xsi:type="dcterms:W3CDTF">2018-04-20T12:16:00Z</dcterms:created>
  <dcterms:modified xsi:type="dcterms:W3CDTF">2018-04-20T12:29:00Z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