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C4" w:rsidRDefault="00D714C4" w:rsidP="00B65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BB3473" w:rsidRPr="00BB3473" w:rsidRDefault="00B65E0B" w:rsidP="00BB3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347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BB3473">
        <w:rPr>
          <w:rFonts w:ascii="Times New Roman" w:hAnsi="Times New Roman" w:cs="Times New Roman"/>
          <w:b/>
          <w:sz w:val="28"/>
          <w:szCs w:val="28"/>
        </w:rPr>
        <w:t>хід</w:t>
      </w:r>
      <w:proofErr w:type="spellEnd"/>
      <w:r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473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B3473" w:rsidRPr="00BB3473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="00BB3473"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B3473" w:rsidRPr="00BB3473">
        <w:rPr>
          <w:rFonts w:ascii="Times New Roman" w:hAnsi="Times New Roman" w:cs="Times New Roman"/>
          <w:b/>
          <w:sz w:val="28"/>
          <w:szCs w:val="28"/>
        </w:rPr>
        <w:t>програмистворення</w:t>
      </w:r>
      <w:proofErr w:type="spellEnd"/>
      <w:r w:rsidR="00BB3473"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B3473" w:rsidRPr="00BB3473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="00BB3473"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B3473" w:rsidRPr="00BB3473">
        <w:rPr>
          <w:rFonts w:ascii="Times New Roman" w:hAnsi="Times New Roman" w:cs="Times New Roman"/>
          <w:b/>
          <w:sz w:val="28"/>
          <w:szCs w:val="28"/>
        </w:rPr>
        <w:t>використання</w:t>
      </w:r>
      <w:proofErr w:type="spellEnd"/>
    </w:p>
    <w:p w:rsidR="00BB3473" w:rsidRPr="00BB3473" w:rsidRDefault="00BB3473" w:rsidP="00BB3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B3473">
        <w:rPr>
          <w:rFonts w:ascii="Times New Roman" w:hAnsi="Times New Roman" w:cs="Times New Roman"/>
          <w:b/>
          <w:sz w:val="28"/>
          <w:szCs w:val="28"/>
        </w:rPr>
        <w:t>матеріальних</w:t>
      </w:r>
      <w:proofErr w:type="spellEnd"/>
      <w:r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473">
        <w:rPr>
          <w:rFonts w:ascii="Times New Roman" w:hAnsi="Times New Roman" w:cs="Times New Roman"/>
          <w:b/>
          <w:sz w:val="28"/>
          <w:szCs w:val="28"/>
        </w:rPr>
        <w:t>резервів</w:t>
      </w:r>
      <w:proofErr w:type="spellEnd"/>
      <w:r w:rsidRPr="00BB3473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Pr="00BB3473">
        <w:rPr>
          <w:rFonts w:ascii="Times New Roman" w:hAnsi="Times New Roman" w:cs="Times New Roman"/>
          <w:b/>
          <w:sz w:val="28"/>
          <w:szCs w:val="28"/>
        </w:rPr>
        <w:t>запобіганняі</w:t>
      </w:r>
      <w:proofErr w:type="spellEnd"/>
      <w:r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473">
        <w:rPr>
          <w:rFonts w:ascii="Times New Roman" w:hAnsi="Times New Roman" w:cs="Times New Roman"/>
          <w:b/>
          <w:sz w:val="28"/>
          <w:szCs w:val="28"/>
        </w:rPr>
        <w:t>ліквідації</w:t>
      </w:r>
      <w:proofErr w:type="spellEnd"/>
      <w:r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473">
        <w:rPr>
          <w:rFonts w:ascii="Times New Roman" w:hAnsi="Times New Roman" w:cs="Times New Roman"/>
          <w:b/>
          <w:sz w:val="28"/>
          <w:szCs w:val="28"/>
        </w:rPr>
        <w:t>наслідків</w:t>
      </w:r>
      <w:proofErr w:type="spellEnd"/>
      <w:r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473">
        <w:rPr>
          <w:rFonts w:ascii="Times New Roman" w:hAnsi="Times New Roman" w:cs="Times New Roman"/>
          <w:b/>
          <w:sz w:val="28"/>
          <w:szCs w:val="28"/>
        </w:rPr>
        <w:t>надзвичайних</w:t>
      </w:r>
      <w:proofErr w:type="spellEnd"/>
      <w:r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473">
        <w:rPr>
          <w:rFonts w:ascii="Times New Roman" w:hAnsi="Times New Roman" w:cs="Times New Roman"/>
          <w:b/>
          <w:sz w:val="28"/>
          <w:szCs w:val="28"/>
        </w:rPr>
        <w:t>ситуаційу</w:t>
      </w:r>
      <w:proofErr w:type="spellEnd"/>
      <w:r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3473"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 w:rsidRPr="00BB3473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Pr="00BB3473">
        <w:rPr>
          <w:rFonts w:ascii="Times New Roman" w:hAnsi="Times New Roman" w:cs="Times New Roman"/>
          <w:b/>
          <w:sz w:val="28"/>
          <w:szCs w:val="28"/>
        </w:rPr>
        <w:t>инельниковому</w:t>
      </w:r>
      <w:proofErr w:type="spellEnd"/>
      <w:r w:rsidRPr="00BB3473">
        <w:rPr>
          <w:rFonts w:ascii="Times New Roman" w:hAnsi="Times New Roman" w:cs="Times New Roman"/>
          <w:b/>
          <w:sz w:val="28"/>
          <w:szCs w:val="28"/>
        </w:rPr>
        <w:t xml:space="preserve"> до 2022</w:t>
      </w:r>
      <w:r w:rsidRPr="00BB34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B65E0B" w:rsidRPr="00BB34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5E0B" w:rsidRDefault="00C80A1E" w:rsidP="00B65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34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протягом </w:t>
      </w:r>
      <w:r w:rsidR="00C51B52" w:rsidRPr="00170B77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C51B52" w:rsidRPr="00BB3473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C51B52" w:rsidRPr="0017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C51B52" w:rsidRPr="00170B77">
        <w:rPr>
          <w:rFonts w:ascii="Times New Roman" w:hAnsi="Times New Roman" w:cs="Times New Roman"/>
          <w:b/>
          <w:sz w:val="28"/>
          <w:szCs w:val="28"/>
          <w:lang w:val="uk-UA"/>
        </w:rPr>
        <w:t>рок</w:t>
      </w:r>
      <w:r w:rsidR="00C51B52" w:rsidRPr="00BB347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C51B52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proofErr w:type="spellEnd"/>
      <w:r w:rsidR="00B42A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03426">
        <w:rPr>
          <w:rFonts w:ascii="Times New Roman" w:hAnsi="Times New Roman" w:cs="Times New Roman"/>
          <w:b/>
          <w:sz w:val="28"/>
          <w:szCs w:val="28"/>
          <w:lang w:val="uk-UA"/>
        </w:rPr>
        <w:t>І півріччя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65E0B" w:rsidRPr="00170B77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A0342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65E0B" w:rsidRPr="0017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4C3E9F" w:rsidRDefault="004C3E9F" w:rsidP="00B65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7426" w:rsidRPr="00D77582" w:rsidRDefault="004C3E9F" w:rsidP="00067426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70B77">
        <w:rPr>
          <w:rFonts w:ascii="Times New Roman" w:hAnsi="Times New Roman" w:cs="Times New Roman"/>
          <w:sz w:val="28"/>
          <w:szCs w:val="28"/>
          <w:lang w:val="uk-UA"/>
        </w:rPr>
        <w:t xml:space="preserve">Безпека людини, її життя і здоров’я визнані Конституцією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найвищою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соціальною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цінністю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>. Кож</w:t>
      </w:r>
      <w:r w:rsidR="00067426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громадянин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конституційне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безпечне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довкілля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>.</w:t>
      </w:r>
      <w:r w:rsidR="00067426" w:rsidRPr="00067426">
        <w:rPr>
          <w:rFonts w:ascii="Times New Roman" w:eastAsia="Times New Roman" w:hAnsi="Times New Roman" w:cs="Times New Roman"/>
          <w:color w:val="194B74"/>
          <w:sz w:val="28"/>
          <w:szCs w:val="28"/>
        </w:rPr>
        <w:t xml:space="preserve"> </w:t>
      </w:r>
      <w:proofErr w:type="spellStart"/>
      <w:proofErr w:type="gram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gram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невід'ємні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конституційні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 права </w:t>
      </w:r>
      <w:proofErr w:type="spell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свободи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людини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суспільства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суб’єктами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національної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безпеки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067426" w:rsidRPr="00D775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67426" w:rsidRPr="00D77582" w:rsidRDefault="00067426" w:rsidP="00067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Синельникове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зоною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ризику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аварій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техногенного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походження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r w:rsidRPr="00D77582">
        <w:rPr>
          <w:rFonts w:ascii="Times New Roman" w:hAnsi="Times New Roman" w:cs="Times New Roman"/>
          <w:b/>
          <w:sz w:val="28"/>
          <w:szCs w:val="28"/>
        </w:rPr>
        <w:t>16</w:t>
      </w:r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потенційно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небезпечних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них </w:t>
      </w:r>
      <w:r w:rsidRPr="00D77582">
        <w:rPr>
          <w:rFonts w:ascii="Times New Roman" w:hAnsi="Times New Roman" w:cs="Times New Roman"/>
          <w:b/>
          <w:sz w:val="28"/>
          <w:szCs w:val="28"/>
        </w:rPr>
        <w:t>3</w:t>
      </w:r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хімічно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небезпечних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7758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кожним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роком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збільшується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штормовий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вітер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крупний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град,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сильний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дощ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снігові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замети,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ожеледиця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, мороз).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перетинає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залізниця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7758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77582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D77582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перевозяться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цистерни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небезпечними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хімічними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речовинами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(хлор,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аміак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паливо-мастильні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D7758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C3E9F" w:rsidRPr="00D77582" w:rsidRDefault="004C3E9F" w:rsidP="00067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582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реалізації державної політики у сфері цивільного захисту та пожежної безпеки, запобігання виникненню надзвичайних ситуацій та ліквідації їх наслідків, оперативного реагування на надзвичайні ситуації та пожежі, проведення аварійно-рятувальних робіт на території міста покладено на Синельниківський </w:t>
      </w:r>
      <w:proofErr w:type="spellStart"/>
      <w:r w:rsidRPr="00D77582">
        <w:rPr>
          <w:rFonts w:ascii="Times New Roman" w:hAnsi="Times New Roman" w:cs="Times New Roman"/>
          <w:sz w:val="28"/>
          <w:szCs w:val="28"/>
          <w:lang w:val="uk-UA"/>
        </w:rPr>
        <w:t>міськрайонний</w:t>
      </w:r>
      <w:proofErr w:type="spellEnd"/>
      <w:r w:rsidRPr="00D77582">
        <w:rPr>
          <w:rFonts w:ascii="Times New Roman" w:hAnsi="Times New Roman" w:cs="Times New Roman"/>
          <w:sz w:val="28"/>
          <w:szCs w:val="28"/>
          <w:lang w:val="uk-UA"/>
        </w:rPr>
        <w:t xml:space="preserve"> відділ Головного управління Державної служби України з надзвичайних ситуацій в Дніпропетровській області та відділ з питань надзвичайних ситуацій та цивільного захисту населення міської ради.</w:t>
      </w:r>
    </w:p>
    <w:p w:rsidR="00067426" w:rsidRPr="00E45741" w:rsidRDefault="00067426" w:rsidP="00067426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94B74"/>
          <w:sz w:val="28"/>
          <w:szCs w:val="28"/>
        </w:rPr>
      </w:pP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Значне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місце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серед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загроз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життєво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важливим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інтересам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людини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займають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небезпеки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техногенно-природної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сфери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Багато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них в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тій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іншій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мі</w:t>
      </w:r>
      <w:proofErr w:type="gramStart"/>
      <w:r w:rsidRPr="00D77582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D7758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притаманні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населен</w:t>
      </w:r>
      <w:r w:rsidR="00D77582" w:rsidRPr="00D77582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пункт</w:t>
      </w:r>
      <w:r w:rsidR="00D77582" w:rsidRPr="00D77582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582" w:rsidRPr="00D77582">
        <w:rPr>
          <w:rFonts w:ascii="Times New Roman" w:eastAsia="Times New Roman" w:hAnsi="Times New Roman" w:cs="Times New Roman"/>
          <w:sz w:val="28"/>
          <w:szCs w:val="28"/>
          <w:lang w:val="uk-UA"/>
        </w:rPr>
        <w:t>синельникове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. А тому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цивільний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захист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(система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організаційних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інженерно-технічних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санітарно-гігієнічних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протиепідемічних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здійснюються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метою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запобігання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ліквідації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надзвичайних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ситуацій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техногенного та природного характеру) –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одним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77582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gramEnd"/>
      <w:r w:rsidRPr="00D77582">
        <w:rPr>
          <w:rFonts w:ascii="Times New Roman" w:eastAsia="Times New Roman" w:hAnsi="Times New Roman" w:cs="Times New Roman"/>
          <w:sz w:val="28"/>
          <w:szCs w:val="28"/>
        </w:rPr>
        <w:t>іоритетних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напрямків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5DA2">
        <w:rPr>
          <w:rFonts w:ascii="Times New Roman" w:eastAsia="Times New Roman" w:hAnsi="Times New Roman" w:cs="Times New Roman"/>
          <w:sz w:val="28"/>
          <w:szCs w:val="28"/>
        </w:rPr>
        <w:t xml:space="preserve">программ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цивільного</w:t>
      </w:r>
      <w:proofErr w:type="spellEnd"/>
      <w:r w:rsidRPr="00D775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582">
        <w:rPr>
          <w:rFonts w:ascii="Times New Roman" w:eastAsia="Times New Roman" w:hAnsi="Times New Roman" w:cs="Times New Roman"/>
          <w:sz w:val="28"/>
          <w:szCs w:val="28"/>
        </w:rPr>
        <w:t>захисту</w:t>
      </w:r>
      <w:proofErr w:type="spellEnd"/>
      <w:r w:rsidR="007B5DA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3E9F" w:rsidRDefault="004C3E9F" w:rsidP="00067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E9F">
        <w:rPr>
          <w:rFonts w:ascii="Times New Roman" w:hAnsi="Times New Roman" w:cs="Times New Roman"/>
          <w:sz w:val="28"/>
          <w:szCs w:val="28"/>
        </w:rPr>
        <w:t xml:space="preserve">Головна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особливість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техногенної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, як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3E9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C3E9F">
        <w:rPr>
          <w:rFonts w:ascii="Times New Roman" w:hAnsi="Times New Roman" w:cs="Times New Roman"/>
          <w:sz w:val="28"/>
          <w:szCs w:val="28"/>
        </w:rPr>
        <w:t xml:space="preserve"> тому,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функціональне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спрямоване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не на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, а на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надзвичайних ситуацій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пожеж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C3E9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C3E9F"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техногенної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пожежної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затрат.</w:t>
      </w:r>
    </w:p>
    <w:p w:rsidR="00B80F5E" w:rsidRPr="004C3E9F" w:rsidRDefault="00BB3473" w:rsidP="007236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місті прийнята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функціонуює</w:t>
      </w:r>
      <w:proofErr w:type="spellEnd"/>
      <w:r w:rsidR="00B80F5E" w:rsidRPr="004C3E9F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80F5E" w:rsidRPr="004C3E9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0F5E" w:rsidRPr="00D77582" w:rsidRDefault="00B80F5E" w:rsidP="00723647">
      <w:pPr>
        <w:pStyle w:val="a5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4C3E9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резервів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техногенного та природного характеру та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4C3E9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4C3E9F">
        <w:rPr>
          <w:rFonts w:ascii="Times New Roman" w:hAnsi="Times New Roman" w:cs="Times New Roman"/>
          <w:sz w:val="28"/>
          <w:szCs w:val="28"/>
        </w:rPr>
        <w:t>инельниковому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на 201</w:t>
      </w:r>
      <w:r w:rsidR="00905A19">
        <w:rPr>
          <w:rFonts w:ascii="Times New Roman" w:hAnsi="Times New Roman" w:cs="Times New Roman"/>
          <w:sz w:val="28"/>
          <w:szCs w:val="28"/>
        </w:rPr>
        <w:t>8</w:t>
      </w:r>
      <w:r w:rsidRPr="004C3E9F">
        <w:rPr>
          <w:rFonts w:ascii="Times New Roman" w:hAnsi="Times New Roman" w:cs="Times New Roman"/>
          <w:sz w:val="28"/>
          <w:szCs w:val="28"/>
        </w:rPr>
        <w:t>-202</w:t>
      </w:r>
      <w:r w:rsidR="00905A19">
        <w:rPr>
          <w:rFonts w:ascii="Times New Roman" w:hAnsi="Times New Roman" w:cs="Times New Roman"/>
          <w:sz w:val="28"/>
          <w:szCs w:val="28"/>
        </w:rPr>
        <w:t>2</w:t>
      </w:r>
      <w:r w:rsidR="00B70533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Pr="004C3E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7582" w:rsidRPr="00D77582" w:rsidRDefault="00D77582" w:rsidP="00D7758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77582">
        <w:rPr>
          <w:rFonts w:ascii="Times New Roman" w:hAnsi="Times New Roman" w:cs="Times New Roman"/>
          <w:sz w:val="28"/>
          <w:szCs w:val="28"/>
          <w:lang w:val="uk-UA"/>
        </w:rPr>
        <w:t>Програми приведені у відповідність до вимог аудиту.</w:t>
      </w:r>
    </w:p>
    <w:p w:rsidR="00F9549C" w:rsidRPr="004C3E9F" w:rsidRDefault="00F9549C" w:rsidP="00723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E9F">
        <w:rPr>
          <w:rFonts w:ascii="Times New Roman" w:hAnsi="Times New Roman" w:cs="Times New Roman"/>
          <w:sz w:val="28"/>
          <w:szCs w:val="28"/>
          <w:lang w:val="uk-UA"/>
        </w:rPr>
        <w:t>Виконання заходів Програм</w:t>
      </w:r>
      <w:r w:rsidR="00BB347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C3E9F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реалізацію державної політики у сфері цивільного захисту на території міста,</w:t>
      </w:r>
      <w:r w:rsidRPr="004C3E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можливість ефективного </w:t>
      </w:r>
      <w:r w:rsidRPr="004C3E9F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функціонування ланки територіальної підсистеми </w:t>
      </w:r>
      <w:r w:rsidR="00723647"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Pr="004C3E9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диної державної системи цивільного захисту Дніпропетровської області у м.Синельникове та реагування на надзвичайні ситуації техногенного та природного характеру з найменшими фінансовими витратами,</w:t>
      </w:r>
      <w:r w:rsidRPr="004C3E9F">
        <w:rPr>
          <w:rFonts w:ascii="Times New Roman" w:hAnsi="Times New Roman" w:cs="Times New Roman"/>
          <w:sz w:val="28"/>
          <w:szCs w:val="28"/>
          <w:lang w:val="uk-UA"/>
        </w:rPr>
        <w:t xml:space="preserve"> безпеку та захист населення і територій, об’єктів національної економіки, матеріальних і культурних цінностей та довкілля від негативних наслідків надзвичайних ситуацій у мирний час та в особливий період.</w:t>
      </w:r>
    </w:p>
    <w:p w:rsidR="00C91B0E" w:rsidRDefault="004265A3" w:rsidP="00723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Заходами програм</w:t>
      </w:r>
      <w:r w:rsidR="00BB347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</w:t>
      </w:r>
      <w:r w:rsidRPr="00057F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ведення щорічної статистичної звітності стосовно пожеж та їх наслідків</w:t>
      </w:r>
      <w:r w:rsidR="007B5DA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F95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E9F" w:rsidRPr="00F9549C">
        <w:rPr>
          <w:rFonts w:ascii="Times New Roman" w:hAnsi="Times New Roman" w:cs="Times New Roman"/>
          <w:sz w:val="28"/>
          <w:szCs w:val="28"/>
          <w:lang w:val="uk-UA"/>
        </w:rPr>
        <w:t>Аналіз надзвичайних подій, що сталися в місті протягом</w:t>
      </w:r>
      <w:r w:rsidR="0012409C">
        <w:rPr>
          <w:rFonts w:ascii="Times New Roman" w:hAnsi="Times New Roman" w:cs="Times New Roman"/>
          <w:sz w:val="28"/>
          <w:szCs w:val="28"/>
          <w:lang w:val="uk-UA"/>
        </w:rPr>
        <w:t xml:space="preserve"> 2017 року та</w:t>
      </w:r>
      <w:r w:rsidR="004C3E9F" w:rsidRPr="00F95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3426">
        <w:rPr>
          <w:rFonts w:ascii="Times New Roman" w:hAnsi="Times New Roman" w:cs="Times New Roman"/>
          <w:sz w:val="28"/>
          <w:szCs w:val="28"/>
          <w:lang w:val="uk-UA"/>
        </w:rPr>
        <w:t xml:space="preserve">І півріччя </w:t>
      </w:r>
      <w:r w:rsidR="004C3E9F" w:rsidRPr="00F9549C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A0342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C3E9F" w:rsidRPr="00F9549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D7758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C3E9F" w:rsidRPr="00F9549C">
        <w:rPr>
          <w:rFonts w:ascii="Times New Roman" w:hAnsi="Times New Roman" w:cs="Times New Roman"/>
          <w:sz w:val="28"/>
          <w:szCs w:val="28"/>
          <w:lang w:val="uk-UA"/>
        </w:rPr>
        <w:t xml:space="preserve"> свідчить, що їх за</w:t>
      </w:r>
      <w:r w:rsidR="00D77582">
        <w:rPr>
          <w:rFonts w:ascii="Times New Roman" w:hAnsi="Times New Roman" w:cs="Times New Roman"/>
          <w:sz w:val="28"/>
          <w:szCs w:val="28"/>
          <w:lang w:val="uk-UA"/>
        </w:rPr>
        <w:t>гальна кількість залишається чи</w:t>
      </w:r>
      <w:r w:rsidR="004C3E9F" w:rsidRPr="00F9549C">
        <w:rPr>
          <w:rFonts w:ascii="Times New Roman" w:hAnsi="Times New Roman" w:cs="Times New Roman"/>
          <w:sz w:val="28"/>
          <w:szCs w:val="28"/>
          <w:lang w:val="uk-UA"/>
        </w:rPr>
        <w:t xml:space="preserve">малою. </w:t>
      </w:r>
      <w:r w:rsidR="00057F0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12409C">
        <w:rPr>
          <w:rFonts w:ascii="Times New Roman" w:hAnsi="Times New Roman" w:cs="Times New Roman"/>
          <w:sz w:val="28"/>
          <w:szCs w:val="28"/>
          <w:lang w:val="uk-UA"/>
        </w:rPr>
        <w:t xml:space="preserve">звітний період </w:t>
      </w:r>
      <w:r w:rsidR="00D7758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C3E9F"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3E9F" w:rsidRPr="004C3E9F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 w:rsidR="004C3E9F"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3E9F" w:rsidRPr="004C3E9F">
        <w:rPr>
          <w:rFonts w:ascii="Times New Roman" w:hAnsi="Times New Roman" w:cs="Times New Roman"/>
          <w:sz w:val="28"/>
          <w:szCs w:val="28"/>
        </w:rPr>
        <w:t>виникло</w:t>
      </w:r>
      <w:proofErr w:type="spellEnd"/>
      <w:r w:rsidR="004C3E9F" w:rsidRPr="004C3E9F">
        <w:rPr>
          <w:rFonts w:ascii="Times New Roman" w:hAnsi="Times New Roman" w:cs="Times New Roman"/>
          <w:sz w:val="28"/>
          <w:szCs w:val="28"/>
        </w:rPr>
        <w:t xml:space="preserve"> </w:t>
      </w:r>
      <w:r w:rsidR="00D155E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D251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C3E9F"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3E9F" w:rsidRPr="004C3E9F">
        <w:rPr>
          <w:rFonts w:ascii="Times New Roman" w:hAnsi="Times New Roman" w:cs="Times New Roman"/>
          <w:sz w:val="28"/>
          <w:szCs w:val="28"/>
        </w:rPr>
        <w:t>пожеж</w:t>
      </w:r>
      <w:proofErr w:type="spellEnd"/>
      <w:r w:rsidR="00C91B0E">
        <w:rPr>
          <w:rFonts w:ascii="Times New Roman" w:hAnsi="Times New Roman" w:cs="Times New Roman"/>
          <w:sz w:val="28"/>
          <w:szCs w:val="28"/>
          <w:lang w:val="uk-UA"/>
        </w:rPr>
        <w:t>, із них:</w:t>
      </w:r>
    </w:p>
    <w:p w:rsidR="00C91B0E" w:rsidRDefault="00D155EB" w:rsidP="00723647">
      <w:pPr>
        <w:pStyle w:val="a5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FD25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B0E">
        <w:rPr>
          <w:rFonts w:ascii="Times New Roman" w:hAnsi="Times New Roman" w:cs="Times New Roman"/>
          <w:sz w:val="28"/>
          <w:szCs w:val="28"/>
          <w:lang w:val="uk-UA"/>
        </w:rPr>
        <w:t>випад</w:t>
      </w:r>
      <w:r w:rsidR="00FD251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53F8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D251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91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B0E" w:rsidRPr="00C91B0E">
        <w:rPr>
          <w:rFonts w:ascii="Times New Roman" w:hAnsi="Times New Roman" w:cs="Times New Roman"/>
          <w:sz w:val="28"/>
          <w:szCs w:val="28"/>
          <w:lang w:val="uk-UA"/>
        </w:rPr>
        <w:t>- у житловому секторі</w:t>
      </w:r>
      <w:r w:rsidR="008B7FA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91B0E" w:rsidRPr="00C91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3F87" w:rsidRDefault="00D155EB" w:rsidP="00723647">
      <w:pPr>
        <w:pStyle w:val="a5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D53F87">
        <w:rPr>
          <w:rFonts w:ascii="Times New Roman" w:hAnsi="Times New Roman" w:cs="Times New Roman"/>
          <w:sz w:val="28"/>
          <w:szCs w:val="28"/>
          <w:lang w:val="uk-UA"/>
        </w:rPr>
        <w:t xml:space="preserve"> випадків горіння см</w:t>
      </w:r>
      <w:r w:rsidR="00942B67">
        <w:rPr>
          <w:rFonts w:ascii="Times New Roman" w:hAnsi="Times New Roman" w:cs="Times New Roman"/>
          <w:sz w:val="28"/>
          <w:szCs w:val="28"/>
          <w:lang w:val="uk-UA"/>
        </w:rPr>
        <w:t>іття</w:t>
      </w:r>
      <w:r w:rsidR="008B7FA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91B0E" w:rsidRDefault="004C3E9F" w:rsidP="00723647">
      <w:pPr>
        <w:pStyle w:val="a5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91B0E">
        <w:rPr>
          <w:rFonts w:ascii="Times New Roman" w:hAnsi="Times New Roman" w:cs="Times New Roman"/>
          <w:sz w:val="28"/>
          <w:szCs w:val="28"/>
        </w:rPr>
        <w:t>загинул</w:t>
      </w:r>
      <w:proofErr w:type="spellEnd"/>
      <w:r w:rsidR="00C91B0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91B0E">
        <w:rPr>
          <w:rFonts w:ascii="Times New Roman" w:hAnsi="Times New Roman" w:cs="Times New Roman"/>
          <w:sz w:val="28"/>
          <w:szCs w:val="28"/>
        </w:rPr>
        <w:t xml:space="preserve"> </w:t>
      </w:r>
      <w:r w:rsidR="0012409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91B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1B0E">
        <w:rPr>
          <w:rFonts w:ascii="Times New Roman" w:hAnsi="Times New Roman" w:cs="Times New Roman"/>
          <w:sz w:val="28"/>
          <w:szCs w:val="28"/>
        </w:rPr>
        <w:t>чоловік</w:t>
      </w:r>
      <w:proofErr w:type="spellEnd"/>
      <w:r w:rsidR="00F95E8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2409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C91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B0E" w:rsidRDefault="004C3E9F" w:rsidP="00723647">
      <w:pPr>
        <w:pStyle w:val="a5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91B0E">
        <w:rPr>
          <w:rFonts w:ascii="Times New Roman" w:hAnsi="Times New Roman" w:cs="Times New Roman"/>
          <w:sz w:val="28"/>
          <w:szCs w:val="28"/>
        </w:rPr>
        <w:t>постражда</w:t>
      </w:r>
      <w:proofErr w:type="spellEnd"/>
      <w:r w:rsidR="00942B6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91B0E">
        <w:rPr>
          <w:rFonts w:ascii="Times New Roman" w:hAnsi="Times New Roman" w:cs="Times New Roman"/>
          <w:sz w:val="28"/>
          <w:szCs w:val="28"/>
        </w:rPr>
        <w:t xml:space="preserve"> </w:t>
      </w:r>
      <w:r w:rsidR="0012409C">
        <w:rPr>
          <w:rFonts w:ascii="Times New Roman" w:hAnsi="Times New Roman" w:cs="Times New Roman"/>
          <w:sz w:val="28"/>
          <w:szCs w:val="28"/>
          <w:lang w:val="uk-UA"/>
        </w:rPr>
        <w:t>3;</w:t>
      </w:r>
    </w:p>
    <w:p w:rsidR="0012409C" w:rsidRDefault="0012409C" w:rsidP="00723647">
      <w:pPr>
        <w:pStyle w:val="a5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матеріальні збитки 3 млн.678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79C0" w:rsidRDefault="00D155EB" w:rsidP="00D155EB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5EB">
        <w:rPr>
          <w:rFonts w:ascii="Times New Roman" w:hAnsi="Times New Roman" w:cs="Times New Roman"/>
          <w:sz w:val="28"/>
          <w:szCs w:val="28"/>
          <w:lang w:val="uk-UA"/>
        </w:rPr>
        <w:t xml:space="preserve">Заходами </w:t>
      </w:r>
      <w:proofErr w:type="spellStart"/>
      <w:r w:rsidRPr="00D155EB">
        <w:rPr>
          <w:rFonts w:ascii="Times New Roman" w:hAnsi="Times New Roman"/>
          <w:sz w:val="28"/>
          <w:szCs w:val="28"/>
        </w:rPr>
        <w:t>програм</w:t>
      </w:r>
      <w:proofErr w:type="spellEnd"/>
      <w:r w:rsidRPr="00D155EB">
        <w:rPr>
          <w:rFonts w:ascii="Times New Roman" w:hAnsi="Times New Roman"/>
          <w:sz w:val="28"/>
          <w:szCs w:val="28"/>
          <w:lang w:val="uk-UA"/>
        </w:rPr>
        <w:t>и</w:t>
      </w:r>
      <w:r w:rsidRPr="00D155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55EB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D155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55EB">
        <w:rPr>
          <w:rFonts w:ascii="Times New Roman" w:hAnsi="Times New Roman"/>
          <w:sz w:val="28"/>
          <w:szCs w:val="28"/>
        </w:rPr>
        <w:t>і</w:t>
      </w:r>
      <w:proofErr w:type="spellEnd"/>
      <w:r w:rsidRPr="00D155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55EB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D155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55EB">
        <w:rPr>
          <w:rFonts w:ascii="Times New Roman" w:hAnsi="Times New Roman"/>
          <w:sz w:val="28"/>
          <w:szCs w:val="28"/>
        </w:rPr>
        <w:t>матеріальних</w:t>
      </w:r>
      <w:proofErr w:type="spellEnd"/>
      <w:r w:rsidRPr="00D155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55EB">
        <w:rPr>
          <w:rFonts w:ascii="Times New Roman" w:hAnsi="Times New Roman"/>
          <w:sz w:val="28"/>
          <w:szCs w:val="28"/>
        </w:rPr>
        <w:t>резервів</w:t>
      </w:r>
      <w:proofErr w:type="spellEnd"/>
      <w:r w:rsidRPr="00D155EB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D155EB">
        <w:rPr>
          <w:rFonts w:ascii="Times New Roman" w:hAnsi="Times New Roman"/>
          <w:sz w:val="28"/>
          <w:szCs w:val="28"/>
        </w:rPr>
        <w:t>запобігання</w:t>
      </w:r>
      <w:proofErr w:type="spellEnd"/>
      <w:r w:rsidRPr="00D155E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155EB">
        <w:rPr>
          <w:rFonts w:ascii="Times New Roman" w:hAnsi="Times New Roman"/>
          <w:sz w:val="28"/>
          <w:szCs w:val="28"/>
        </w:rPr>
        <w:t>ліквідації</w:t>
      </w:r>
      <w:proofErr w:type="spellEnd"/>
      <w:r w:rsidRPr="00D155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55EB">
        <w:rPr>
          <w:rFonts w:ascii="Times New Roman" w:hAnsi="Times New Roman"/>
          <w:sz w:val="28"/>
          <w:szCs w:val="28"/>
        </w:rPr>
        <w:t>надзвичайних</w:t>
      </w:r>
      <w:proofErr w:type="spellEnd"/>
      <w:r w:rsidRPr="00D155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55EB">
        <w:rPr>
          <w:rFonts w:ascii="Times New Roman" w:hAnsi="Times New Roman"/>
          <w:sz w:val="28"/>
          <w:szCs w:val="28"/>
        </w:rPr>
        <w:t>ситуацій</w:t>
      </w:r>
      <w:proofErr w:type="spellEnd"/>
      <w:r w:rsidRPr="00D155EB">
        <w:rPr>
          <w:rFonts w:ascii="Times New Roman" w:hAnsi="Times New Roman"/>
          <w:sz w:val="28"/>
          <w:szCs w:val="28"/>
        </w:rPr>
        <w:t xml:space="preserve"> техногенного та природного характеру та </w:t>
      </w:r>
      <w:proofErr w:type="spellStart"/>
      <w:r w:rsidRPr="00D155EB">
        <w:rPr>
          <w:rFonts w:ascii="Times New Roman" w:hAnsi="Times New Roman"/>
          <w:sz w:val="28"/>
          <w:szCs w:val="28"/>
        </w:rPr>
        <w:t>їх</w:t>
      </w:r>
      <w:proofErr w:type="spellEnd"/>
      <w:r w:rsidRPr="00D155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55EB">
        <w:rPr>
          <w:rFonts w:ascii="Times New Roman" w:hAnsi="Times New Roman"/>
          <w:sz w:val="28"/>
          <w:szCs w:val="28"/>
        </w:rPr>
        <w:t>наслідків</w:t>
      </w:r>
      <w:proofErr w:type="spellEnd"/>
      <w:r w:rsidRPr="00D155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3473">
        <w:rPr>
          <w:rFonts w:ascii="Times New Roman" w:hAnsi="Times New Roman"/>
          <w:sz w:val="28"/>
          <w:szCs w:val="28"/>
          <w:lang w:val="uk-UA"/>
        </w:rPr>
        <w:t xml:space="preserve">на 2017 рік </w:t>
      </w:r>
      <w:r w:rsidRPr="00D155EB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передбачено фінансування </w:t>
      </w:r>
      <w:proofErr w:type="spellStart"/>
      <w:r w:rsidR="003079C0">
        <w:rPr>
          <w:rFonts w:ascii="Times New Roman" w:hAnsi="Times New Roman" w:cs="Times New Roman"/>
          <w:sz w:val="28"/>
          <w:szCs w:val="28"/>
          <w:lang w:val="uk-UA"/>
        </w:rPr>
        <w:t>выдповыдно</w:t>
      </w:r>
      <w:proofErr w:type="spellEnd"/>
      <w:r w:rsidR="003079C0">
        <w:rPr>
          <w:rFonts w:ascii="Times New Roman" w:hAnsi="Times New Roman" w:cs="Times New Roman"/>
          <w:sz w:val="28"/>
          <w:szCs w:val="28"/>
          <w:lang w:val="uk-UA"/>
        </w:rPr>
        <w:t xml:space="preserve"> до плану фінансування </w:t>
      </w:r>
      <w:r w:rsidRPr="00D155EB">
        <w:rPr>
          <w:rFonts w:ascii="Times New Roman" w:hAnsi="Times New Roman" w:cs="Times New Roman"/>
          <w:sz w:val="28"/>
          <w:szCs w:val="28"/>
          <w:lang w:val="uk-UA"/>
        </w:rPr>
        <w:t xml:space="preserve">на суму </w:t>
      </w:r>
      <w:r w:rsidR="003079C0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Pr="00D155E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079C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155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155E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155EB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3079C0">
        <w:rPr>
          <w:rFonts w:ascii="Times New Roman" w:hAnsi="Times New Roman" w:cs="Times New Roman"/>
          <w:sz w:val="28"/>
          <w:szCs w:val="28"/>
          <w:lang w:val="uk-UA"/>
        </w:rPr>
        <w:t>кошти використані в сумі                   61</w:t>
      </w:r>
      <w:r w:rsidR="003079C0" w:rsidRPr="00D155E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079C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079C0" w:rsidRPr="00D155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079C0" w:rsidRPr="00D155E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079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79C0" w:rsidRDefault="003079C0" w:rsidP="00D155EB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Використання коштів:</w:t>
      </w:r>
    </w:p>
    <w:p w:rsidR="003079C0" w:rsidRPr="003079C0" w:rsidRDefault="003079C0" w:rsidP="003079C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31,0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тис.грн.-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формі субвенції направлено до обласного бюджету на спільне фінансування програми матеріального резерву;</w:t>
      </w:r>
    </w:p>
    <w:p w:rsidR="003079C0" w:rsidRPr="003079C0" w:rsidRDefault="003079C0" w:rsidP="003079C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55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55EB" w:rsidRPr="00D155EB">
        <w:rPr>
          <w:rFonts w:ascii="Times New Roman" w:hAnsi="Times New Roman" w:cs="Times New Roman"/>
          <w:sz w:val="28"/>
          <w:szCs w:val="28"/>
          <w:lang w:val="uk-UA"/>
        </w:rPr>
        <w:t>29,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155EB" w:rsidRPr="00D155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55EB" w:rsidRPr="00D155E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155EB" w:rsidRPr="00D155EB">
        <w:rPr>
          <w:rFonts w:ascii="Times New Roman" w:hAnsi="Times New Roman" w:cs="Times New Roman"/>
          <w:sz w:val="28"/>
          <w:szCs w:val="28"/>
          <w:lang w:val="uk-UA"/>
        </w:rPr>
        <w:t>. для придбання 1410 л паливно-мастильних матеріалів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155EB" w:rsidRPr="00D155EB" w:rsidRDefault="003079C0" w:rsidP="003079C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0,7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D155EB" w:rsidRPr="00D155EB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D155EB" w:rsidRPr="00D155EB">
        <w:rPr>
          <w:rFonts w:ascii="Times New Roman" w:hAnsi="Times New Roman" w:cs="Times New Roman"/>
          <w:sz w:val="28"/>
          <w:szCs w:val="28"/>
          <w:lang w:val="uk-UA"/>
        </w:rPr>
        <w:t xml:space="preserve">. на придбання </w:t>
      </w:r>
      <w:r w:rsidR="00D155EB" w:rsidRPr="00D155EB">
        <w:rPr>
          <w:rFonts w:ascii="Times New Roman" w:hAnsi="Times New Roman"/>
          <w:sz w:val="28"/>
          <w:szCs w:val="28"/>
          <w:lang w:val="uk-UA"/>
        </w:rPr>
        <w:t>матеріальних цінностей для забезпечення аварійно-рятувальних робіт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80F5E" w:rsidRDefault="00B80F5E" w:rsidP="00723647">
      <w:pPr>
        <w:tabs>
          <w:tab w:val="left" w:pos="74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BB347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 бюджету,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C3E9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C3E9F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3E9F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4C3E9F">
        <w:rPr>
          <w:rFonts w:ascii="Times New Roman" w:hAnsi="Times New Roman" w:cs="Times New Roman"/>
          <w:sz w:val="28"/>
          <w:szCs w:val="28"/>
        </w:rPr>
        <w:t>,</w:t>
      </w:r>
    </w:p>
    <w:p w:rsidR="00620E2B" w:rsidRDefault="00B80F5E" w:rsidP="00723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Заходами </w:t>
      </w:r>
      <w:proofErr w:type="spellStart"/>
      <w:r>
        <w:rPr>
          <w:rFonts w:ascii="Times New Roman" w:hAnsi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створення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резервів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ліквідації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надзвичайних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ситуацій</w:t>
      </w:r>
      <w:proofErr w:type="spellEnd"/>
      <w:r>
        <w:rPr>
          <w:rFonts w:ascii="Times New Roman" w:hAnsi="Times New Roman"/>
          <w:sz w:val="28"/>
          <w:szCs w:val="28"/>
        </w:rPr>
        <w:t xml:space="preserve"> техногенного та природного характеру та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наслідків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0E2B">
        <w:rPr>
          <w:rFonts w:ascii="Times New Roman" w:hAnsi="Times New Roman" w:cs="Times New Roman"/>
          <w:sz w:val="28"/>
          <w:szCs w:val="28"/>
          <w:lang w:val="uk-UA"/>
        </w:rPr>
        <w:t>в 2018 році передбачен</w:t>
      </w:r>
      <w:r w:rsidR="003079C0">
        <w:rPr>
          <w:rFonts w:ascii="Times New Roman" w:hAnsi="Times New Roman" w:cs="Times New Roman"/>
          <w:sz w:val="28"/>
          <w:szCs w:val="28"/>
          <w:lang w:val="uk-UA"/>
        </w:rPr>
        <w:t xml:space="preserve">і кошти в сумі 30,8 </w:t>
      </w:r>
      <w:proofErr w:type="spellStart"/>
      <w:r w:rsidR="003079C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20E2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079C0" w:rsidRPr="00307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9C0">
        <w:rPr>
          <w:rFonts w:ascii="Times New Roman" w:hAnsi="Times New Roman" w:cs="Times New Roman"/>
          <w:sz w:val="28"/>
          <w:szCs w:val="28"/>
          <w:lang w:val="uk-UA"/>
        </w:rPr>
        <w:t>в формі субвенції до обласного бюджету на спільне фінансування програми матеріального резерву.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9C0">
        <w:rPr>
          <w:rFonts w:ascii="Times New Roman" w:hAnsi="Times New Roman" w:cs="Times New Roman"/>
          <w:sz w:val="28"/>
          <w:szCs w:val="28"/>
          <w:lang w:val="uk-UA"/>
        </w:rPr>
        <w:t>Кошти використані.</w:t>
      </w:r>
    </w:p>
    <w:p w:rsidR="004C3E9F" w:rsidRPr="004C3E9F" w:rsidRDefault="004C3E9F" w:rsidP="00723647">
      <w:pPr>
        <w:pStyle w:val="a3"/>
        <w:spacing w:after="0"/>
        <w:ind w:left="0" w:right="-12" w:firstLine="709"/>
        <w:jc w:val="both"/>
        <w:rPr>
          <w:sz w:val="28"/>
          <w:szCs w:val="28"/>
        </w:rPr>
      </w:pPr>
      <w:proofErr w:type="spellStart"/>
      <w:r w:rsidRPr="004C3E9F">
        <w:rPr>
          <w:sz w:val="28"/>
          <w:szCs w:val="28"/>
        </w:rPr>
        <w:t>Щорічно</w:t>
      </w:r>
      <w:proofErr w:type="spellEnd"/>
      <w:r w:rsidRPr="004C3E9F">
        <w:rPr>
          <w:sz w:val="28"/>
          <w:szCs w:val="28"/>
        </w:rPr>
        <w:t xml:space="preserve"> </w:t>
      </w:r>
      <w:proofErr w:type="spellStart"/>
      <w:r w:rsidRPr="004C3E9F">
        <w:rPr>
          <w:sz w:val="28"/>
          <w:szCs w:val="28"/>
        </w:rPr>
        <w:t>з</w:t>
      </w:r>
      <w:proofErr w:type="spellEnd"/>
      <w:r w:rsidRPr="004C3E9F">
        <w:rPr>
          <w:sz w:val="28"/>
          <w:szCs w:val="28"/>
        </w:rPr>
        <w:t xml:space="preserve"> метою </w:t>
      </w:r>
      <w:proofErr w:type="spellStart"/>
      <w:r w:rsidRPr="004C3E9F">
        <w:rPr>
          <w:sz w:val="28"/>
          <w:szCs w:val="28"/>
        </w:rPr>
        <w:t>визначення</w:t>
      </w:r>
      <w:proofErr w:type="spellEnd"/>
      <w:r w:rsidRPr="004C3E9F">
        <w:rPr>
          <w:sz w:val="28"/>
          <w:szCs w:val="28"/>
        </w:rPr>
        <w:t xml:space="preserve">, </w:t>
      </w:r>
      <w:proofErr w:type="spellStart"/>
      <w:r w:rsidRPr="004C3E9F">
        <w:rPr>
          <w:sz w:val="28"/>
          <w:szCs w:val="28"/>
        </w:rPr>
        <w:t>оцінки</w:t>
      </w:r>
      <w:proofErr w:type="spellEnd"/>
      <w:r w:rsidRPr="004C3E9F">
        <w:rPr>
          <w:sz w:val="28"/>
          <w:szCs w:val="28"/>
        </w:rPr>
        <w:t xml:space="preserve"> та </w:t>
      </w:r>
      <w:proofErr w:type="spellStart"/>
      <w:r w:rsidRPr="004C3E9F">
        <w:rPr>
          <w:sz w:val="28"/>
          <w:szCs w:val="28"/>
        </w:rPr>
        <w:t>прогнозування</w:t>
      </w:r>
      <w:proofErr w:type="spellEnd"/>
      <w:r w:rsidRPr="004C3E9F">
        <w:rPr>
          <w:sz w:val="28"/>
          <w:szCs w:val="28"/>
        </w:rPr>
        <w:t xml:space="preserve"> </w:t>
      </w:r>
      <w:proofErr w:type="spellStart"/>
      <w:r w:rsidRPr="004C3E9F">
        <w:rPr>
          <w:sz w:val="28"/>
          <w:szCs w:val="28"/>
        </w:rPr>
        <w:t>ризиків</w:t>
      </w:r>
      <w:proofErr w:type="spellEnd"/>
      <w:r w:rsidRPr="004C3E9F">
        <w:rPr>
          <w:sz w:val="28"/>
          <w:szCs w:val="28"/>
        </w:rPr>
        <w:t xml:space="preserve"> </w:t>
      </w:r>
      <w:proofErr w:type="spellStart"/>
      <w:r w:rsidRPr="004C3E9F">
        <w:rPr>
          <w:sz w:val="28"/>
          <w:szCs w:val="28"/>
        </w:rPr>
        <w:t>щодо</w:t>
      </w:r>
      <w:proofErr w:type="spellEnd"/>
      <w:r w:rsidRPr="004C3E9F">
        <w:rPr>
          <w:sz w:val="28"/>
          <w:szCs w:val="28"/>
        </w:rPr>
        <w:t xml:space="preserve"> </w:t>
      </w:r>
      <w:proofErr w:type="spellStart"/>
      <w:r w:rsidRPr="004C3E9F">
        <w:rPr>
          <w:sz w:val="28"/>
          <w:szCs w:val="28"/>
        </w:rPr>
        <w:t>виникнення</w:t>
      </w:r>
      <w:proofErr w:type="spellEnd"/>
      <w:r w:rsidRPr="004C3E9F">
        <w:rPr>
          <w:sz w:val="28"/>
          <w:szCs w:val="28"/>
        </w:rPr>
        <w:t xml:space="preserve"> </w:t>
      </w:r>
      <w:r w:rsidR="00C91B0E">
        <w:rPr>
          <w:sz w:val="28"/>
          <w:szCs w:val="28"/>
          <w:lang w:val="uk-UA"/>
        </w:rPr>
        <w:t>надзвичайних ситуацій</w:t>
      </w:r>
      <w:r w:rsidRPr="004C3E9F">
        <w:rPr>
          <w:sz w:val="28"/>
          <w:szCs w:val="28"/>
        </w:rPr>
        <w:t xml:space="preserve"> на </w:t>
      </w:r>
      <w:proofErr w:type="spellStart"/>
      <w:r w:rsidRPr="004C3E9F">
        <w:rPr>
          <w:sz w:val="28"/>
          <w:szCs w:val="28"/>
        </w:rPr>
        <w:t>потенційно</w:t>
      </w:r>
      <w:proofErr w:type="spellEnd"/>
      <w:r w:rsidRPr="004C3E9F">
        <w:rPr>
          <w:sz w:val="28"/>
          <w:szCs w:val="28"/>
        </w:rPr>
        <w:t xml:space="preserve"> </w:t>
      </w:r>
      <w:proofErr w:type="spellStart"/>
      <w:r w:rsidRPr="004C3E9F">
        <w:rPr>
          <w:sz w:val="28"/>
          <w:szCs w:val="28"/>
        </w:rPr>
        <w:t>небезпечних</w:t>
      </w:r>
      <w:proofErr w:type="spellEnd"/>
      <w:r w:rsidRPr="004C3E9F">
        <w:rPr>
          <w:sz w:val="28"/>
          <w:szCs w:val="28"/>
        </w:rPr>
        <w:t xml:space="preserve"> </w:t>
      </w:r>
      <w:proofErr w:type="spellStart"/>
      <w:r w:rsidRPr="004C3E9F">
        <w:rPr>
          <w:sz w:val="28"/>
          <w:szCs w:val="28"/>
        </w:rPr>
        <w:t>об’єктах</w:t>
      </w:r>
      <w:proofErr w:type="spellEnd"/>
      <w:r w:rsidRPr="004C3E9F">
        <w:rPr>
          <w:sz w:val="28"/>
          <w:szCs w:val="28"/>
        </w:rPr>
        <w:t xml:space="preserve"> </w:t>
      </w:r>
      <w:proofErr w:type="spellStart"/>
      <w:r w:rsidRPr="004C3E9F">
        <w:rPr>
          <w:sz w:val="28"/>
          <w:szCs w:val="28"/>
        </w:rPr>
        <w:t>міста</w:t>
      </w:r>
      <w:proofErr w:type="spellEnd"/>
      <w:r w:rsidRPr="004C3E9F">
        <w:rPr>
          <w:sz w:val="28"/>
          <w:szCs w:val="28"/>
        </w:rPr>
        <w:t xml:space="preserve"> склада</w:t>
      </w:r>
      <w:r w:rsidR="00C91B0E">
        <w:rPr>
          <w:sz w:val="28"/>
          <w:szCs w:val="28"/>
          <w:lang w:val="uk-UA"/>
        </w:rPr>
        <w:t>ю</w:t>
      </w:r>
      <w:proofErr w:type="spellStart"/>
      <w:r w:rsidRPr="004C3E9F">
        <w:rPr>
          <w:sz w:val="28"/>
          <w:szCs w:val="28"/>
        </w:rPr>
        <w:t>ться</w:t>
      </w:r>
      <w:proofErr w:type="spellEnd"/>
      <w:r w:rsidRPr="004C3E9F">
        <w:rPr>
          <w:sz w:val="28"/>
          <w:szCs w:val="28"/>
        </w:rPr>
        <w:t xml:space="preserve"> паспорт</w:t>
      </w:r>
      <w:r w:rsidR="00C91B0E">
        <w:rPr>
          <w:sz w:val="28"/>
          <w:szCs w:val="28"/>
          <w:lang w:val="uk-UA"/>
        </w:rPr>
        <w:t>и</w:t>
      </w:r>
      <w:r w:rsidRPr="004C3E9F">
        <w:rPr>
          <w:sz w:val="28"/>
          <w:szCs w:val="28"/>
        </w:rPr>
        <w:t xml:space="preserve"> ризиків</w:t>
      </w:r>
      <w:proofErr w:type="gramStart"/>
      <w:r w:rsidRPr="004C3E9F">
        <w:rPr>
          <w:sz w:val="28"/>
          <w:szCs w:val="28"/>
        </w:rPr>
        <w:t xml:space="preserve"> .</w:t>
      </w:r>
      <w:proofErr w:type="gramEnd"/>
      <w:r w:rsidRPr="004C3E9F">
        <w:rPr>
          <w:sz w:val="28"/>
          <w:szCs w:val="28"/>
        </w:rPr>
        <w:t xml:space="preserve"> </w:t>
      </w:r>
    </w:p>
    <w:p w:rsidR="00F9625C" w:rsidRDefault="00F9625C" w:rsidP="00723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625C">
        <w:rPr>
          <w:rFonts w:ascii="Times New Roman" w:hAnsi="Times New Roman" w:cs="Times New Roman"/>
          <w:sz w:val="28"/>
          <w:szCs w:val="28"/>
          <w:lang w:val="uk-UA"/>
        </w:rPr>
        <w:t xml:space="preserve">Планово через міські </w:t>
      </w:r>
      <w:r>
        <w:rPr>
          <w:rFonts w:ascii="Times New Roman" w:hAnsi="Times New Roman" w:cs="Times New Roman"/>
          <w:sz w:val="28"/>
          <w:szCs w:val="28"/>
          <w:lang w:val="uk-UA"/>
        </w:rPr>
        <w:t>засоби масової інформації та консультаційні пункти</w:t>
      </w:r>
      <w:r w:rsidRPr="00F9625C"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 пропаганда безпеки життєдіяльності населення міста, громадян навчають основам безпечної поведінки в екстремальних умовах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57F0E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057F0E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правилам пожежної безпеки в побуті та громадських місцях</w:t>
      </w:r>
      <w:r w:rsidRPr="00F9625C">
        <w:rPr>
          <w:rFonts w:ascii="Times New Roman" w:hAnsi="Times New Roman" w:cs="Times New Roman"/>
          <w:sz w:val="28"/>
          <w:szCs w:val="28"/>
          <w:lang w:val="uk-UA"/>
        </w:rPr>
        <w:t>. Постійно висвітлю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F9625C">
        <w:rPr>
          <w:rFonts w:ascii="Times New Roman" w:hAnsi="Times New Roman" w:cs="Times New Roman"/>
          <w:sz w:val="28"/>
          <w:szCs w:val="28"/>
          <w:lang w:val="uk-UA"/>
        </w:rPr>
        <w:t>ться заходи безпеки при поводженні на воді у літні та зимові періоди, та наслідки отруєнь грибами.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9625C" w:rsidRDefault="00F9625C" w:rsidP="00723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Відділом постійно виготовляються листівки та пам’ятки щодо правил безпеки у разі виникнення різних видів надзвичайних ситуацій.</w:t>
      </w:r>
    </w:p>
    <w:p w:rsidR="00E26BE3" w:rsidRDefault="00E26BE3" w:rsidP="00723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заходів міськ</w:t>
      </w:r>
      <w:r w:rsidR="00BB3473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BB347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сфері цивільного захисту </w:t>
      </w:r>
      <w:r w:rsidR="00723647">
        <w:rPr>
          <w:rFonts w:ascii="Times New Roman" w:hAnsi="Times New Roman" w:cs="Times New Roman"/>
          <w:sz w:val="28"/>
          <w:szCs w:val="28"/>
          <w:lang w:val="uk-UA"/>
        </w:rPr>
        <w:t>це:</w:t>
      </w:r>
    </w:p>
    <w:p w:rsidR="00723647" w:rsidRPr="00723647" w:rsidRDefault="00723647" w:rsidP="0072364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723647">
        <w:rPr>
          <w:rFonts w:ascii="Times New Roman" w:hAnsi="Times New Roman"/>
          <w:sz w:val="28"/>
          <w:szCs w:val="28"/>
          <w:lang w:val="uk-UA"/>
        </w:rPr>
        <w:t xml:space="preserve">абезпечення реального та ефективного функціонування </w:t>
      </w:r>
      <w:r w:rsidRPr="004C3E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ланки територіальної підсистеми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Pr="004C3E9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диної державної системи цивільного захисту Дніпропетровської області у м.Синельникове</w:t>
      </w:r>
      <w:r w:rsidRPr="00723647">
        <w:rPr>
          <w:rFonts w:ascii="Times New Roman" w:hAnsi="Times New Roman"/>
          <w:sz w:val="28"/>
          <w:szCs w:val="28"/>
          <w:lang w:val="uk-UA"/>
        </w:rPr>
        <w:t xml:space="preserve"> та реагування на надзвичайні ситуації техногенного та природного характеру з найменшими фінансовими витратами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723647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723647" w:rsidRPr="00723647" w:rsidRDefault="00723647" w:rsidP="0072364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23647">
        <w:rPr>
          <w:rFonts w:ascii="Times New Roman" w:hAnsi="Times New Roman"/>
          <w:sz w:val="28"/>
          <w:szCs w:val="28"/>
          <w:lang w:val="uk-UA"/>
        </w:rPr>
        <w:t>підвищення ефективності захисту населення і територій, запобігання та ліквідації наслідків надзвичайних ситуацій техногенного та природного характеру, зменшення негативного впливу надзвичайних ситуацій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72364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23647" w:rsidRPr="00723647" w:rsidRDefault="00723647" w:rsidP="0072364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23647">
        <w:rPr>
          <w:rFonts w:ascii="Times New Roman" w:hAnsi="Times New Roman"/>
          <w:sz w:val="28"/>
          <w:szCs w:val="28"/>
          <w:lang w:val="uk-UA"/>
        </w:rPr>
        <w:t>забезпечення надійної охорони, збереження міського матеріального резерву, підтримання матеріально-технічних засобів у постійній готовності до використання.</w:t>
      </w:r>
    </w:p>
    <w:p w:rsidR="004C3E9F" w:rsidRPr="00F9625C" w:rsidRDefault="004C3E9F" w:rsidP="0072364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C3E9F" w:rsidRDefault="004C3E9F" w:rsidP="008365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6538" w:rsidRDefault="00836538" w:rsidP="00BD19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65E0B">
        <w:rPr>
          <w:rFonts w:ascii="Times New Roman" w:hAnsi="Times New Roman" w:cs="Times New Roman"/>
          <w:sz w:val="28"/>
          <w:szCs w:val="28"/>
        </w:rPr>
        <w:t>Начальник відділу з питань НС та ЦЗН міс</w:t>
      </w:r>
      <w:r w:rsidR="00BD198E">
        <w:rPr>
          <w:rFonts w:ascii="Times New Roman" w:hAnsi="Times New Roman" w:cs="Times New Roman"/>
          <w:sz w:val="28"/>
          <w:szCs w:val="28"/>
        </w:rPr>
        <w:t xml:space="preserve">ької ради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B65E0B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  <w:lang w:val="uk-UA"/>
        </w:rPr>
        <w:t>ПОЛОВНА</w:t>
      </w:r>
    </w:p>
    <w:p w:rsidR="00B80F5E" w:rsidRDefault="00B80F5E" w:rsidP="00B80F5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3"/>
          <w:sz w:val="28"/>
          <w:szCs w:val="28"/>
          <w:lang w:val="uk-UA"/>
        </w:rPr>
      </w:pPr>
    </w:p>
    <w:p w:rsidR="0012409C" w:rsidRDefault="0012409C" w:rsidP="00B80F5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3"/>
          <w:sz w:val="28"/>
          <w:szCs w:val="28"/>
          <w:lang w:val="uk-UA"/>
        </w:rPr>
      </w:pPr>
    </w:p>
    <w:p w:rsidR="0012409C" w:rsidRDefault="0012409C" w:rsidP="00B80F5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3"/>
          <w:sz w:val="28"/>
          <w:szCs w:val="28"/>
          <w:lang w:val="uk-UA"/>
        </w:rPr>
      </w:pPr>
    </w:p>
    <w:p w:rsidR="00BB3473" w:rsidRDefault="00BB3473" w:rsidP="001124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3473" w:rsidRDefault="00BB3473" w:rsidP="001124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3473" w:rsidRDefault="00BB3473" w:rsidP="001124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3473" w:rsidRDefault="00BB3473" w:rsidP="001124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3473" w:rsidRDefault="00BB3473" w:rsidP="001124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B3473" w:rsidRDefault="00BB3473" w:rsidP="001124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BB3473" w:rsidSect="008365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E50"/>
    <w:multiLevelType w:val="multilevel"/>
    <w:tmpl w:val="D73E1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284FF8"/>
    <w:multiLevelType w:val="multilevel"/>
    <w:tmpl w:val="5AD64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86F90"/>
    <w:multiLevelType w:val="multilevel"/>
    <w:tmpl w:val="7B24B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0E7FC9"/>
    <w:multiLevelType w:val="multilevel"/>
    <w:tmpl w:val="18AE2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A93623"/>
    <w:multiLevelType w:val="multilevel"/>
    <w:tmpl w:val="44B06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CA6063"/>
    <w:multiLevelType w:val="hybridMultilevel"/>
    <w:tmpl w:val="355ED1F6"/>
    <w:lvl w:ilvl="0" w:tplc="C85CEA4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D1E18"/>
    <w:multiLevelType w:val="multilevel"/>
    <w:tmpl w:val="7434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5E0B"/>
    <w:rsid w:val="00057F0E"/>
    <w:rsid w:val="00067426"/>
    <w:rsid w:val="00084069"/>
    <w:rsid w:val="000A7676"/>
    <w:rsid w:val="001124C1"/>
    <w:rsid w:val="00113165"/>
    <w:rsid w:val="0012409C"/>
    <w:rsid w:val="00170B77"/>
    <w:rsid w:val="00176A1A"/>
    <w:rsid w:val="001F6D08"/>
    <w:rsid w:val="002672F2"/>
    <w:rsid w:val="003079C0"/>
    <w:rsid w:val="003A0B1A"/>
    <w:rsid w:val="003B71F2"/>
    <w:rsid w:val="003C43EA"/>
    <w:rsid w:val="003C5F3C"/>
    <w:rsid w:val="003E7829"/>
    <w:rsid w:val="004265A3"/>
    <w:rsid w:val="004C182A"/>
    <w:rsid w:val="004C3E9F"/>
    <w:rsid w:val="004E3758"/>
    <w:rsid w:val="004F2C93"/>
    <w:rsid w:val="00576536"/>
    <w:rsid w:val="005F724C"/>
    <w:rsid w:val="006135F7"/>
    <w:rsid w:val="00620E2B"/>
    <w:rsid w:val="0062168B"/>
    <w:rsid w:val="00623417"/>
    <w:rsid w:val="00630BFE"/>
    <w:rsid w:val="00661628"/>
    <w:rsid w:val="006F6822"/>
    <w:rsid w:val="00705193"/>
    <w:rsid w:val="00707754"/>
    <w:rsid w:val="00723647"/>
    <w:rsid w:val="00730FBD"/>
    <w:rsid w:val="0075075C"/>
    <w:rsid w:val="00774F09"/>
    <w:rsid w:val="007B5DA2"/>
    <w:rsid w:val="00836538"/>
    <w:rsid w:val="00880D79"/>
    <w:rsid w:val="008B1815"/>
    <w:rsid w:val="008B7FA1"/>
    <w:rsid w:val="00905A19"/>
    <w:rsid w:val="00905FDC"/>
    <w:rsid w:val="00942B67"/>
    <w:rsid w:val="00985229"/>
    <w:rsid w:val="00A03426"/>
    <w:rsid w:val="00A56C50"/>
    <w:rsid w:val="00AB5A05"/>
    <w:rsid w:val="00B21774"/>
    <w:rsid w:val="00B42A00"/>
    <w:rsid w:val="00B65E0B"/>
    <w:rsid w:val="00B70533"/>
    <w:rsid w:val="00B80F5E"/>
    <w:rsid w:val="00BB3473"/>
    <w:rsid w:val="00BD198E"/>
    <w:rsid w:val="00C51B52"/>
    <w:rsid w:val="00C80A1E"/>
    <w:rsid w:val="00C91B0E"/>
    <w:rsid w:val="00CB6722"/>
    <w:rsid w:val="00D155EB"/>
    <w:rsid w:val="00D53F87"/>
    <w:rsid w:val="00D714C4"/>
    <w:rsid w:val="00D77582"/>
    <w:rsid w:val="00DE78B1"/>
    <w:rsid w:val="00DF4F50"/>
    <w:rsid w:val="00E23E24"/>
    <w:rsid w:val="00E26BE3"/>
    <w:rsid w:val="00E45741"/>
    <w:rsid w:val="00E874A7"/>
    <w:rsid w:val="00F04029"/>
    <w:rsid w:val="00F44E2E"/>
    <w:rsid w:val="00F72F3C"/>
    <w:rsid w:val="00F95451"/>
    <w:rsid w:val="00F9549C"/>
    <w:rsid w:val="00F95E84"/>
    <w:rsid w:val="00F9625C"/>
    <w:rsid w:val="00FD251E"/>
    <w:rsid w:val="00FD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58"/>
  </w:style>
  <w:style w:type="paragraph" w:styleId="2">
    <w:name w:val="heading 2"/>
    <w:basedOn w:val="a"/>
    <w:link w:val="20"/>
    <w:uiPriority w:val="9"/>
    <w:qFormat/>
    <w:rsid w:val="00E457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457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65E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B65E0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714C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457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E4574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ccordeonckouter">
    <w:name w:val="accordeonck_outer"/>
    <w:basedOn w:val="a0"/>
    <w:rsid w:val="00E45741"/>
  </w:style>
  <w:style w:type="character" w:styleId="a6">
    <w:name w:val="Hyperlink"/>
    <w:basedOn w:val="a0"/>
    <w:uiPriority w:val="99"/>
    <w:semiHidden/>
    <w:unhideWhenUsed/>
    <w:rsid w:val="00E45741"/>
    <w:rPr>
      <w:color w:val="0000FF"/>
      <w:u w:val="single"/>
    </w:rPr>
  </w:style>
  <w:style w:type="character" w:customStyle="1" w:styleId="ladrada-postdateicon">
    <w:name w:val="ladrada-postdateicon"/>
    <w:basedOn w:val="a0"/>
    <w:rsid w:val="00E45741"/>
  </w:style>
  <w:style w:type="paragraph" w:styleId="a7">
    <w:name w:val="Normal (Web)"/>
    <w:basedOn w:val="a"/>
    <w:uiPriority w:val="99"/>
    <w:unhideWhenUsed/>
    <w:rsid w:val="00E45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E4574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45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5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2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18" w:space="0" w:color="A3CBEB"/>
          </w:divBdr>
          <w:divsChild>
            <w:div w:id="1921400570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47984">
                  <w:marLeft w:val="0"/>
                  <w:marRight w:val="0"/>
                  <w:marTop w:val="0"/>
                  <w:marBottom w:val="0"/>
                  <w:divBdr>
                    <w:top w:val="single" w:sz="18" w:space="0" w:color="549EDB"/>
                    <w:left w:val="single" w:sz="18" w:space="0" w:color="549EDB"/>
                    <w:bottom w:val="single" w:sz="18" w:space="0" w:color="549EDB"/>
                    <w:right w:val="single" w:sz="18" w:space="0" w:color="549EDB"/>
                  </w:divBdr>
                  <w:divsChild>
                    <w:div w:id="7498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539356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8324">
                  <w:marLeft w:val="0"/>
                  <w:marRight w:val="0"/>
                  <w:marTop w:val="0"/>
                  <w:marBottom w:val="0"/>
                  <w:divBdr>
                    <w:top w:val="single" w:sz="18" w:space="8" w:color="549EDB"/>
                    <w:left w:val="single" w:sz="18" w:space="0" w:color="549EDB"/>
                    <w:bottom w:val="none" w:sz="0" w:space="0" w:color="auto"/>
                    <w:right w:val="single" w:sz="18" w:space="0" w:color="549EDB"/>
                  </w:divBdr>
                </w:div>
                <w:div w:id="1150903657">
                  <w:marLeft w:val="0"/>
                  <w:marRight w:val="0"/>
                  <w:marTop w:val="0"/>
                  <w:marBottom w:val="0"/>
                  <w:divBdr>
                    <w:top w:val="single" w:sz="18" w:space="0" w:color="549EDB"/>
                    <w:left w:val="single" w:sz="18" w:space="0" w:color="549EDB"/>
                    <w:bottom w:val="single" w:sz="18" w:space="0" w:color="549EDB"/>
                    <w:right w:val="single" w:sz="18" w:space="0" w:color="549EDB"/>
                  </w:divBdr>
                  <w:divsChild>
                    <w:div w:id="14556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842620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54020">
                  <w:marLeft w:val="0"/>
                  <w:marRight w:val="0"/>
                  <w:marTop w:val="0"/>
                  <w:marBottom w:val="0"/>
                  <w:divBdr>
                    <w:top w:val="single" w:sz="18" w:space="8" w:color="549EDB"/>
                    <w:left w:val="single" w:sz="18" w:space="0" w:color="549EDB"/>
                    <w:bottom w:val="none" w:sz="0" w:space="0" w:color="auto"/>
                    <w:right w:val="single" w:sz="18" w:space="0" w:color="549EDB"/>
                  </w:divBdr>
                </w:div>
                <w:div w:id="1799107563">
                  <w:marLeft w:val="0"/>
                  <w:marRight w:val="0"/>
                  <w:marTop w:val="0"/>
                  <w:marBottom w:val="0"/>
                  <w:divBdr>
                    <w:top w:val="single" w:sz="18" w:space="0" w:color="549EDB"/>
                    <w:left w:val="single" w:sz="18" w:space="0" w:color="549EDB"/>
                    <w:bottom w:val="single" w:sz="18" w:space="0" w:color="549EDB"/>
                    <w:right w:val="single" w:sz="18" w:space="0" w:color="549EDB"/>
                  </w:divBdr>
                  <w:divsChild>
                    <w:div w:id="177467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222951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93601">
                  <w:marLeft w:val="0"/>
                  <w:marRight w:val="0"/>
                  <w:marTop w:val="0"/>
                  <w:marBottom w:val="0"/>
                  <w:divBdr>
                    <w:top w:val="single" w:sz="18" w:space="8" w:color="549EDB"/>
                    <w:left w:val="single" w:sz="18" w:space="0" w:color="549EDB"/>
                    <w:bottom w:val="none" w:sz="0" w:space="0" w:color="auto"/>
                    <w:right w:val="single" w:sz="18" w:space="0" w:color="549EDB"/>
                  </w:divBdr>
                </w:div>
                <w:div w:id="858784253">
                  <w:marLeft w:val="0"/>
                  <w:marRight w:val="0"/>
                  <w:marTop w:val="0"/>
                  <w:marBottom w:val="0"/>
                  <w:divBdr>
                    <w:top w:val="single" w:sz="18" w:space="0" w:color="549EDB"/>
                    <w:left w:val="single" w:sz="18" w:space="0" w:color="549EDB"/>
                    <w:bottom w:val="single" w:sz="18" w:space="0" w:color="549EDB"/>
                    <w:right w:val="single" w:sz="18" w:space="0" w:color="549EDB"/>
                  </w:divBdr>
                  <w:divsChild>
                    <w:div w:id="205010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650663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9573">
                  <w:marLeft w:val="0"/>
                  <w:marRight w:val="0"/>
                  <w:marTop w:val="0"/>
                  <w:marBottom w:val="0"/>
                  <w:divBdr>
                    <w:top w:val="single" w:sz="18" w:space="8" w:color="549EDB"/>
                    <w:left w:val="single" w:sz="18" w:space="0" w:color="549EDB"/>
                    <w:bottom w:val="none" w:sz="0" w:space="0" w:color="auto"/>
                    <w:right w:val="single" w:sz="18" w:space="0" w:color="549EDB"/>
                  </w:divBdr>
                </w:div>
                <w:div w:id="239409070">
                  <w:marLeft w:val="0"/>
                  <w:marRight w:val="0"/>
                  <w:marTop w:val="0"/>
                  <w:marBottom w:val="0"/>
                  <w:divBdr>
                    <w:top w:val="single" w:sz="18" w:space="0" w:color="549EDB"/>
                    <w:left w:val="single" w:sz="18" w:space="0" w:color="549EDB"/>
                    <w:bottom w:val="single" w:sz="18" w:space="0" w:color="549EDB"/>
                    <w:right w:val="single" w:sz="18" w:space="0" w:color="549EDB"/>
                  </w:divBdr>
                  <w:divsChild>
                    <w:div w:id="127389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550396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79476">
                  <w:marLeft w:val="0"/>
                  <w:marRight w:val="0"/>
                  <w:marTop w:val="0"/>
                  <w:marBottom w:val="0"/>
                  <w:divBdr>
                    <w:top w:val="single" w:sz="18" w:space="8" w:color="549EDB"/>
                    <w:left w:val="single" w:sz="18" w:space="0" w:color="549EDB"/>
                    <w:bottom w:val="none" w:sz="0" w:space="0" w:color="auto"/>
                    <w:right w:val="single" w:sz="18" w:space="0" w:color="549EDB"/>
                  </w:divBdr>
                </w:div>
                <w:div w:id="742147928">
                  <w:marLeft w:val="0"/>
                  <w:marRight w:val="0"/>
                  <w:marTop w:val="0"/>
                  <w:marBottom w:val="0"/>
                  <w:divBdr>
                    <w:top w:val="single" w:sz="18" w:space="0" w:color="549EDB"/>
                    <w:left w:val="single" w:sz="18" w:space="0" w:color="549EDB"/>
                    <w:bottom w:val="single" w:sz="18" w:space="0" w:color="549EDB"/>
                    <w:right w:val="single" w:sz="18" w:space="0" w:color="549EDB"/>
                  </w:divBdr>
                  <w:divsChild>
                    <w:div w:id="78643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12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0457">
                  <w:marLeft w:val="0"/>
                  <w:marRight w:val="0"/>
                  <w:marTop w:val="0"/>
                  <w:marBottom w:val="0"/>
                  <w:divBdr>
                    <w:top w:val="single" w:sz="6" w:space="1" w:color="BFDBF1"/>
                    <w:left w:val="single" w:sz="6" w:space="1" w:color="BFDBF1"/>
                    <w:bottom w:val="single" w:sz="6" w:space="1" w:color="BFDBF1"/>
                    <w:right w:val="single" w:sz="6" w:space="1" w:color="BFDBF1"/>
                  </w:divBdr>
                  <w:divsChild>
                    <w:div w:id="76665835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47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9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5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0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2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7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3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1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8B787-9366-4C6D-8407-8FF5C7EB2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3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22</cp:revision>
  <cp:lastPrinted>2018-08-28T13:28:00Z</cp:lastPrinted>
  <dcterms:created xsi:type="dcterms:W3CDTF">2017-09-18T09:46:00Z</dcterms:created>
  <dcterms:modified xsi:type="dcterms:W3CDTF">2018-09-18T05:36:00Z</dcterms:modified>
</cp:coreProperties>
</file>