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9D" w:rsidRDefault="00A07F9D" w:rsidP="00A07F9D">
      <w:pPr>
        <w:jc w:val="center"/>
        <w:rPr>
          <w:lang w:val="en-US"/>
        </w:rPr>
      </w:pPr>
      <w:r w:rsidRPr="00BF1C89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A07F9D" w:rsidRPr="00A07F9D" w:rsidRDefault="00A07F9D" w:rsidP="00A07F9D">
      <w:pPr>
        <w:spacing w:after="0" w:line="240" w:lineRule="auto"/>
        <w:ind w:left="-140"/>
        <w:jc w:val="center"/>
        <w:rPr>
          <w:rFonts w:ascii="Times New Roman" w:hAnsi="Times New Roman" w:cs="Times New Roman"/>
        </w:rPr>
      </w:pPr>
      <w:r w:rsidRPr="00A07F9D">
        <w:rPr>
          <w:rFonts w:ascii="Times New Roman" w:hAnsi="Times New Roman" w:cs="Times New Roman"/>
        </w:rPr>
        <w:tab/>
      </w:r>
      <w:r w:rsidRPr="00A07F9D">
        <w:rPr>
          <w:rFonts w:ascii="Times New Roman" w:hAnsi="Times New Roman" w:cs="Times New Roman"/>
        </w:rPr>
        <w:tab/>
      </w:r>
      <w:r w:rsidRPr="00A07F9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A07F9D" w:rsidRPr="00A07F9D" w:rsidRDefault="00A07F9D" w:rsidP="00A07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7F9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A07F9D" w:rsidRPr="00A07F9D" w:rsidRDefault="00A07F9D" w:rsidP="00A07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7F9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07F9D" w:rsidRPr="00A07F9D" w:rsidRDefault="00A07F9D" w:rsidP="00A07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07F9D" w:rsidRPr="00A07F9D" w:rsidRDefault="00A07F9D" w:rsidP="00A07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07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07F9D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A07F9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A07F9D" w:rsidRPr="00A07F9D" w:rsidRDefault="00A07F9D" w:rsidP="00A07F9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07F9D" w:rsidRPr="00A07F9D" w:rsidRDefault="00A07F9D" w:rsidP="00A07F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07F9D">
        <w:rPr>
          <w:rFonts w:ascii="Times New Roman" w:hAnsi="Times New Roman" w:cs="Times New Roman"/>
          <w:bCs/>
          <w:sz w:val="26"/>
          <w:szCs w:val="26"/>
          <w:lang w:val="uk-UA"/>
        </w:rPr>
        <w:t>28 жовтня 2015 року</w:t>
      </w:r>
      <w:r w:rsidRPr="00A07F9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07F9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07F9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07F9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07F9D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214</w:t>
      </w:r>
    </w:p>
    <w:p w:rsidR="00A07F9D" w:rsidRPr="00A07F9D" w:rsidRDefault="00A07F9D" w:rsidP="00A0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9D" w:rsidRPr="00A07F9D" w:rsidRDefault="00A07F9D" w:rsidP="00A07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9D" w:rsidRPr="00A07F9D" w:rsidRDefault="00A07F9D" w:rsidP="00A07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7F9D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A07F9D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 w:rsidRPr="00A07F9D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A07F9D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E77B22" w:rsidRDefault="00E77B22" w:rsidP="00AF4FAA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документообігу </w:t>
      </w:r>
    </w:p>
    <w:p w:rsidR="00E77B22" w:rsidRDefault="00E77B22" w:rsidP="00AF4FAA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  <w:r w:rsidR="00AF4FAA" w:rsidRPr="008F3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виконавської дисципліни </w:t>
      </w:r>
    </w:p>
    <w:p w:rsidR="00AF4FAA" w:rsidRPr="008F303E" w:rsidRDefault="00E77B22" w:rsidP="00AF4FAA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9 місяців </w:t>
      </w:r>
      <w:r w:rsidR="00AF4FAA" w:rsidRPr="008F303E">
        <w:rPr>
          <w:rFonts w:ascii="Times New Roman" w:hAnsi="Times New Roman" w:cs="Times New Roman"/>
          <w:b/>
          <w:i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AF4FAA" w:rsidRPr="008F3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</w:t>
      </w:r>
      <w:r w:rsidR="00AF4FAA" w:rsidRPr="008F3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F4FAA" w:rsidRDefault="00AF4FAA" w:rsidP="00AF4FA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07F9D" w:rsidRPr="00A07F9D" w:rsidRDefault="00A07F9D" w:rsidP="00AF4FA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AF4FAA" w:rsidRDefault="00AF4FAA" w:rsidP="00AF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2D6"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з метою підвищення рівня виконавської дисципліни, посилення персональної відповідальності керівників за своєчасне та якісне виконання актів і доручень Президента України, документів Кабінету Міністрів України, розпоряджень і доручень голови облдержадміністрації, обласної ради, власних документів, виконавчий комітет Синельниківської міської ради ВИРІШИВ:</w:t>
      </w:r>
    </w:p>
    <w:p w:rsidR="00A07F9D" w:rsidRDefault="00A07F9D" w:rsidP="00AF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FAA" w:rsidRDefault="00AF4FAA" w:rsidP="00AF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2D6">
        <w:rPr>
          <w:rFonts w:ascii="Times New Roman" w:hAnsi="Times New Roman" w:cs="Times New Roman"/>
          <w:sz w:val="28"/>
          <w:szCs w:val="28"/>
          <w:lang w:val="uk-UA"/>
        </w:rPr>
        <w:t>1. 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72D6">
        <w:rPr>
          <w:rFonts w:ascii="Times New Roman" w:hAnsi="Times New Roman" w:cs="Times New Roman"/>
          <w:sz w:val="28"/>
          <w:szCs w:val="28"/>
          <w:lang w:val="uk-UA"/>
        </w:rPr>
        <w:t xml:space="preserve"> про стан документообігу</w:t>
      </w:r>
      <w:r w:rsidR="00E77B2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AA72D6">
        <w:rPr>
          <w:rFonts w:ascii="Times New Roman" w:hAnsi="Times New Roman" w:cs="Times New Roman"/>
          <w:sz w:val="28"/>
          <w:szCs w:val="28"/>
          <w:lang w:val="uk-UA"/>
        </w:rPr>
        <w:t xml:space="preserve"> виконавської дисципліни у виконавчому комітеті Синельниківської міської ради </w:t>
      </w:r>
      <w:r w:rsidR="00E77B22">
        <w:rPr>
          <w:rFonts w:ascii="Times New Roman" w:hAnsi="Times New Roman" w:cs="Times New Roman"/>
          <w:sz w:val="28"/>
          <w:szCs w:val="28"/>
          <w:lang w:val="uk-UA"/>
        </w:rPr>
        <w:t xml:space="preserve">за 9 місяців </w:t>
      </w:r>
      <w:r w:rsidRPr="00AA72D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77B2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A72D6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E77B22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AA72D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відома.</w:t>
      </w:r>
    </w:p>
    <w:p w:rsidR="00E77B22" w:rsidRDefault="00E77B22" w:rsidP="00E77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FAA">
        <w:rPr>
          <w:rFonts w:ascii="Times New Roman" w:hAnsi="Times New Roman" w:cs="Times New Roman"/>
          <w:sz w:val="28"/>
          <w:szCs w:val="28"/>
          <w:lang w:val="uk-UA"/>
        </w:rPr>
        <w:t xml:space="preserve">2. Секретарю міської ради </w:t>
      </w:r>
      <w:proofErr w:type="spellStart"/>
      <w:r w:rsidRPr="00AF4FAA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AF4FAA">
        <w:rPr>
          <w:rFonts w:ascii="Times New Roman" w:hAnsi="Times New Roman" w:cs="Times New Roman"/>
          <w:sz w:val="28"/>
          <w:szCs w:val="28"/>
          <w:lang w:val="uk-UA"/>
        </w:rPr>
        <w:t xml:space="preserve"> Т.Г., першому заступнику міського голови з питань діяльності виконавчих органів міської ради </w:t>
      </w:r>
      <w:proofErr w:type="spellStart"/>
      <w:r w:rsidRPr="00AF4FAA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Pr="00AF4FAA">
        <w:rPr>
          <w:rFonts w:ascii="Times New Roman" w:hAnsi="Times New Roman" w:cs="Times New Roman"/>
          <w:sz w:val="28"/>
          <w:szCs w:val="28"/>
          <w:lang w:val="uk-UA"/>
        </w:rPr>
        <w:t xml:space="preserve"> В.Б., заступнику міського голови з питань діяльності виконавчих органів міської ради </w:t>
      </w:r>
      <w:proofErr w:type="spellStart"/>
      <w:r w:rsidRPr="00AF4FAA">
        <w:rPr>
          <w:rFonts w:ascii="Times New Roman" w:hAnsi="Times New Roman" w:cs="Times New Roman"/>
          <w:sz w:val="28"/>
          <w:szCs w:val="28"/>
          <w:lang w:val="uk-UA"/>
        </w:rPr>
        <w:t>Шаркевичу</w:t>
      </w:r>
      <w:proofErr w:type="spellEnd"/>
      <w:r w:rsidRPr="00AF4FAA">
        <w:rPr>
          <w:rFonts w:ascii="Times New Roman" w:hAnsi="Times New Roman" w:cs="Times New Roman"/>
          <w:sz w:val="28"/>
          <w:szCs w:val="28"/>
          <w:lang w:val="uk-UA"/>
        </w:rPr>
        <w:t xml:space="preserve"> Г.І., керуючій справам</w:t>
      </w:r>
      <w:r w:rsidR="003D2E19">
        <w:rPr>
          <w:rFonts w:ascii="Times New Roman" w:hAnsi="Times New Roman" w:cs="Times New Roman"/>
          <w:sz w:val="28"/>
          <w:szCs w:val="28"/>
          <w:lang w:val="uk-UA"/>
        </w:rPr>
        <w:t xml:space="preserve">и виконавчого комітету міської </w:t>
      </w:r>
      <w:r w:rsidRPr="00AF4FAA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 w:rsidRPr="00AF4FAA">
        <w:rPr>
          <w:rFonts w:ascii="Times New Roman" w:hAnsi="Times New Roman" w:cs="Times New Roman"/>
          <w:sz w:val="28"/>
          <w:szCs w:val="28"/>
          <w:lang w:val="uk-UA"/>
        </w:rPr>
        <w:t>Колінько</w:t>
      </w:r>
      <w:proofErr w:type="spellEnd"/>
      <w:r w:rsidRPr="00AF4FAA">
        <w:rPr>
          <w:rFonts w:ascii="Times New Roman" w:hAnsi="Times New Roman" w:cs="Times New Roman"/>
          <w:sz w:val="28"/>
          <w:szCs w:val="28"/>
          <w:lang w:val="uk-UA"/>
        </w:rPr>
        <w:t xml:space="preserve"> І.П. підвищити вимогливість до начальників підпорядкованих </w:t>
      </w:r>
      <w:r w:rsidR="00820EC8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</w:t>
      </w:r>
      <w:r w:rsidRPr="00AF4FAA">
        <w:rPr>
          <w:rFonts w:ascii="Times New Roman" w:hAnsi="Times New Roman" w:cs="Times New Roman"/>
          <w:sz w:val="28"/>
          <w:szCs w:val="28"/>
          <w:lang w:val="uk-UA"/>
        </w:rPr>
        <w:t xml:space="preserve"> за своєчасне і повне виконання завдань, визначених у директивних документах, розпорядженнях та дорученнях голови обласної державної адміністрації, рішеннях </w:t>
      </w:r>
      <w:r w:rsidR="00CA2115">
        <w:rPr>
          <w:rFonts w:ascii="Times New Roman" w:hAnsi="Times New Roman" w:cs="Times New Roman"/>
          <w:sz w:val="28"/>
          <w:szCs w:val="28"/>
          <w:lang w:val="uk-UA"/>
        </w:rPr>
        <w:t xml:space="preserve">обласної та </w:t>
      </w:r>
      <w:r w:rsidRPr="00AF4FAA">
        <w:rPr>
          <w:rFonts w:ascii="Times New Roman" w:hAnsi="Times New Roman" w:cs="Times New Roman"/>
          <w:sz w:val="28"/>
          <w:szCs w:val="28"/>
          <w:lang w:val="uk-UA"/>
        </w:rPr>
        <w:t>міської рад, виконавчого комітету, розпорядженнях міського голови.</w:t>
      </w:r>
    </w:p>
    <w:p w:rsidR="00A07F9D" w:rsidRPr="00AF4FAA" w:rsidRDefault="00A07F9D" w:rsidP="00E77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B22" w:rsidRPr="00AF4FAA" w:rsidRDefault="00E77B22" w:rsidP="00E77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07F9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AF4FAA">
        <w:rPr>
          <w:rFonts w:ascii="Times New Roman" w:hAnsi="Times New Roman" w:cs="Times New Roman"/>
          <w:sz w:val="28"/>
          <w:szCs w:val="28"/>
          <w:lang w:val="uk-UA"/>
        </w:rPr>
        <w:t>Начальнику загального відділу міської ради Ларіній І.В.:</w:t>
      </w:r>
    </w:p>
    <w:p w:rsidR="00E77B22" w:rsidRPr="00AF4FAA" w:rsidRDefault="00E77B22" w:rsidP="00E77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FAA">
        <w:rPr>
          <w:rFonts w:ascii="Times New Roman" w:hAnsi="Times New Roman" w:cs="Times New Roman"/>
          <w:sz w:val="28"/>
          <w:szCs w:val="28"/>
          <w:lang w:val="uk-UA"/>
        </w:rPr>
        <w:t>- забезпечувати проведення щоденного моніторингу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 контрольних документів;</w:t>
      </w:r>
    </w:p>
    <w:p w:rsidR="00E77B22" w:rsidRPr="00AF4FAA" w:rsidRDefault="00E77B22" w:rsidP="00E77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FAA">
        <w:rPr>
          <w:rFonts w:ascii="Times New Roman" w:hAnsi="Times New Roman" w:cs="Times New Roman"/>
          <w:sz w:val="28"/>
          <w:szCs w:val="28"/>
          <w:lang w:val="uk-UA"/>
        </w:rPr>
        <w:t xml:space="preserve">- продовжувати щотижневе доведення до відома виконавців планів контролю за виконанням документів органів влади вищого рівня, протоколів </w:t>
      </w:r>
      <w:r w:rsidRPr="00AF4FAA">
        <w:rPr>
          <w:rFonts w:ascii="Times New Roman" w:hAnsi="Times New Roman" w:cs="Times New Roman"/>
          <w:sz w:val="28"/>
          <w:szCs w:val="28"/>
          <w:lang w:val="uk-UA"/>
        </w:rPr>
        <w:lastRenderedPageBreak/>
        <w:t>апаратних нарад для відповідного реагування та вжиття заходів щодо їх безумовного виконання;</w:t>
      </w:r>
    </w:p>
    <w:p w:rsidR="00E77B22" w:rsidRDefault="00CA2115" w:rsidP="00E77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продовжувати у 2016</w:t>
      </w:r>
      <w:r w:rsidR="00E77B22" w:rsidRPr="00AF4FAA">
        <w:rPr>
          <w:rFonts w:ascii="Times New Roman" w:hAnsi="Times New Roman" w:cs="Times New Roman"/>
          <w:sz w:val="28"/>
          <w:szCs w:val="28"/>
          <w:lang w:val="uk-UA"/>
        </w:rPr>
        <w:t xml:space="preserve"> році систематично аналізувати стан роботи із службовими документами та виконавської дисципліни, здійснювати постійний моніторинг виконання директивних документів, практику надання методичної допомоги з питань організації контролю у структурних підрозділах міської ради, вносити відповідні пропозиції щодо поліпшення ц</w:t>
      </w:r>
      <w:r w:rsidR="00E77B22">
        <w:rPr>
          <w:rFonts w:ascii="Times New Roman" w:hAnsi="Times New Roman" w:cs="Times New Roman"/>
          <w:sz w:val="28"/>
          <w:szCs w:val="28"/>
          <w:lang w:val="uk-UA"/>
        </w:rPr>
        <w:t>ієї роботи.</w:t>
      </w:r>
    </w:p>
    <w:p w:rsidR="00A07F9D" w:rsidRPr="00AF4FAA" w:rsidRDefault="00A07F9D" w:rsidP="00E77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FAA" w:rsidRPr="00AA72D6" w:rsidRDefault="00E77B22" w:rsidP="00AF4F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4FAA" w:rsidRPr="00AA72D6">
        <w:rPr>
          <w:rFonts w:ascii="Times New Roman" w:hAnsi="Times New Roman" w:cs="Times New Roman"/>
          <w:sz w:val="28"/>
          <w:szCs w:val="28"/>
          <w:lang w:val="uk-UA"/>
        </w:rPr>
        <w:t xml:space="preserve">. Координацію роботи по виконанню цього рішення доручити начальнику загального відділу міської ради Ларіній І.В., контроль – керуючій справами виконавчого комітету міської ради </w:t>
      </w:r>
      <w:proofErr w:type="spellStart"/>
      <w:r w:rsidR="00AF4FAA" w:rsidRPr="00AA72D6">
        <w:rPr>
          <w:rFonts w:ascii="Times New Roman" w:hAnsi="Times New Roman" w:cs="Times New Roman"/>
          <w:sz w:val="28"/>
          <w:szCs w:val="28"/>
          <w:lang w:val="uk-UA"/>
        </w:rPr>
        <w:t>Колінько</w:t>
      </w:r>
      <w:proofErr w:type="spellEnd"/>
      <w:r w:rsidR="00AF4FAA" w:rsidRPr="00AA72D6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</w:p>
    <w:p w:rsidR="00CA2115" w:rsidRDefault="00CA2115" w:rsidP="00AF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F9D" w:rsidRDefault="00A07F9D" w:rsidP="00AF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F9D" w:rsidRDefault="00A07F9D" w:rsidP="00AF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F9D" w:rsidRPr="00A07F9D" w:rsidRDefault="00A07F9D" w:rsidP="00AF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FAA" w:rsidRPr="00AA72D6" w:rsidRDefault="00AF4FAA" w:rsidP="00AF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F9D" w:rsidRDefault="00A07F9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EE" w:rsidRPr="007B68EE" w:rsidRDefault="007B68EE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Інформація </w:t>
      </w:r>
    </w:p>
    <w:p w:rsidR="000049FF" w:rsidRDefault="00B9567D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документообігу </w:t>
      </w:r>
      <w:r w:rsidR="007B68EE" w:rsidRPr="007B68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виконавської дисципліни </w:t>
      </w:r>
    </w:p>
    <w:p w:rsidR="007B68EE" w:rsidRPr="007B68EE" w:rsidRDefault="000049FF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виконавчому комітеті Синельниківської міської ради </w:t>
      </w:r>
    </w:p>
    <w:p w:rsidR="007B68EE" w:rsidRDefault="007B68EE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8EE">
        <w:rPr>
          <w:rFonts w:ascii="Times New Roman" w:hAnsi="Times New Roman" w:cs="Times New Roman"/>
          <w:b/>
          <w:sz w:val="28"/>
          <w:szCs w:val="28"/>
          <w:lang w:val="uk-UA"/>
        </w:rPr>
        <w:t>за дев'ять місяців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C69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4A6207" w:rsidRPr="007B68EE" w:rsidRDefault="004A6207" w:rsidP="004A62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EE" w:rsidRPr="004A6207" w:rsidRDefault="004A6207" w:rsidP="004A62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діловодного процесу у виконавчому комітеті Синельниківської міської ради здійснюється 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ідно до Інструкції 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з діловодства, затвердженої </w:t>
      </w:r>
      <w:r w:rsidR="007B68EE" w:rsidRPr="004A62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рішенням виконавчого комітету Синельниківської міської ради від 27.11.2013 № 291 та Регламентом роботи виконавчих органів Синельниківської міської ради, 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>затвердженого рішенням виконавчого комітету від 27.08.2014 №179.</w:t>
      </w:r>
    </w:p>
    <w:p w:rsidR="007B68EE" w:rsidRPr="004A6207" w:rsidRDefault="007B68EE" w:rsidP="004A6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4A6207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підрозділах контроль за виконанням документів здійснюється за допомогою програмного забезпечення централізованого обліку та контролю вхідних, вихідних документів </w:t>
      </w:r>
      <w:r w:rsidR="000C69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B9567D">
        <w:rPr>
          <w:rFonts w:ascii="Times New Roman" w:hAnsi="Times New Roman" w:cs="Times New Roman"/>
          <w:sz w:val="28"/>
          <w:szCs w:val="28"/>
          <w:lang w:val="uk-UA"/>
        </w:rPr>
        <w:t>„Облік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-ОДА”</w:t>
      </w:r>
      <w:proofErr w:type="spellEnd"/>
      <w:r w:rsidRPr="004A6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8EE" w:rsidRPr="004A6207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>Станом на 01 жовтня 2015</w:t>
      </w:r>
      <w:r w:rsidR="004A620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згідно з електронною довідкою </w:t>
      </w:r>
      <w:r w:rsidR="00B956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«Облік-ОДА» за формою ВХ.09 за дев'ять місяців зареєстровано </w:t>
      </w: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3317 </w:t>
      </w:r>
      <w:r w:rsidR="00B9567D">
        <w:rPr>
          <w:rFonts w:ascii="Times New Roman" w:hAnsi="Times New Roman" w:cs="Times New Roman"/>
          <w:sz w:val="28"/>
          <w:szCs w:val="28"/>
          <w:lang w:val="uk-UA"/>
        </w:rPr>
        <w:t>вхідних документів.</w:t>
      </w:r>
    </w:p>
    <w:p w:rsidR="007266F8" w:rsidRPr="004A6207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>У порівнянні з аналогічним періодом 2014 року (</w:t>
      </w: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>3245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) кількість вхідних документів збільшилась на </w:t>
      </w: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>72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A6207">
        <w:rPr>
          <w:rFonts w:ascii="Times New Roman" w:hAnsi="Times New Roman" w:cs="Times New Roman"/>
          <w:sz w:val="28"/>
          <w:szCs w:val="28"/>
        </w:rPr>
        <w:t xml:space="preserve"> </w:t>
      </w:r>
      <w:r w:rsidR="007266F8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Незначне збільшення надходження вхідних документів має епізодичний прояв та обумовлено підготовкою до місцевих виборів, про що свідчить тематика вхідних документів. </w:t>
      </w:r>
    </w:p>
    <w:p w:rsidR="007B68EE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директивних документів від вищестоящих органів влади зменшилась на </w:t>
      </w: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>177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(таблиця №1)</w:t>
      </w:r>
      <w:r w:rsidR="000C69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207" w:rsidRPr="000049FF" w:rsidRDefault="004A6207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9FF">
        <w:rPr>
          <w:rFonts w:ascii="Times New Roman" w:hAnsi="Times New Roman" w:cs="Times New Roman"/>
          <w:sz w:val="28"/>
          <w:szCs w:val="28"/>
          <w:lang w:val="uk-UA"/>
        </w:rPr>
        <w:t xml:space="preserve">       Таблиця №1</w:t>
      </w:r>
    </w:p>
    <w:p w:rsidR="004A6207" w:rsidRDefault="007B68EE" w:rsidP="004A6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надходження документів </w:t>
      </w:r>
    </w:p>
    <w:p w:rsidR="007B68EE" w:rsidRDefault="007B68EE" w:rsidP="004A6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>за видами кореспондентів</w:t>
      </w:r>
    </w:p>
    <w:p w:rsidR="004A6207" w:rsidRPr="004A6207" w:rsidRDefault="004A6207" w:rsidP="004A6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1E0"/>
      </w:tblPr>
      <w:tblGrid>
        <w:gridCol w:w="5866"/>
        <w:gridCol w:w="1472"/>
        <w:gridCol w:w="1417"/>
        <w:gridCol w:w="992"/>
      </w:tblGrid>
      <w:tr w:rsidR="007B68EE" w:rsidRPr="004A6207" w:rsidTr="004A6207">
        <w:tc>
          <w:tcPr>
            <w:tcW w:w="5866" w:type="dxa"/>
          </w:tcPr>
          <w:p w:rsidR="007B68EE" w:rsidRDefault="007B68EE" w:rsidP="004A6207">
            <w:pPr>
              <w:jc w:val="center"/>
              <w:rPr>
                <w:b/>
                <w:lang w:val="uk-UA"/>
              </w:rPr>
            </w:pPr>
            <w:r w:rsidRPr="004A6207">
              <w:rPr>
                <w:b/>
                <w:lang w:val="uk-UA"/>
              </w:rPr>
              <w:t>Вхідні документи</w:t>
            </w:r>
          </w:p>
          <w:p w:rsidR="004A6207" w:rsidRPr="004A6207" w:rsidRDefault="004A6207" w:rsidP="004A62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2" w:type="dxa"/>
          </w:tcPr>
          <w:p w:rsidR="007B68EE" w:rsidRPr="004A6207" w:rsidRDefault="007B68EE" w:rsidP="004A6207">
            <w:pPr>
              <w:jc w:val="center"/>
              <w:rPr>
                <w:b/>
              </w:rPr>
            </w:pPr>
            <w:r w:rsidRPr="004A6207">
              <w:rPr>
                <w:b/>
              </w:rPr>
              <w:t>20</w:t>
            </w:r>
            <w:r w:rsidRPr="004A6207">
              <w:rPr>
                <w:b/>
                <w:lang w:val="uk-UA"/>
              </w:rPr>
              <w:t>15</w:t>
            </w:r>
            <w:r w:rsidRPr="004A6207">
              <w:rPr>
                <w:b/>
              </w:rPr>
              <w:t xml:space="preserve"> </w:t>
            </w:r>
            <w:proofErr w:type="spellStart"/>
            <w:proofErr w:type="gramStart"/>
            <w:r w:rsidRPr="004A6207">
              <w:rPr>
                <w:b/>
              </w:rPr>
              <w:t>р</w:t>
            </w:r>
            <w:proofErr w:type="gramEnd"/>
            <w:r w:rsidRPr="004A6207">
              <w:rPr>
                <w:b/>
              </w:rPr>
              <w:t>ік</w:t>
            </w:r>
            <w:proofErr w:type="spellEnd"/>
          </w:p>
        </w:tc>
        <w:tc>
          <w:tcPr>
            <w:tcW w:w="1417" w:type="dxa"/>
          </w:tcPr>
          <w:p w:rsidR="007B68EE" w:rsidRPr="004A6207" w:rsidRDefault="007B68EE" w:rsidP="004A6207">
            <w:pPr>
              <w:jc w:val="center"/>
              <w:rPr>
                <w:b/>
              </w:rPr>
            </w:pPr>
            <w:r w:rsidRPr="004A6207">
              <w:rPr>
                <w:b/>
              </w:rPr>
              <w:t>20</w:t>
            </w:r>
            <w:r w:rsidRPr="004A6207">
              <w:rPr>
                <w:b/>
                <w:lang w:val="uk-UA"/>
              </w:rPr>
              <w:t>14</w:t>
            </w:r>
            <w:proofErr w:type="spellStart"/>
            <w:r w:rsidRPr="004A6207">
              <w:rPr>
                <w:b/>
              </w:rPr>
              <w:t>рік</w:t>
            </w:r>
            <w:proofErr w:type="spellEnd"/>
          </w:p>
        </w:tc>
        <w:tc>
          <w:tcPr>
            <w:tcW w:w="992" w:type="dxa"/>
          </w:tcPr>
          <w:p w:rsidR="007B68EE" w:rsidRPr="004A6207" w:rsidRDefault="007B68EE" w:rsidP="004A6207">
            <w:pPr>
              <w:jc w:val="center"/>
              <w:rPr>
                <w:b/>
              </w:rPr>
            </w:pPr>
            <w:r w:rsidRPr="004A6207">
              <w:rPr>
                <w:b/>
              </w:rPr>
              <w:t>+</w:t>
            </w:r>
            <w:r w:rsidRPr="004A6207">
              <w:rPr>
                <w:b/>
                <w:lang w:val="uk-UA"/>
              </w:rPr>
              <w:t>/</w:t>
            </w:r>
            <w:r w:rsidRPr="004A6207">
              <w:rPr>
                <w:b/>
              </w:rPr>
              <w:t>-</w:t>
            </w:r>
          </w:p>
        </w:tc>
      </w:tr>
      <w:tr w:rsidR="007B68EE" w:rsidRPr="004A6207" w:rsidTr="004A6207">
        <w:tc>
          <w:tcPr>
            <w:tcW w:w="5866" w:type="dxa"/>
          </w:tcPr>
          <w:p w:rsidR="004A6207" w:rsidRPr="004A6207" w:rsidRDefault="007B68EE" w:rsidP="004A6207">
            <w:pPr>
              <w:rPr>
                <w:lang w:val="uk-UA"/>
              </w:rPr>
            </w:pPr>
            <w:r w:rsidRPr="004A6207">
              <w:rPr>
                <w:lang w:val="uk-UA"/>
              </w:rPr>
              <w:t>Адміністрація Президента України</w:t>
            </w:r>
          </w:p>
        </w:tc>
        <w:tc>
          <w:tcPr>
            <w:tcW w:w="147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18</w:t>
            </w:r>
          </w:p>
        </w:tc>
        <w:tc>
          <w:tcPr>
            <w:tcW w:w="1417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38</w:t>
            </w:r>
          </w:p>
        </w:tc>
        <w:tc>
          <w:tcPr>
            <w:tcW w:w="99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-20</w:t>
            </w:r>
          </w:p>
        </w:tc>
      </w:tr>
      <w:tr w:rsidR="007B68EE" w:rsidRPr="004A6207" w:rsidTr="004A6207">
        <w:tc>
          <w:tcPr>
            <w:tcW w:w="5866" w:type="dxa"/>
          </w:tcPr>
          <w:p w:rsidR="004A6207" w:rsidRPr="004A6207" w:rsidRDefault="007B68EE" w:rsidP="004A6207">
            <w:pPr>
              <w:rPr>
                <w:lang w:val="uk-UA"/>
              </w:rPr>
            </w:pPr>
            <w:r w:rsidRPr="004A6207">
              <w:rPr>
                <w:lang w:val="uk-UA"/>
              </w:rPr>
              <w:t>Верховна Рада України</w:t>
            </w:r>
          </w:p>
        </w:tc>
        <w:tc>
          <w:tcPr>
            <w:tcW w:w="147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15</w:t>
            </w:r>
          </w:p>
        </w:tc>
        <w:tc>
          <w:tcPr>
            <w:tcW w:w="1417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67</w:t>
            </w:r>
          </w:p>
        </w:tc>
        <w:tc>
          <w:tcPr>
            <w:tcW w:w="99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-52</w:t>
            </w:r>
          </w:p>
        </w:tc>
      </w:tr>
      <w:tr w:rsidR="007B68EE" w:rsidRPr="004A6207" w:rsidTr="004A6207">
        <w:tc>
          <w:tcPr>
            <w:tcW w:w="5866" w:type="dxa"/>
          </w:tcPr>
          <w:p w:rsidR="004A6207" w:rsidRPr="004A6207" w:rsidRDefault="007B68EE" w:rsidP="004A6207">
            <w:pPr>
              <w:rPr>
                <w:lang w:val="uk-UA"/>
              </w:rPr>
            </w:pPr>
            <w:r w:rsidRPr="004A6207">
              <w:rPr>
                <w:lang w:val="uk-UA"/>
              </w:rPr>
              <w:t>Кабінет Міністрів України</w:t>
            </w:r>
          </w:p>
        </w:tc>
        <w:tc>
          <w:tcPr>
            <w:tcW w:w="147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64</w:t>
            </w:r>
          </w:p>
        </w:tc>
        <w:tc>
          <w:tcPr>
            <w:tcW w:w="1417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49</w:t>
            </w:r>
          </w:p>
        </w:tc>
        <w:tc>
          <w:tcPr>
            <w:tcW w:w="99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+15</w:t>
            </w:r>
          </w:p>
        </w:tc>
      </w:tr>
      <w:tr w:rsidR="007B68EE" w:rsidRPr="004A6207" w:rsidTr="004A6207">
        <w:tc>
          <w:tcPr>
            <w:tcW w:w="5866" w:type="dxa"/>
          </w:tcPr>
          <w:p w:rsidR="004A6207" w:rsidRPr="004A6207" w:rsidRDefault="007B68EE" w:rsidP="004A6207">
            <w:pPr>
              <w:rPr>
                <w:lang w:val="uk-UA"/>
              </w:rPr>
            </w:pPr>
            <w:r w:rsidRPr="004A6207">
              <w:rPr>
                <w:lang w:val="uk-UA"/>
              </w:rPr>
              <w:t>Центральні органи влади</w:t>
            </w:r>
          </w:p>
        </w:tc>
        <w:tc>
          <w:tcPr>
            <w:tcW w:w="147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129</w:t>
            </w:r>
          </w:p>
        </w:tc>
        <w:tc>
          <w:tcPr>
            <w:tcW w:w="1417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122</w:t>
            </w:r>
          </w:p>
        </w:tc>
        <w:tc>
          <w:tcPr>
            <w:tcW w:w="99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+7</w:t>
            </w:r>
          </w:p>
        </w:tc>
      </w:tr>
      <w:tr w:rsidR="007B68EE" w:rsidRPr="004A6207" w:rsidTr="004A6207">
        <w:tc>
          <w:tcPr>
            <w:tcW w:w="5866" w:type="dxa"/>
          </w:tcPr>
          <w:p w:rsidR="004A6207" w:rsidRPr="004A6207" w:rsidRDefault="007B68EE" w:rsidP="004A6207">
            <w:pPr>
              <w:rPr>
                <w:lang w:val="uk-UA"/>
              </w:rPr>
            </w:pPr>
            <w:r w:rsidRPr="004A6207">
              <w:rPr>
                <w:lang w:val="uk-UA"/>
              </w:rPr>
              <w:t>Обласна рада</w:t>
            </w:r>
          </w:p>
        </w:tc>
        <w:tc>
          <w:tcPr>
            <w:tcW w:w="147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99</w:t>
            </w:r>
          </w:p>
        </w:tc>
        <w:tc>
          <w:tcPr>
            <w:tcW w:w="1417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87</w:t>
            </w:r>
          </w:p>
        </w:tc>
        <w:tc>
          <w:tcPr>
            <w:tcW w:w="99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+12</w:t>
            </w:r>
          </w:p>
        </w:tc>
      </w:tr>
      <w:tr w:rsidR="007B68EE" w:rsidRPr="004A6207" w:rsidTr="004A6207">
        <w:tc>
          <w:tcPr>
            <w:tcW w:w="5866" w:type="dxa"/>
          </w:tcPr>
          <w:p w:rsidR="004A6207" w:rsidRPr="004A6207" w:rsidRDefault="007B68EE" w:rsidP="004A6207">
            <w:pPr>
              <w:rPr>
                <w:lang w:val="uk-UA"/>
              </w:rPr>
            </w:pPr>
            <w:r w:rsidRPr="004A6207">
              <w:rPr>
                <w:lang w:val="uk-UA"/>
              </w:rPr>
              <w:t>Облдержадміністрація</w:t>
            </w:r>
          </w:p>
        </w:tc>
        <w:tc>
          <w:tcPr>
            <w:tcW w:w="147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624</w:t>
            </w:r>
          </w:p>
        </w:tc>
        <w:tc>
          <w:tcPr>
            <w:tcW w:w="1417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860</w:t>
            </w:r>
          </w:p>
        </w:tc>
        <w:tc>
          <w:tcPr>
            <w:tcW w:w="99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t>-</w:t>
            </w:r>
            <w:r w:rsidRPr="004A6207">
              <w:rPr>
                <w:lang w:val="uk-UA"/>
              </w:rPr>
              <w:t>236</w:t>
            </w:r>
          </w:p>
        </w:tc>
      </w:tr>
      <w:tr w:rsidR="007B68EE" w:rsidRPr="004A6207" w:rsidTr="004A6207">
        <w:tc>
          <w:tcPr>
            <w:tcW w:w="5866" w:type="dxa"/>
          </w:tcPr>
          <w:p w:rsidR="004A6207" w:rsidRPr="004A6207" w:rsidRDefault="007B68EE" w:rsidP="004A6207">
            <w:pPr>
              <w:rPr>
                <w:lang w:val="uk-UA"/>
              </w:rPr>
            </w:pPr>
            <w:r w:rsidRPr="004A6207">
              <w:rPr>
                <w:lang w:val="uk-UA"/>
              </w:rPr>
              <w:t>Обласні органи міністерств та відомств</w:t>
            </w:r>
          </w:p>
        </w:tc>
        <w:tc>
          <w:tcPr>
            <w:tcW w:w="147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209</w:t>
            </w:r>
          </w:p>
        </w:tc>
        <w:tc>
          <w:tcPr>
            <w:tcW w:w="1417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213</w:t>
            </w:r>
          </w:p>
        </w:tc>
        <w:tc>
          <w:tcPr>
            <w:tcW w:w="99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-4</w:t>
            </w:r>
          </w:p>
        </w:tc>
      </w:tr>
      <w:tr w:rsidR="007B68EE" w:rsidRPr="004A6207" w:rsidTr="004A6207">
        <w:tc>
          <w:tcPr>
            <w:tcW w:w="5866" w:type="dxa"/>
          </w:tcPr>
          <w:p w:rsidR="000C6998" w:rsidRPr="004A6207" w:rsidRDefault="007B68EE" w:rsidP="004A6207">
            <w:pPr>
              <w:rPr>
                <w:lang w:val="uk-UA"/>
              </w:rPr>
            </w:pPr>
            <w:r w:rsidRPr="004A6207">
              <w:rPr>
                <w:lang w:val="uk-UA"/>
              </w:rPr>
              <w:t>Управління, відділи ОДА</w:t>
            </w:r>
          </w:p>
        </w:tc>
        <w:tc>
          <w:tcPr>
            <w:tcW w:w="147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262</w:t>
            </w:r>
          </w:p>
        </w:tc>
        <w:tc>
          <w:tcPr>
            <w:tcW w:w="1417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rPr>
                <w:lang w:val="uk-UA"/>
              </w:rPr>
              <w:t>161</w:t>
            </w:r>
          </w:p>
        </w:tc>
        <w:tc>
          <w:tcPr>
            <w:tcW w:w="992" w:type="dxa"/>
          </w:tcPr>
          <w:p w:rsidR="007B68EE" w:rsidRPr="004A6207" w:rsidRDefault="007B68EE" w:rsidP="004A6207">
            <w:pPr>
              <w:jc w:val="center"/>
              <w:rPr>
                <w:lang w:val="uk-UA"/>
              </w:rPr>
            </w:pPr>
            <w:r w:rsidRPr="004A6207">
              <w:t>+</w:t>
            </w:r>
            <w:r w:rsidRPr="004A6207">
              <w:rPr>
                <w:lang w:val="uk-UA"/>
              </w:rPr>
              <w:t>101</w:t>
            </w:r>
          </w:p>
        </w:tc>
      </w:tr>
    </w:tbl>
    <w:p w:rsidR="000049FF" w:rsidRDefault="000049FF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FDC" w:rsidRDefault="007266F8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24FDC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дев'ят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24FDC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місяців 2015 року зберігалась тенденція щодо 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>збільш</w:t>
      </w:r>
      <w:r w:rsidR="00D24FDC" w:rsidRPr="004A6207">
        <w:rPr>
          <w:rFonts w:ascii="Times New Roman" w:hAnsi="Times New Roman" w:cs="Times New Roman"/>
          <w:sz w:val="28"/>
          <w:szCs w:val="28"/>
          <w:lang w:val="uk-UA"/>
        </w:rPr>
        <w:t>ення кілько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24FDC" w:rsidRPr="004A62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вхідних документів</w:t>
      </w:r>
      <w:r w:rsidR="00D24FDC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24FDC" w:rsidRPr="004A6207">
        <w:rPr>
          <w:rFonts w:ascii="Times New Roman" w:hAnsi="Times New Roman" w:cs="Times New Roman"/>
          <w:b/>
          <w:sz w:val="28"/>
          <w:szCs w:val="28"/>
          <w:lang w:val="uk-UA"/>
        </w:rPr>
        <w:t>2541</w:t>
      </w:r>
      <w:r w:rsidR="00D24FDC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), що складає </w:t>
      </w:r>
      <w:r w:rsidR="00D24FDC" w:rsidRPr="004A6207">
        <w:rPr>
          <w:rFonts w:ascii="Times New Roman" w:hAnsi="Times New Roman" w:cs="Times New Roman"/>
          <w:b/>
          <w:sz w:val="28"/>
          <w:szCs w:val="28"/>
          <w:lang w:val="uk-UA"/>
        </w:rPr>
        <w:t>76,6</w:t>
      </w:r>
      <w:r w:rsidR="000C6998">
        <w:rPr>
          <w:rFonts w:ascii="Times New Roman" w:hAnsi="Times New Roman" w:cs="Times New Roman"/>
          <w:sz w:val="28"/>
          <w:szCs w:val="28"/>
          <w:lang w:val="uk-UA"/>
        </w:rPr>
        <w:t xml:space="preserve">% від загальної кількості </w:t>
      </w:r>
      <w:r w:rsidR="00D24FDC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вхідної кореспонденції і у порівнянні з аналогічним періодом 2014 року збільшилась на </w:t>
      </w:r>
      <w:r w:rsidR="00D24FDC" w:rsidRPr="004A6207">
        <w:rPr>
          <w:rFonts w:ascii="Times New Roman" w:hAnsi="Times New Roman" w:cs="Times New Roman"/>
          <w:b/>
          <w:sz w:val="28"/>
          <w:szCs w:val="28"/>
          <w:lang w:val="uk-UA"/>
        </w:rPr>
        <w:t>292</w:t>
      </w:r>
      <w:r w:rsidR="00D24FDC" w:rsidRPr="000C6998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</w:t>
      </w:r>
      <w:r w:rsidR="00D24FDC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49FF" w:rsidRPr="004A6207" w:rsidRDefault="000049FF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8EE" w:rsidRPr="004A6207" w:rsidRDefault="007266F8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Станом на 01 жовтня 2015 року н</w:t>
      </w:r>
      <w:r w:rsidR="007B68EE" w:rsidRPr="004A620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B68EE" w:rsidRPr="004A6207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="007B68EE" w:rsidRPr="004A6207">
        <w:rPr>
          <w:rFonts w:ascii="Times New Roman" w:hAnsi="Times New Roman" w:cs="Times New Roman"/>
          <w:sz w:val="28"/>
          <w:szCs w:val="28"/>
        </w:rPr>
        <w:t xml:space="preserve"> у 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>керівництва міської ради та її виконавчого комітету</w:t>
      </w:r>
      <w:r w:rsidR="007B68EE" w:rsidRPr="004A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EE" w:rsidRPr="004A6207">
        <w:rPr>
          <w:rFonts w:ascii="Times New Roman" w:hAnsi="Times New Roman" w:cs="Times New Roman"/>
          <w:sz w:val="28"/>
          <w:szCs w:val="28"/>
        </w:rPr>
        <w:t>знаходилась</w:t>
      </w:r>
      <w:proofErr w:type="spellEnd"/>
      <w:r w:rsidR="007B68EE" w:rsidRPr="004A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EE" w:rsidRPr="004A6207">
        <w:rPr>
          <w:rFonts w:ascii="Times New Roman" w:hAnsi="Times New Roman" w:cs="Times New Roman"/>
          <w:sz w:val="28"/>
          <w:szCs w:val="28"/>
        </w:rPr>
        <w:t>наступна</w:t>
      </w:r>
      <w:proofErr w:type="spellEnd"/>
      <w:r w:rsidR="007B68EE" w:rsidRPr="004A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EE" w:rsidRPr="004A620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7B68EE" w:rsidRPr="004A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EE" w:rsidRPr="004A620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7B68EE" w:rsidRPr="004A6207">
        <w:rPr>
          <w:rFonts w:ascii="Times New Roman" w:hAnsi="Times New Roman" w:cs="Times New Roman"/>
          <w:sz w:val="28"/>
          <w:szCs w:val="28"/>
        </w:rPr>
        <w:t>:</w:t>
      </w:r>
    </w:p>
    <w:p w:rsidR="007B68EE" w:rsidRPr="004A6207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A6207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Т.Г. – секретар </w:t>
      </w:r>
      <w:r w:rsidR="000C6998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B9567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B95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4FDC" w:rsidRPr="004A6207">
        <w:rPr>
          <w:rFonts w:ascii="Times New Roman" w:hAnsi="Times New Roman" w:cs="Times New Roman"/>
          <w:b/>
          <w:sz w:val="28"/>
          <w:szCs w:val="28"/>
          <w:lang w:val="uk-UA"/>
        </w:rPr>
        <w:t>318</w:t>
      </w:r>
      <w:r w:rsidR="000C6998" w:rsidRPr="000C69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68EE" w:rsidRPr="004A6207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6207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міського голови з питань діяльності виконавчих органів міської ради – </w:t>
      </w:r>
      <w:r w:rsidR="00AC4D39" w:rsidRPr="004A6207">
        <w:rPr>
          <w:rFonts w:ascii="Times New Roman" w:hAnsi="Times New Roman" w:cs="Times New Roman"/>
          <w:b/>
          <w:sz w:val="28"/>
          <w:szCs w:val="28"/>
          <w:lang w:val="uk-UA"/>
        </w:rPr>
        <w:t>495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68EE" w:rsidRPr="004A6207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6207">
        <w:rPr>
          <w:rFonts w:ascii="Times New Roman" w:hAnsi="Times New Roman" w:cs="Times New Roman"/>
          <w:sz w:val="28"/>
          <w:szCs w:val="28"/>
          <w:lang w:val="uk-UA"/>
        </w:rPr>
        <w:t>Шаркевич</w:t>
      </w:r>
      <w:proofErr w:type="spellEnd"/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Г.І. </w:t>
      </w:r>
      <w:r w:rsidR="003B0F23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 w:rsidR="003B0F23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C4D39" w:rsidRPr="004A6207"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4D39" w:rsidRPr="004A6207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6207">
        <w:rPr>
          <w:rFonts w:ascii="Times New Roman" w:hAnsi="Times New Roman" w:cs="Times New Roman"/>
          <w:sz w:val="28"/>
          <w:szCs w:val="28"/>
          <w:lang w:val="uk-UA"/>
        </w:rPr>
        <w:t>Колінько</w:t>
      </w:r>
      <w:proofErr w:type="spellEnd"/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І.П. – керуюча справами виконавчого комітету міської ради – </w:t>
      </w: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C4D39" w:rsidRPr="004A6207"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D39" w:rsidRPr="004A6207" w:rsidRDefault="00B9567D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загальному документообігу найбільш</w:t>
      </w:r>
      <w:r w:rsidR="00CA211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CA21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115">
        <w:rPr>
          <w:rFonts w:ascii="Times New Roman" w:hAnsi="Times New Roman" w:cs="Times New Roman"/>
          <w:sz w:val="28"/>
          <w:szCs w:val="28"/>
          <w:lang w:val="uk-UA"/>
        </w:rPr>
        <w:t>займають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з питан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ь, що належать до компетенції 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>упра</w:t>
      </w:r>
      <w:r>
        <w:rPr>
          <w:rFonts w:ascii="Times New Roman" w:hAnsi="Times New Roman" w:cs="Times New Roman"/>
          <w:sz w:val="28"/>
          <w:szCs w:val="28"/>
          <w:lang w:val="uk-UA"/>
        </w:rPr>
        <w:t>вління житлово-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 та комунальної власності – </w:t>
      </w:r>
      <w:r w:rsidR="00AC4D39" w:rsidRPr="004A6207">
        <w:rPr>
          <w:rFonts w:ascii="Times New Roman" w:hAnsi="Times New Roman" w:cs="Times New Roman"/>
          <w:b/>
          <w:sz w:val="28"/>
          <w:szCs w:val="28"/>
          <w:lang w:val="uk-UA"/>
        </w:rPr>
        <w:t>800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; юридичного відділу – </w:t>
      </w:r>
      <w:r w:rsidR="00AC4D39" w:rsidRPr="004A6207">
        <w:rPr>
          <w:rFonts w:ascii="Times New Roman" w:hAnsi="Times New Roman" w:cs="Times New Roman"/>
          <w:b/>
          <w:sz w:val="28"/>
          <w:szCs w:val="28"/>
          <w:lang w:val="uk-UA"/>
        </w:rPr>
        <w:t>443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праці та соціального захисту населення 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міської  ради – </w:t>
      </w:r>
      <w:r w:rsidR="00AC4D39" w:rsidRPr="004A6207">
        <w:rPr>
          <w:rFonts w:ascii="Times New Roman" w:hAnsi="Times New Roman" w:cs="Times New Roman"/>
          <w:b/>
          <w:sz w:val="28"/>
          <w:szCs w:val="28"/>
          <w:lang w:val="uk-UA"/>
        </w:rPr>
        <w:t>234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;  загального відділу – </w:t>
      </w:r>
      <w:r w:rsidR="007B68EE" w:rsidRPr="004A620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C4D39" w:rsidRPr="004A6207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; головного спеціаліста з питань інформаційної політики та комунікації з громадськістю – </w:t>
      </w:r>
      <w:r w:rsidR="00AC4D39" w:rsidRPr="004A6207">
        <w:rPr>
          <w:rFonts w:ascii="Times New Roman" w:hAnsi="Times New Roman" w:cs="Times New Roman"/>
          <w:b/>
          <w:sz w:val="28"/>
          <w:szCs w:val="28"/>
          <w:lang w:val="uk-UA"/>
        </w:rPr>
        <w:t>208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міського фінансового управління – </w:t>
      </w:r>
      <w:r w:rsidR="007B68EE" w:rsidRPr="004A620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C4D39" w:rsidRPr="004A6207">
        <w:rPr>
          <w:rFonts w:ascii="Times New Roman" w:hAnsi="Times New Roman" w:cs="Times New Roman"/>
          <w:b/>
          <w:sz w:val="28"/>
          <w:szCs w:val="28"/>
          <w:lang w:val="uk-UA"/>
        </w:rPr>
        <w:t>65</w:t>
      </w:r>
      <w:r w:rsidR="00AC4D39" w:rsidRPr="004A6207">
        <w:rPr>
          <w:rFonts w:ascii="Times New Roman" w:hAnsi="Times New Roman" w:cs="Times New Roman"/>
          <w:sz w:val="28"/>
          <w:szCs w:val="28"/>
          <w:lang w:val="uk-UA"/>
        </w:rPr>
        <w:t>;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 з питань надзвичайних ситуацій</w:t>
      </w:r>
      <w:r w:rsidR="00AC4D39" w:rsidRPr="00CA2115">
        <w:rPr>
          <w:rFonts w:ascii="Times New Roman" w:hAnsi="Times New Roman" w:cs="Times New Roman"/>
          <w:sz w:val="28"/>
          <w:szCs w:val="28"/>
          <w:lang w:val="uk-UA"/>
        </w:rPr>
        <w:t xml:space="preserve"> та цивільного захисту населення</w:t>
      </w:r>
      <w:r w:rsidR="00C83676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83676" w:rsidRPr="004A6207">
        <w:rPr>
          <w:rFonts w:ascii="Times New Roman" w:hAnsi="Times New Roman" w:cs="Times New Roman"/>
          <w:b/>
          <w:sz w:val="28"/>
          <w:szCs w:val="28"/>
          <w:lang w:val="uk-UA"/>
        </w:rPr>
        <w:t>162</w:t>
      </w:r>
      <w:r w:rsidR="00C83676" w:rsidRPr="004A6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8EE" w:rsidRPr="004A6207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620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A6207">
        <w:rPr>
          <w:rFonts w:ascii="Times New Roman" w:hAnsi="Times New Roman" w:cs="Times New Roman"/>
          <w:sz w:val="28"/>
          <w:szCs w:val="28"/>
        </w:rPr>
        <w:t xml:space="preserve">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січня-вересня 201</w:t>
      </w:r>
      <w:r w:rsidR="00C83676" w:rsidRPr="004A62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4A62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A6207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4A6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207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4A6207">
        <w:rPr>
          <w:rFonts w:ascii="Times New Roman" w:hAnsi="Times New Roman" w:cs="Times New Roman"/>
          <w:sz w:val="28"/>
          <w:szCs w:val="28"/>
        </w:rPr>
        <w:t xml:space="preserve">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опрацьовано та</w:t>
      </w:r>
      <w:r w:rsidRPr="004A6207">
        <w:rPr>
          <w:rFonts w:ascii="Times New Roman" w:hAnsi="Times New Roman" w:cs="Times New Roman"/>
          <w:sz w:val="28"/>
          <w:szCs w:val="28"/>
        </w:rPr>
        <w:t xml:space="preserve">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надано відповіді на звернення народних депутаті</w:t>
      </w:r>
      <w:proofErr w:type="gramStart"/>
      <w:r w:rsidRPr="004A620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, депутатів Дніпропетровської обласної ради та Синельниківської міської ради. Усього </w:t>
      </w:r>
      <w:r w:rsidR="007266F8" w:rsidRPr="004A620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="007266F8" w:rsidRPr="004A620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період опрацьовано </w:t>
      </w:r>
      <w:r w:rsidR="00C83676" w:rsidRPr="004A6207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звернен</w:t>
      </w:r>
      <w:r w:rsidR="00B9567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, що на </w:t>
      </w:r>
      <w:r w:rsidR="00C83676" w:rsidRPr="004A6207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B9567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676" w:rsidRPr="004A6207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ніж за аналогічний період 201</w:t>
      </w:r>
      <w:r w:rsidR="00C83676" w:rsidRPr="004A62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року (</w:t>
      </w:r>
      <w:r w:rsidR="00C83676" w:rsidRPr="004A620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B68EE" w:rsidRPr="004A6207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доступ до публічної інформації» до виконавчого комітету міської ради надійшло </w:t>
      </w: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83676" w:rsidRPr="004A620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83676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запитів на інформацію, що на </w:t>
      </w:r>
      <w:r w:rsidR="00B956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83676" w:rsidRPr="004A620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83676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запита менше</w:t>
      </w:r>
      <w:r w:rsidR="007266F8" w:rsidRPr="004A62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3676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ніж за дев’ять місяців 2014 року  (</w:t>
      </w:r>
      <w:r w:rsidR="00C83676" w:rsidRPr="004A6207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C83676" w:rsidRPr="004A620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68EE" w:rsidRPr="004A6207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>Згідно зі статтею 20 вказаного Закону відповіді надан</w:t>
      </w:r>
      <w:r w:rsidR="00B956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вчасно, без порушення термінів.</w:t>
      </w:r>
    </w:p>
    <w:p w:rsidR="00E2231D" w:rsidRPr="004A6207" w:rsidRDefault="00C83676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>Станом на 01 жовтня 2015 року д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о вищестоящих органів, установ, організацій області і міста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було підготовлено та направлено </w:t>
      </w:r>
      <w:r w:rsidR="00567B4C" w:rsidRPr="004A6207">
        <w:rPr>
          <w:rFonts w:ascii="Times New Roman" w:hAnsi="Times New Roman" w:cs="Times New Roman"/>
          <w:b/>
          <w:sz w:val="28"/>
          <w:szCs w:val="28"/>
          <w:lang w:val="uk-UA"/>
        </w:rPr>
        <w:t>3330</w:t>
      </w:r>
      <w:r w:rsidR="00E02731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вихідних документ</w:t>
      </w:r>
      <w:r w:rsidR="00567B4C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ів, що на </w:t>
      </w:r>
      <w:r w:rsidR="00567B4C" w:rsidRPr="004A6207">
        <w:rPr>
          <w:rFonts w:ascii="Times New Roman" w:hAnsi="Times New Roman" w:cs="Times New Roman"/>
          <w:b/>
          <w:sz w:val="28"/>
          <w:szCs w:val="28"/>
          <w:lang w:val="uk-UA"/>
        </w:rPr>
        <w:t>329</w:t>
      </w:r>
      <w:r w:rsidR="00567B4C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більше, ніж у 2014 році</w:t>
      </w:r>
      <w:r w:rsidR="00E2231D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67B4C" w:rsidRPr="004A620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ротягом дев'яти місяців 2014 року </w:t>
      </w:r>
      <w:r w:rsidR="00E02731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вихідних документів становить </w:t>
      </w:r>
      <w:r w:rsidR="007B68EE" w:rsidRPr="004A6207">
        <w:rPr>
          <w:rFonts w:ascii="Times New Roman" w:hAnsi="Times New Roman" w:cs="Times New Roman"/>
          <w:b/>
          <w:sz w:val="28"/>
          <w:szCs w:val="28"/>
          <w:lang w:val="uk-UA"/>
        </w:rPr>
        <w:t>3001</w:t>
      </w:r>
      <w:r w:rsidR="00E02731" w:rsidRPr="004A62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231D" w:rsidRPr="004A6207" w:rsidRDefault="00567B4C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>За січень-вересень 2015 року кількість вихідних документів, відправлених кодованим каналом електронного зв’язку за допомогою програмного забезпечення «</w:t>
      </w:r>
      <w:proofErr w:type="spellStart"/>
      <w:r w:rsidRPr="004A6207">
        <w:rPr>
          <w:rFonts w:ascii="Times New Roman" w:hAnsi="Times New Roman" w:cs="Times New Roman"/>
          <w:sz w:val="28"/>
          <w:szCs w:val="28"/>
          <w:lang w:val="uk-UA"/>
        </w:rPr>
        <w:t>Lotus</w:t>
      </w:r>
      <w:proofErr w:type="spellEnd"/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6207">
        <w:rPr>
          <w:rFonts w:ascii="Times New Roman" w:hAnsi="Times New Roman" w:cs="Times New Roman"/>
          <w:sz w:val="28"/>
          <w:szCs w:val="28"/>
          <w:lang w:val="uk-UA"/>
        </w:rPr>
        <w:t>Notes</w:t>
      </w:r>
      <w:proofErr w:type="spellEnd"/>
      <w:r w:rsidRPr="004A620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21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DC0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збільшилась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>748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31D" w:rsidRPr="004A6207">
        <w:rPr>
          <w:rFonts w:ascii="Times New Roman" w:hAnsi="Times New Roman" w:cs="Times New Roman"/>
          <w:sz w:val="28"/>
          <w:szCs w:val="28"/>
          <w:lang w:val="uk-UA"/>
        </w:rPr>
        <w:t>(загальна кількість –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>2520</w:t>
      </w:r>
      <w:r w:rsidR="00E2231D" w:rsidRPr="004A620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2231D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періодом 2014 року</w:t>
      </w:r>
      <w:r w:rsidR="00E2231D" w:rsidRPr="004A6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231D" w:rsidRPr="004A62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8EE" w:rsidRPr="004A6207">
        <w:rPr>
          <w:rFonts w:ascii="Times New Roman" w:hAnsi="Times New Roman" w:cs="Times New Roman"/>
          <w:b/>
          <w:sz w:val="28"/>
          <w:szCs w:val="28"/>
          <w:lang w:val="uk-UA"/>
        </w:rPr>
        <w:t>1772</w:t>
      </w:r>
      <w:r w:rsidR="00E2231D" w:rsidRPr="004A62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33DC0" w:rsidRPr="004A6207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Протягом </w:t>
      </w:r>
      <w:r w:rsidR="00E2231D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дев’яти </w:t>
      </w:r>
      <w:r w:rsidR="007266F8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місяців</w:t>
      </w:r>
      <w:r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E2231D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 </w:t>
      </w:r>
      <w:r w:rsidR="00B956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року </w:t>
      </w:r>
      <w:r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забезпечено опрацювання  </w:t>
      </w:r>
      <w:r w:rsidR="00B956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="00E2231D" w:rsidRPr="004A62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802 </w:t>
      </w:r>
      <w:r w:rsidR="00E2231D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контрольних документів, що складає </w:t>
      </w:r>
      <w:r w:rsidR="00E2231D" w:rsidRPr="004A62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24,2</w:t>
      </w:r>
      <w:r w:rsidR="00E2231D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%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від загальної кількості вхідних документів і у порівнянні з періодом січня-вересня 201</w:t>
      </w:r>
      <w:r w:rsidR="00E2231D" w:rsidRPr="004A62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року (</w:t>
      </w:r>
      <w:r w:rsidR="00E2231D" w:rsidRPr="004A6207">
        <w:rPr>
          <w:rFonts w:ascii="Times New Roman" w:hAnsi="Times New Roman" w:cs="Times New Roman"/>
          <w:b/>
          <w:sz w:val="28"/>
          <w:szCs w:val="28"/>
          <w:lang w:val="uk-UA"/>
        </w:rPr>
        <w:t>835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) зменшилось на </w:t>
      </w:r>
      <w:r w:rsidR="00E2231D" w:rsidRPr="004A6207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231D" w:rsidRPr="004A6207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повному обсязі та без порушень встановлених термінів виконано </w:t>
      </w:r>
      <w:r w:rsidRPr="004A62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="00E2231D" w:rsidRPr="004A62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09 </w:t>
      </w:r>
      <w:r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контрольних документ</w:t>
      </w:r>
      <w:r w:rsidR="00B9567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складає </w:t>
      </w:r>
      <w:r w:rsidRPr="004A62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88,</w:t>
      </w:r>
      <w:r w:rsidR="00E2231D" w:rsidRPr="004A62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="00E2231D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>%.</w:t>
      </w:r>
    </w:p>
    <w:p w:rsidR="007B68EE" w:rsidRPr="004A6207" w:rsidRDefault="00E2231D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Станом на 01 жовтня 2015 року </w:t>
      </w:r>
      <w:r w:rsidR="00FD7BFF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загальна кількість документів, які перебувають на контролі </w:t>
      </w:r>
      <w:r w:rsidR="003B0F23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B0F23" w:rsidRPr="004A62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229, </w:t>
      </w:r>
      <w:r w:rsidR="003B0F23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них </w:t>
      </w:r>
      <w:r w:rsidR="007B68EE" w:rsidRPr="004A62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93</w:t>
      </w:r>
      <w:r w:rsidR="003B0F23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контрольних документи </w:t>
      </w:r>
      <w:r w:rsidR="00CA21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3B0F23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CA21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0F23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>2015 рік</w:t>
      </w:r>
      <w:r w:rsidR="007B68EE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B0F23" w:rsidRPr="004A6207" w:rsidRDefault="003B0F23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8EE" w:rsidRPr="004A6207" w:rsidRDefault="00233DC0" w:rsidP="004A6207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>Протягом 2015 року п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>итання стану виконавської дисципліни розглядалось на засіданнях виконавчого комітету міської ради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68EE" w:rsidRPr="004A6207" w:rsidRDefault="007B68EE" w:rsidP="004A6207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</w:t>
      </w:r>
      <w:r w:rsidRPr="004A6207">
        <w:rPr>
          <w:rFonts w:ascii="Times New Roman" w:hAnsi="Times New Roman" w:cs="Times New Roman"/>
          <w:sz w:val="28"/>
          <w:szCs w:val="28"/>
          <w:lang w:val="uk-UA" w:eastAsia="uk-UA"/>
        </w:rPr>
        <w:t>результатами розгляду прийнято відповідні рішення виконавчого комітету від 2</w:t>
      </w:r>
      <w:r w:rsidR="002828AB" w:rsidRPr="004A6207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4A6207">
        <w:rPr>
          <w:rFonts w:ascii="Times New Roman" w:hAnsi="Times New Roman" w:cs="Times New Roman"/>
          <w:sz w:val="28"/>
          <w:szCs w:val="28"/>
          <w:lang w:val="uk-UA" w:eastAsia="uk-UA"/>
        </w:rPr>
        <w:t>.04.201</w:t>
      </w:r>
      <w:r w:rsidR="003B0F23" w:rsidRPr="004A6207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№8</w:t>
      </w:r>
      <w:r w:rsidR="002828AB" w:rsidRPr="004A6207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«Про стан </w:t>
      </w:r>
      <w:r w:rsidR="002828AB"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документообігу, </w:t>
      </w:r>
      <w:r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виконавської дисципліни </w:t>
      </w:r>
      <w:r w:rsidR="00B9567D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2828AB"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кварталі 2015 року та завдання щодо посилення контролю за виконанням актів та доручень Президента України, документів Кабінету Міністрів України, розпоряджень і доручень голови облдержадміністрації, голови обласної ради»</w:t>
      </w:r>
      <w:r w:rsidR="004B0085"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</w:t>
      </w:r>
      <w:r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 2</w:t>
      </w:r>
      <w:r w:rsidR="002828AB" w:rsidRPr="004A6207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4A6207">
        <w:rPr>
          <w:rFonts w:ascii="Times New Roman" w:hAnsi="Times New Roman" w:cs="Times New Roman"/>
          <w:sz w:val="28"/>
          <w:szCs w:val="28"/>
          <w:lang w:val="uk-UA" w:eastAsia="uk-UA"/>
        </w:rPr>
        <w:t>.07.201</w:t>
      </w:r>
      <w:r w:rsidR="003B0F23" w:rsidRPr="004A6207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№14</w:t>
      </w:r>
      <w:r w:rsidR="002828AB" w:rsidRPr="004A6207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«Про стан виконавської дисципліни </w:t>
      </w:r>
      <w:r w:rsidR="002828AB"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І півріччі 2015 року та заходи по забезпеченню </w:t>
      </w:r>
      <w:r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контролю за виконанням </w:t>
      </w:r>
      <w:r w:rsidR="002828AB" w:rsidRPr="004A62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службових </w:t>
      </w:r>
      <w:r w:rsidRPr="004A6207">
        <w:rPr>
          <w:rFonts w:ascii="Times New Roman" w:hAnsi="Times New Roman" w:cs="Times New Roman"/>
          <w:sz w:val="28"/>
          <w:szCs w:val="28"/>
          <w:lang w:val="uk-UA" w:eastAsia="uk-UA"/>
        </w:rPr>
        <w:t>документів», в яких визначено заходи щодо посилення контролю за своєчасним та якісним виконанням контрольних документів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8EE" w:rsidRPr="004A6207" w:rsidRDefault="007B68EE" w:rsidP="004A6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>З метою дотримання високого рівня виконавської дисципліни, посилення персональної відповідальності за своєчасне і якісне виконання документів вживаються відповідні заходи, проводиться щоденний моніторинг виконання контрольних документів, щотижня надається нагадування за формою ВХ.К.02. з електронної бази програмного забезпечення «Облік ОДА», здійснюються перевірки з усунення виявлених недоліків в організації роб</w:t>
      </w:r>
      <w:r w:rsidR="00B9567D">
        <w:rPr>
          <w:rFonts w:ascii="Times New Roman" w:hAnsi="Times New Roman" w:cs="Times New Roman"/>
          <w:sz w:val="28"/>
          <w:szCs w:val="28"/>
          <w:lang w:val="uk-UA"/>
        </w:rPr>
        <w:t xml:space="preserve">оти з контрольними документами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7B68EE" w:rsidRPr="004A6207" w:rsidRDefault="007B68EE" w:rsidP="004A6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>Перелічені заходи у</w:t>
      </w:r>
      <w:r w:rsidR="00B752FD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поєднанні з наданням методичної та 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>практичної допомоги забезпечили протягом дев'яти місяців 201</w:t>
      </w:r>
      <w:r w:rsidR="000C1DA9" w:rsidRPr="004A62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року ефективну роботу з контрольними документами в усіх структурних підрозділах міської ради. </w:t>
      </w:r>
    </w:p>
    <w:p w:rsidR="007B68EE" w:rsidRPr="004A6207" w:rsidRDefault="003B0F23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Станом на 01 жовтня 2015 року</w:t>
      </w:r>
      <w:r w:rsidR="007B68EE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 виконавської дисципліни, який </w:t>
      </w:r>
      <w:r w:rsidR="000C1DA9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</w:t>
      </w:r>
      <w:r w:rsidR="007B68EE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позитивн</w:t>
      </w:r>
      <w:r w:rsidR="000C1DA9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7B68EE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тенденці</w:t>
      </w:r>
      <w:r w:rsidR="000C1DA9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7B68EE" w:rsidRPr="004A620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залишається високим.</w:t>
      </w:r>
      <w:r w:rsidR="007B68EE"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68EE" w:rsidRPr="004A6207" w:rsidRDefault="007B68EE" w:rsidP="004A6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документи, виконані з порушенням термінів, </w:t>
      </w:r>
      <w:r w:rsidRPr="004A6207">
        <w:rPr>
          <w:rFonts w:ascii="Times New Roman" w:hAnsi="Times New Roman" w:cs="Times New Roman"/>
          <w:b/>
          <w:sz w:val="28"/>
          <w:szCs w:val="28"/>
          <w:lang w:val="uk-UA"/>
        </w:rPr>
        <w:t>відсутні.</w:t>
      </w:r>
      <w:r w:rsidRPr="004A6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68EE" w:rsidRPr="004A6207" w:rsidRDefault="007B68EE" w:rsidP="004A62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61" w:rsidRPr="00895F17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За січень –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вересень 2015 року проведено 19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виконавчого коміт</w:t>
      </w:r>
      <w:r>
        <w:rPr>
          <w:rFonts w:ascii="Times New Roman" w:hAnsi="Times New Roman" w:cs="Times New Roman"/>
          <w:sz w:val="28"/>
          <w:szCs w:val="28"/>
          <w:lang w:val="uk-UA"/>
        </w:rPr>
        <w:t>ету міської ради та прийнято 213 рішень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061" w:rsidRPr="00FD5BFF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України, актів Президента України, постанов Верховної Ради України, прийнятих відповідно до Конституції та законів України, актів Кабінету Міністрів України, доручень Прем’єр-міністра України та розпоряджень голови облдержадміністрації прийняті рішення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ради:</w:t>
      </w:r>
    </w:p>
    <w:p w:rsidR="00365061" w:rsidRPr="00FD5BFF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- «Про погодження звіту щодо виконання «Програми соціально-економічного та культурного </w:t>
      </w:r>
      <w:r w:rsidR="003D2E19">
        <w:rPr>
          <w:rFonts w:ascii="Times New Roman" w:hAnsi="Times New Roman" w:cs="Times New Roman"/>
          <w:sz w:val="28"/>
          <w:szCs w:val="28"/>
          <w:lang w:val="uk-UA"/>
        </w:rPr>
        <w:t xml:space="preserve">розвитку міста на 2015 рік» за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І квартал </w:t>
      </w:r>
      <w:r w:rsidR="003D2E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2015 року»</w:t>
      </w:r>
      <w:r w:rsidRPr="00365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2015 року»;</w:t>
      </w:r>
    </w:p>
    <w:p w:rsidR="00365061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>- «Про погодження звіту про виконання міського бюджету за І квартал 2015 року»;</w:t>
      </w:r>
    </w:p>
    <w:p w:rsidR="00365061" w:rsidRPr="00FD5BFF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- «Про погодження звіту щодо виконання «Програми соціально-економічного та культурного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міста на 2015 рік» за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E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2015 року»;</w:t>
      </w:r>
    </w:p>
    <w:p w:rsidR="00365061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 «Про погодження звіту про виконання міського бюджету за І </w:t>
      </w:r>
      <w:r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2015 року»;</w:t>
      </w:r>
    </w:p>
    <w:p w:rsidR="00365061" w:rsidRPr="00FD5BFF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>- «Про стан виконання заходів щодо здійснення внутрішнього контролю»;</w:t>
      </w:r>
    </w:p>
    <w:p w:rsidR="00365061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>- «Про підсумки роботи житлово-комунального господарства міста та установ соціально-культурної сфери в осінньо-зимовий період 2014-2015 рр. та заходи на 2015-2016 рр.»;</w:t>
      </w:r>
    </w:p>
    <w:p w:rsidR="003D2E19" w:rsidRPr="00FD5BFF" w:rsidRDefault="003D2E19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- Про готовність об’єктів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міста та установ соціально-культурної сфери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роботи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в осінньо-зимовий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2015-2016 років;</w:t>
      </w:r>
    </w:p>
    <w:p w:rsidR="00365061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>- «Про черговий призов на строкову військову службу у квітні-травні 2015 року»;</w:t>
      </w:r>
    </w:p>
    <w:p w:rsidR="003D2E19" w:rsidRDefault="003D2E19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 Про черговий призов на строкову військову службу у жовтні-листопаді 2015 року;</w:t>
      </w:r>
    </w:p>
    <w:p w:rsidR="003D2E19" w:rsidRPr="00FD5BFF" w:rsidRDefault="003D2E19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 Про підготовку і проведення приписки громадян 1999 року народження до </w:t>
      </w:r>
      <w:r w:rsidR="001A1056">
        <w:rPr>
          <w:rFonts w:ascii="Times New Roman" w:hAnsi="Times New Roman" w:cs="Times New Roman"/>
          <w:sz w:val="28"/>
          <w:szCs w:val="28"/>
          <w:lang w:val="uk-UA"/>
        </w:rPr>
        <w:t>призовної дільниці;</w:t>
      </w:r>
    </w:p>
    <w:p w:rsidR="00365061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>- «Про підсумки роботи зі зверненнями громадян у виконкомі Синельниківської міської ради в 2014 році»;</w:t>
      </w:r>
    </w:p>
    <w:p w:rsidR="00D806A1" w:rsidRPr="00FD5BFF" w:rsidRDefault="00D806A1" w:rsidP="00D80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- «Про підсумки роботи зі зверненнями громадян у виконкомі Синельниківської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за І півріччя 2015 року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65061" w:rsidRDefault="00365061" w:rsidP="0036506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>- «</w:t>
      </w:r>
      <w:r w:rsidRPr="00FD5B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стан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документообігу, в</w:t>
      </w:r>
      <w:r w:rsidRPr="00FD5B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иконавської дисципліни у І кварталі </w:t>
      </w:r>
      <w:r w:rsidR="00BE27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FD5B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2015 року та завдання щодо посилення контролю за виконанням актів та доручень Президента України, документів Кабінету Міністрів України, розпоряджень і доручень голови облдержадміністрації, голови обласної </w:t>
      </w:r>
      <w:r w:rsidR="00D806A1">
        <w:rPr>
          <w:rFonts w:ascii="Times New Roman" w:hAnsi="Times New Roman" w:cs="Times New Roman"/>
          <w:sz w:val="28"/>
          <w:szCs w:val="28"/>
          <w:lang w:val="uk-UA"/>
        </w:rPr>
        <w:t>ради»;</w:t>
      </w:r>
    </w:p>
    <w:p w:rsidR="00D806A1" w:rsidRPr="00FD5BFF" w:rsidRDefault="00BE27DC" w:rsidP="0036506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 </w:t>
      </w:r>
      <w:r w:rsidR="00D806A1">
        <w:rPr>
          <w:rFonts w:ascii="Times New Roman" w:hAnsi="Times New Roman" w:cs="Times New Roman"/>
          <w:sz w:val="28"/>
          <w:szCs w:val="28"/>
          <w:lang w:val="uk-UA"/>
        </w:rPr>
        <w:t>Про стан виконавської дисципліни у І півріччі 2015 року та заходи по забезпеченню контролю за виконанням службових документів.</w:t>
      </w:r>
    </w:p>
    <w:p w:rsidR="00365061" w:rsidRPr="00FD5BFF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>Чергові засідання виконкому відбувались у відповідності з вимогами регламенту виконкому кожної четвертої середи місяця.</w:t>
      </w:r>
    </w:p>
    <w:p w:rsidR="00365061" w:rsidRPr="00FD5BFF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>На засіданнях виконкому розглядались питання, передбачені планами роботи виконкому. Також були погоджені програми та зміни до програм:</w:t>
      </w:r>
    </w:p>
    <w:p w:rsidR="00365061" w:rsidRPr="00FD5BFF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>реформування та розвитку житлово-комунального господарства м. Синельникового на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-2016 роки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5061" w:rsidRPr="00FD5BFF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>програми по земельній реформі на 2014-2018 роки;</w:t>
      </w:r>
    </w:p>
    <w:p w:rsidR="00365061" w:rsidRPr="00FD5BFF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>програми містобудівної діяльності міста Синельникового та створення геоінформаційної містобудівної кадастрової системи на 2004-2017 роки;</w:t>
      </w:r>
    </w:p>
    <w:p w:rsidR="00365061" w:rsidRPr="00FD5BFF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>програми соціального захисту окремих категорій громадян у м. Синельниковому на 2009-2020 роки;</w:t>
      </w:r>
    </w:p>
    <w:p w:rsidR="00365061" w:rsidRPr="00FD5BFF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>програми розвитку освіти у місті Синельниковому на 2010-2020 роки;</w:t>
      </w:r>
    </w:p>
    <w:p w:rsidR="00365061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>програми розвитку та вдосконалення роботи Центру надання адмі</w:t>
      </w:r>
      <w:r w:rsidR="009422AE">
        <w:rPr>
          <w:rFonts w:ascii="Times New Roman" w:hAnsi="Times New Roman" w:cs="Times New Roman"/>
          <w:sz w:val="28"/>
          <w:szCs w:val="28"/>
          <w:lang w:val="uk-UA"/>
        </w:rPr>
        <w:t>ністративних послуг у 2015 році;</w:t>
      </w:r>
    </w:p>
    <w:p w:rsidR="009422AE" w:rsidRDefault="009422AE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відпочинку та оздоровлення дітей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період 2015-2022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9422AE" w:rsidRDefault="009422AE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захисту прав дітей та розвитку сімейних форм виховання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22AE" w:rsidRDefault="009422AE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цільової соціальної програми розвитку цивільного захисту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м.Синельниковому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2011-2015 роки.</w:t>
      </w:r>
    </w:p>
    <w:p w:rsidR="009422AE" w:rsidRPr="00FD5BFF" w:rsidRDefault="009422AE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61" w:rsidRPr="00FD5BFF" w:rsidRDefault="00365061" w:rsidP="0036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запобігання корупції» у травні </w:t>
      </w:r>
      <w:r w:rsidR="00CA21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2015 року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прийнято рішення виконкому про затвердження Порядку реєстрації та реагування на повідомлення про можливість виникнення конфлікту інтересів у виконавчих органах Синельниківської міської ради та у посадових осіб юридичних осіб публічного права.</w:t>
      </w:r>
    </w:p>
    <w:p w:rsidR="00365061" w:rsidRPr="00FD5BFF" w:rsidRDefault="00365061" w:rsidP="0094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Також, 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>протягом січня-вересня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2015 року на засіданнях виконкому прийняті рішення про організацію громадських та інших робіт тимчасового характеру, про встановлення тарифів на послуги з захоронення твердих побутових відходів, на послуги з утримання будинків і споруд та прибудинкових територій </w:t>
      </w:r>
      <w:proofErr w:type="spellStart"/>
      <w:r w:rsidRPr="00FD5BFF">
        <w:rPr>
          <w:rFonts w:ascii="Times New Roman" w:hAnsi="Times New Roman" w:cs="Times New Roman"/>
          <w:sz w:val="28"/>
          <w:szCs w:val="28"/>
          <w:lang w:val="uk-UA"/>
        </w:rPr>
        <w:t>Синельниківським</w:t>
      </w:r>
      <w:proofErr w:type="spellEnd"/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міським комунальним підприємствам «Житлово-експлуатаційна контора-1» та «Житлово-експлуатаційна контора-2», встановлено тариф на послуги з утримання будинку і споруд та прибудинкової території  Об’єднанню співвласників багатоквартирного  будинку №18 на вулиці Миру. Також, прийнято рішення виконкому про тарифи на перевезення пасажирів на міських автобусних маршрутах. </w:t>
      </w:r>
    </w:p>
    <w:p w:rsidR="00365061" w:rsidRPr="00FD5BFF" w:rsidRDefault="009422AE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01.10</w:t>
      </w:r>
      <w:r w:rsidR="00365061" w:rsidRPr="00FD5BFF">
        <w:rPr>
          <w:rFonts w:ascii="Times New Roman" w:hAnsi="Times New Roman" w:cs="Times New Roman"/>
          <w:sz w:val="28"/>
          <w:szCs w:val="28"/>
          <w:lang w:val="uk-UA"/>
        </w:rPr>
        <w:t>.2015 ухвалено рішень:</w:t>
      </w:r>
    </w:p>
    <w:p w:rsidR="00365061" w:rsidRPr="00FD5BFF" w:rsidRDefault="00365061" w:rsidP="0036506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>- про функціонування житлов</w:t>
      </w:r>
      <w:r w:rsidR="009422AE">
        <w:rPr>
          <w:rFonts w:ascii="Times New Roman" w:hAnsi="Times New Roman" w:cs="Times New Roman"/>
          <w:sz w:val="28"/>
          <w:szCs w:val="28"/>
          <w:lang w:val="uk-UA"/>
        </w:rPr>
        <w:t>о-комунального господарства – 17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5061" w:rsidRPr="00FD5BFF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 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проектно-кошторисної до</w:t>
      </w:r>
      <w:r w:rsidR="009422AE">
        <w:rPr>
          <w:rFonts w:ascii="Times New Roman" w:hAnsi="Times New Roman" w:cs="Times New Roman"/>
          <w:sz w:val="28"/>
          <w:szCs w:val="28"/>
          <w:lang w:val="uk-UA"/>
        </w:rPr>
        <w:t>кументації робочих проектів – 18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5061" w:rsidRPr="00FD5BFF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- про житлові питання – </w:t>
      </w:r>
      <w:r w:rsidR="009422A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5061" w:rsidRPr="00FD5BFF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- про присвоєння поштових адрес – </w:t>
      </w:r>
      <w:r w:rsidR="009422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061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утворено архітектурно-містобудівну раду при відділі архітектури та містобудування міської ради; зареєстровано громадське формування з охорони громадського порядку «ПРАВОПОРЯДОК СИНЕЛЬНИКІВЩИНИ».</w:t>
      </w:r>
    </w:p>
    <w:p w:rsidR="009B2CE7" w:rsidRPr="00FD5BFF" w:rsidRDefault="00CA2115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Затверджені</w:t>
      </w:r>
      <w:r w:rsidR="009B2CE7">
        <w:rPr>
          <w:rFonts w:ascii="Times New Roman" w:hAnsi="Times New Roman" w:cs="Times New Roman"/>
          <w:sz w:val="28"/>
          <w:szCs w:val="28"/>
          <w:lang w:val="uk-UA"/>
        </w:rPr>
        <w:t xml:space="preserve"> списки дітей і підлітків шкільного віку, проживаючих на територіях обслуговування загальноосвітніх шкіл; затверджена мережа загальноосвітніх шкіл, дошкільних навчальних закладів міста та контингенту учнів і дітей дошкільного віку в них, погоджений розмір батьківської плати за навчання в школі культури і мистецтв.</w:t>
      </w:r>
    </w:p>
    <w:p w:rsidR="00365061" w:rsidRPr="00FD5BFF" w:rsidRDefault="009422AE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звітний період прийнято 43</w:t>
      </w:r>
      <w:r w:rsidR="00365061"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65061"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захисту соціальних та майнових прав дітей: 1 дитину влаштовано до дитячого будинку сімейного типу, 8 дітям надано статус дитини-сироти чи дитини позбавленої батьківського піклування, опіка встановлена над 7 дітьми, розглянут</w:t>
      </w:r>
      <w:r w:rsidR="009B2CE7">
        <w:rPr>
          <w:rFonts w:ascii="Times New Roman" w:hAnsi="Times New Roman" w:cs="Times New Roman"/>
          <w:sz w:val="28"/>
          <w:szCs w:val="28"/>
          <w:lang w:val="uk-UA"/>
        </w:rPr>
        <w:t>о                             14</w:t>
      </w:r>
      <w:r w:rsidR="00365061"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майнових питань.</w:t>
      </w:r>
    </w:p>
    <w:p w:rsidR="00365061" w:rsidRPr="00FD5BFF" w:rsidRDefault="009B2CE7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Встановлено піклування над 19</w:t>
      </w:r>
      <w:r w:rsidR="00365061"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громадянами.</w:t>
      </w:r>
    </w:p>
    <w:p w:rsidR="00365061" w:rsidRPr="009B2CE7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B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Прийнято 3 рішення про реєстрацію колективних договорів, змін і доповнень до них. . Зареєстровано колективні договори Синельниківського міського комунального підприємства «Водоканал» </w:t>
      </w:r>
      <w:r w:rsidRPr="00FD5BFF">
        <w:rPr>
          <w:rFonts w:ascii="Times New Roman" w:hAnsi="Times New Roman" w:cs="Times New Roman"/>
          <w:bCs/>
          <w:sz w:val="28"/>
          <w:szCs w:val="28"/>
          <w:lang w:val="uk-UA"/>
        </w:rPr>
        <w:t>на 2015 – 2016 роки,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Товариства з обмеженою відповідальністю «ІНТЕРФОМ - ДНІПРО» </w:t>
      </w:r>
      <w:r w:rsidRPr="00FD5BFF">
        <w:rPr>
          <w:rFonts w:ascii="Times New Roman" w:hAnsi="Times New Roman" w:cs="Times New Roman"/>
          <w:bCs/>
          <w:sz w:val="28"/>
          <w:szCs w:val="28"/>
          <w:lang w:val="uk-UA"/>
        </w:rPr>
        <w:t>на 2015 – 2019 роки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  <w:r w:rsidRPr="00FD5B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2015 – 2018 роки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Синельниківського професі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>йного ліцею на 2015 – 2019 роки,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CE7" w:rsidRPr="00FD5BFF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праці та соціального захисту населення на 2015 – 2019 роки</w:t>
      </w:r>
      <w:r w:rsidR="009B2CE7">
        <w:rPr>
          <w:sz w:val="28"/>
          <w:lang w:val="uk-UA"/>
        </w:rPr>
        <w:t xml:space="preserve">, </w:t>
      </w:r>
      <w:r w:rsidR="009B2CE7" w:rsidRPr="009B2CE7">
        <w:rPr>
          <w:rFonts w:ascii="Times New Roman" w:eastAsia="Times New Roman" w:hAnsi="Times New Roman" w:cs="Times New Roman"/>
          <w:sz w:val="28"/>
          <w:lang w:val="uk-UA"/>
        </w:rPr>
        <w:t>Синельниківської міжрайонної виконавчої дирекції Дніпропетровського обласного відділення Фонду соціального страхування з тим</w:t>
      </w:r>
      <w:r w:rsidR="00CA2115">
        <w:rPr>
          <w:rFonts w:ascii="Times New Roman" w:eastAsia="Times New Roman" w:hAnsi="Times New Roman" w:cs="Times New Roman"/>
          <w:sz w:val="28"/>
          <w:lang w:val="uk-UA"/>
        </w:rPr>
        <w:t xml:space="preserve">часової втрати працездатності </w:t>
      </w:r>
      <w:r w:rsidR="009B2CE7" w:rsidRPr="009B2CE7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r w:rsidR="00CA2115">
        <w:rPr>
          <w:rFonts w:ascii="Times New Roman" w:eastAsia="Times New Roman" w:hAnsi="Times New Roman" w:cs="Times New Roman"/>
          <w:sz w:val="28"/>
          <w:lang w:val="uk-UA"/>
        </w:rPr>
        <w:t xml:space="preserve">                  </w:t>
      </w:r>
      <w:r w:rsidR="009B2CE7" w:rsidRPr="009B2CE7">
        <w:rPr>
          <w:rFonts w:ascii="Times New Roman" w:eastAsia="Times New Roman" w:hAnsi="Times New Roman" w:cs="Times New Roman"/>
          <w:sz w:val="28"/>
          <w:lang w:val="uk-UA"/>
        </w:rPr>
        <w:t>2015-2020 роки,</w:t>
      </w:r>
      <w:r w:rsidR="009B2CE7" w:rsidRPr="009B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CE7" w:rsidRPr="009B2CE7">
        <w:rPr>
          <w:rFonts w:ascii="Times New Roman" w:hAnsi="Times New Roman" w:cs="Times New Roman"/>
          <w:sz w:val="28"/>
          <w:lang w:val="uk-UA"/>
        </w:rPr>
        <w:t xml:space="preserve">Синельниківського міськрайонного центру зайнятості </w:t>
      </w:r>
      <w:r w:rsidR="009B2CE7" w:rsidRPr="009B2CE7">
        <w:rPr>
          <w:rFonts w:ascii="Times New Roman" w:hAnsi="Times New Roman" w:cs="Times New Roman"/>
          <w:bCs/>
          <w:sz w:val="28"/>
          <w:szCs w:val="28"/>
          <w:lang w:val="uk-UA"/>
        </w:rPr>
        <w:t>на 2015 – 2017 роки</w:t>
      </w:r>
      <w:r w:rsidR="009B2CE7">
        <w:rPr>
          <w:rFonts w:ascii="Times New Roman" w:hAnsi="Times New Roman" w:cs="Times New Roman"/>
          <w:sz w:val="28"/>
          <w:lang w:val="uk-UA"/>
        </w:rPr>
        <w:t xml:space="preserve">. </w:t>
      </w:r>
      <w:r w:rsidRPr="009B2CE7">
        <w:rPr>
          <w:rFonts w:ascii="Times New Roman" w:hAnsi="Times New Roman" w:cs="Times New Roman"/>
          <w:sz w:val="28"/>
          <w:szCs w:val="28"/>
          <w:lang w:val="uk-UA"/>
        </w:rPr>
        <w:t>Також, зареєстровано зміни і</w:t>
      </w:r>
      <w:r w:rsidR="00CA2115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>до колективн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D5BFF">
        <w:rPr>
          <w:rFonts w:ascii="Times New Roman" w:hAnsi="Times New Roman" w:cs="Times New Roman"/>
          <w:sz w:val="28"/>
          <w:szCs w:val="28"/>
          <w:lang w:val="uk-UA"/>
        </w:rPr>
        <w:t xml:space="preserve"> на 2015 рік між адміністрацією і профспілковим комітетом Комунального підприємства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«Декоративні культури» Дніпропетровської 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обласної ради</w:t>
      </w:r>
      <w:r w:rsidR="009B2C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2CE7" w:rsidRPr="009B2CE7">
        <w:rPr>
          <w:sz w:val="28"/>
          <w:lang w:val="uk-UA"/>
        </w:rPr>
        <w:t xml:space="preserve"> </w:t>
      </w:r>
      <w:r w:rsidR="009B2CE7" w:rsidRPr="009B2CE7">
        <w:rPr>
          <w:rFonts w:ascii="Times New Roman" w:hAnsi="Times New Roman" w:cs="Times New Roman"/>
          <w:sz w:val="28"/>
          <w:lang w:val="uk-UA"/>
        </w:rPr>
        <w:t>відокремленого структурного підрозділу «</w:t>
      </w:r>
      <w:proofErr w:type="spellStart"/>
      <w:r w:rsidR="009B2CE7" w:rsidRPr="009B2CE7">
        <w:rPr>
          <w:rFonts w:ascii="Times New Roman" w:hAnsi="Times New Roman" w:cs="Times New Roman"/>
          <w:sz w:val="28"/>
          <w:lang w:val="uk-UA"/>
        </w:rPr>
        <w:t>Синельниківська</w:t>
      </w:r>
      <w:proofErr w:type="spellEnd"/>
      <w:r w:rsidR="009B2CE7" w:rsidRPr="009B2CE7">
        <w:rPr>
          <w:rFonts w:ascii="Times New Roman" w:hAnsi="Times New Roman" w:cs="Times New Roman"/>
          <w:sz w:val="28"/>
          <w:lang w:val="uk-UA"/>
        </w:rPr>
        <w:t xml:space="preserve"> дистанція колії» Державного підприємства «Придніпровська залізниця», Товариства з обмеженою відповідальністю «ІНТЕРФОМ-ДНІПРО»</w:t>
      </w:r>
      <w:r w:rsidR="00BE27DC">
        <w:rPr>
          <w:rFonts w:ascii="Times New Roman" w:hAnsi="Times New Roman" w:cs="Times New Roman"/>
          <w:sz w:val="28"/>
          <w:lang w:val="uk-UA"/>
        </w:rPr>
        <w:t>.</w:t>
      </w:r>
    </w:p>
    <w:p w:rsidR="00365061" w:rsidRPr="00895F17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F1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>Прийняті рішення про поховання 4 одиноких громадян.</w:t>
      </w:r>
    </w:p>
    <w:p w:rsidR="00365061" w:rsidRPr="00895F17" w:rsidRDefault="00BE27DC" w:rsidP="0036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січня-вересня</w:t>
      </w:r>
      <w:r w:rsidR="009B2CE7"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B2CE7"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9</w:t>
      </w:r>
      <w:r w:rsidR="00365061"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позачергових 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65061"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вик</w:t>
      </w:r>
      <w:r w:rsidR="009B2CE7">
        <w:rPr>
          <w:rFonts w:ascii="Times New Roman" w:hAnsi="Times New Roman" w:cs="Times New Roman"/>
          <w:sz w:val="28"/>
          <w:szCs w:val="28"/>
          <w:lang w:val="uk-UA"/>
        </w:rPr>
        <w:t>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</w:t>
      </w:r>
      <w:r w:rsidR="009B2CE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65061"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питань. </w:t>
      </w:r>
    </w:p>
    <w:p w:rsidR="00365061" w:rsidRPr="00895F17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F17">
        <w:rPr>
          <w:rFonts w:ascii="Times New Roman" w:hAnsi="Times New Roman" w:cs="Times New Roman"/>
          <w:sz w:val="28"/>
          <w:szCs w:val="28"/>
          <w:lang w:val="uk-UA"/>
        </w:rPr>
        <w:tab/>
        <w:t>Загальним відділом здійснюється систематичний контроль за викон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>анням рішень виконкому. На 01.10.2015 на контролі перебувало 36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рішень виконавчого комітету міської ради, стан яких систематично розглядався на засіданнях виконкому.</w:t>
      </w:r>
    </w:p>
    <w:p w:rsidR="00365061" w:rsidRPr="00895F17" w:rsidRDefault="00365061" w:rsidP="0036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 xml:space="preserve">дев’ять 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місяців 2015 року прийнято </w:t>
      </w:r>
      <w:r w:rsidR="00C1610D">
        <w:rPr>
          <w:rFonts w:ascii="Times New Roman" w:hAnsi="Times New Roman" w:cs="Times New Roman"/>
          <w:sz w:val="28"/>
          <w:szCs w:val="28"/>
          <w:lang w:val="uk-UA"/>
        </w:rPr>
        <w:t>560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</w:t>
      </w:r>
      <w:r w:rsidR="00C1610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голови, з них з основної діяльності – </w:t>
      </w:r>
      <w:r w:rsidR="00C1610D">
        <w:rPr>
          <w:rFonts w:ascii="Times New Roman" w:hAnsi="Times New Roman" w:cs="Times New Roman"/>
          <w:sz w:val="28"/>
          <w:szCs w:val="28"/>
          <w:lang w:val="uk-UA"/>
        </w:rPr>
        <w:t>174,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з кадрових питань –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10D">
        <w:rPr>
          <w:rFonts w:ascii="Times New Roman" w:hAnsi="Times New Roman" w:cs="Times New Roman"/>
          <w:sz w:val="28"/>
          <w:szCs w:val="28"/>
          <w:lang w:val="uk-UA"/>
        </w:rPr>
        <w:t>386.</w:t>
      </w:r>
    </w:p>
    <w:p w:rsidR="00365061" w:rsidRPr="00895F17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F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Протягом </w:t>
      </w:r>
      <w:r w:rsidR="00C1610D">
        <w:rPr>
          <w:rFonts w:ascii="Times New Roman" w:hAnsi="Times New Roman" w:cs="Times New Roman"/>
          <w:sz w:val="28"/>
          <w:szCs w:val="28"/>
          <w:lang w:val="uk-UA"/>
        </w:rPr>
        <w:t>січня-вересня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2015 року проведено </w:t>
      </w:r>
      <w:r w:rsidR="00C161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ради, на яких прийнято </w:t>
      </w:r>
      <w:r w:rsidR="00C1610D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C1610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95F1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65061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61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61" w:rsidRPr="00895F17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7DC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365061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BE27DC">
        <w:rPr>
          <w:rFonts w:ascii="Times New Roman" w:hAnsi="Times New Roman" w:cs="Times New Roman"/>
          <w:sz w:val="28"/>
          <w:szCs w:val="28"/>
          <w:lang w:val="uk-UA"/>
        </w:rPr>
        <w:t>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CA211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І.П. КОЛІНЬКО</w:t>
      </w:r>
    </w:p>
    <w:p w:rsidR="00365061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24E" w:rsidRDefault="00C5424E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061" w:rsidRDefault="00365061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</w:t>
      </w:r>
    </w:p>
    <w:p w:rsidR="00365061" w:rsidRPr="00895F17" w:rsidRDefault="00BE27DC" w:rsidP="00365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65061">
        <w:rPr>
          <w:rFonts w:ascii="Times New Roman" w:hAnsi="Times New Roman" w:cs="Times New Roman"/>
          <w:sz w:val="28"/>
          <w:szCs w:val="28"/>
          <w:lang w:val="uk-UA"/>
        </w:rPr>
        <w:t>іської ради</w:t>
      </w:r>
      <w:r w:rsidR="003650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0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0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0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0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0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0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0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CA211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65061">
        <w:rPr>
          <w:rFonts w:ascii="Times New Roman" w:hAnsi="Times New Roman" w:cs="Times New Roman"/>
          <w:sz w:val="28"/>
          <w:szCs w:val="28"/>
          <w:lang w:val="uk-UA"/>
        </w:rPr>
        <w:t>І.В.</w:t>
      </w:r>
      <w:r w:rsidR="00CA2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061">
        <w:rPr>
          <w:rFonts w:ascii="Times New Roman" w:hAnsi="Times New Roman" w:cs="Times New Roman"/>
          <w:sz w:val="28"/>
          <w:szCs w:val="28"/>
          <w:lang w:val="uk-UA"/>
        </w:rPr>
        <w:t>ЛАРІНА</w:t>
      </w:r>
    </w:p>
    <w:sectPr w:rsidR="00365061" w:rsidRPr="00895F17" w:rsidSect="00CA2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8EE"/>
    <w:rsid w:val="000049FF"/>
    <w:rsid w:val="00010DE7"/>
    <w:rsid w:val="000C1DA9"/>
    <w:rsid w:val="000C6998"/>
    <w:rsid w:val="001A1056"/>
    <w:rsid w:val="00233DC0"/>
    <w:rsid w:val="002828AB"/>
    <w:rsid w:val="002D6953"/>
    <w:rsid w:val="00365061"/>
    <w:rsid w:val="003B0F23"/>
    <w:rsid w:val="003D2E19"/>
    <w:rsid w:val="004466DF"/>
    <w:rsid w:val="00460721"/>
    <w:rsid w:val="004A6207"/>
    <w:rsid w:val="004B0085"/>
    <w:rsid w:val="004D59D6"/>
    <w:rsid w:val="00567B4C"/>
    <w:rsid w:val="006050AB"/>
    <w:rsid w:val="006E1285"/>
    <w:rsid w:val="007266F8"/>
    <w:rsid w:val="007766E8"/>
    <w:rsid w:val="007B68EE"/>
    <w:rsid w:val="007D68AB"/>
    <w:rsid w:val="00820EC8"/>
    <w:rsid w:val="008E4971"/>
    <w:rsid w:val="009422AE"/>
    <w:rsid w:val="009B1950"/>
    <w:rsid w:val="009B2CE7"/>
    <w:rsid w:val="00A07F9D"/>
    <w:rsid w:val="00A12397"/>
    <w:rsid w:val="00AC4D39"/>
    <w:rsid w:val="00AF4FAA"/>
    <w:rsid w:val="00B752FD"/>
    <w:rsid w:val="00B9567D"/>
    <w:rsid w:val="00BE27DC"/>
    <w:rsid w:val="00C1610D"/>
    <w:rsid w:val="00C5424E"/>
    <w:rsid w:val="00C83676"/>
    <w:rsid w:val="00CA2115"/>
    <w:rsid w:val="00D24FDC"/>
    <w:rsid w:val="00D806A1"/>
    <w:rsid w:val="00D92FFD"/>
    <w:rsid w:val="00DB332D"/>
    <w:rsid w:val="00DD7D37"/>
    <w:rsid w:val="00E02731"/>
    <w:rsid w:val="00E2231D"/>
    <w:rsid w:val="00E77B22"/>
    <w:rsid w:val="00E833E7"/>
    <w:rsid w:val="00F64D30"/>
    <w:rsid w:val="00F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E7"/>
  </w:style>
  <w:style w:type="paragraph" w:styleId="5">
    <w:name w:val="heading 5"/>
    <w:basedOn w:val="a"/>
    <w:next w:val="a"/>
    <w:link w:val="50"/>
    <w:qFormat/>
    <w:rsid w:val="00AC4D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B6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68EE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7B68E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7B68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7B68EE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AC4D39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a6">
    <w:name w:val="List Paragraph"/>
    <w:basedOn w:val="a"/>
    <w:uiPriority w:val="34"/>
    <w:qFormat/>
    <w:rsid w:val="00E77B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23</cp:revision>
  <cp:lastPrinted>2015-10-16T11:32:00Z</cp:lastPrinted>
  <dcterms:created xsi:type="dcterms:W3CDTF">2015-10-12T10:43:00Z</dcterms:created>
  <dcterms:modified xsi:type="dcterms:W3CDTF">2015-10-30T07:14:00Z</dcterms:modified>
</cp:coreProperties>
</file>