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10" w:rsidRPr="00C97E10" w:rsidRDefault="00C97E10" w:rsidP="00C97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10" w:rsidRPr="00C97E10" w:rsidRDefault="00C97E10" w:rsidP="00C9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C97E1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РІШЕННЯ</w:t>
      </w:r>
    </w:p>
    <w:p w:rsidR="00C97E10" w:rsidRPr="00C97E10" w:rsidRDefault="00C97E10" w:rsidP="00C9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97E10" w:rsidRPr="00C97E10" w:rsidRDefault="00C97E10" w:rsidP="00C97E1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97E10">
        <w:rPr>
          <w:rFonts w:ascii="Times New Roman" w:eastAsia="Times New Roman" w:hAnsi="Times New Roman" w:cs="Times New Roman"/>
          <w:sz w:val="24"/>
          <w:szCs w:val="28"/>
        </w:rPr>
        <w:t>⌐                                                         ¬</w:t>
      </w:r>
    </w:p>
    <w:p w:rsidR="00C97E10" w:rsidRPr="000603D6" w:rsidRDefault="00BB20A3" w:rsidP="00BB20A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>Про прийняття до комунальної</w:t>
      </w:r>
    </w:p>
    <w:p w:rsidR="00C97E10" w:rsidRPr="000603D6" w:rsidRDefault="00C97E10" w:rsidP="00BB20A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BB20A3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ласностітериторіальної </w:t>
      </w:r>
    </w:p>
    <w:p w:rsidR="00BB20A3" w:rsidRPr="000603D6" w:rsidRDefault="00BB20A3" w:rsidP="00BB20A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>громади м</w:t>
      </w:r>
      <w:r w:rsidR="00530D4B" w:rsidRPr="000603D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Синельникового</w:t>
      </w:r>
    </w:p>
    <w:p w:rsidR="00C97E10" w:rsidRPr="000603D6" w:rsidRDefault="003E0732" w:rsidP="006354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>відумерлої спадщини</w:t>
      </w:r>
      <w:r w:rsidR="002022B5" w:rsidRPr="000603D6">
        <w:rPr>
          <w:rFonts w:ascii="Times New Roman" w:hAnsi="Times New Roman" w:cs="Times New Roman"/>
          <w:sz w:val="26"/>
          <w:szCs w:val="26"/>
          <w:lang w:val="uk-UA"/>
        </w:rPr>
        <w:t>по</w:t>
      </w:r>
    </w:p>
    <w:p w:rsidR="00635425" w:rsidRPr="000603D6" w:rsidRDefault="002022B5" w:rsidP="006354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Дзержинського,75</w:t>
      </w:r>
    </w:p>
    <w:p w:rsidR="00F37B02" w:rsidRPr="000603D6" w:rsidRDefault="00F37B02" w:rsidP="00BB20A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0C2063" w:rsidRPr="000603D6" w:rsidRDefault="000C2063" w:rsidP="003B35F3">
      <w:pPr>
        <w:spacing w:after="0"/>
        <w:ind w:firstLine="70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="003E0732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статтею 1277 Цивільного кодексу України, пунктом 30 частини </w:t>
      </w:r>
      <w:r w:rsidR="008B4A98" w:rsidRPr="000603D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статті 26</w:t>
      </w:r>
      <w:r w:rsidR="003E0732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та частиною 1 статті 60 </w:t>
      </w:r>
      <w:r w:rsidR="00AC2F91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Закону України «Про місцеве самоврядування в Україні», </w:t>
      </w:r>
      <w:r w:rsidR="003E0732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AC2F91" w:rsidRPr="000603D6">
        <w:rPr>
          <w:rFonts w:ascii="Times New Roman" w:hAnsi="Times New Roman" w:cs="Times New Roman"/>
          <w:sz w:val="26"/>
          <w:szCs w:val="26"/>
          <w:lang w:val="uk-UA"/>
        </w:rPr>
        <w:t>Синельниківського міськрайонного суду Дніпропетровської області</w:t>
      </w:r>
      <w:r w:rsidR="00A57126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.2015</w:t>
      </w:r>
      <w:r w:rsidR="00884318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191/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1477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/1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-ц</w:t>
      </w:r>
      <w:r w:rsidR="003E0732" w:rsidRPr="000603D6">
        <w:rPr>
          <w:rFonts w:ascii="Times New Roman" w:hAnsi="Times New Roman" w:cs="Times New Roman"/>
          <w:sz w:val="26"/>
          <w:szCs w:val="26"/>
          <w:lang w:val="uk-UA"/>
        </w:rPr>
        <w:t>про визнання спадщини відумерлою</w:t>
      </w:r>
      <w:r w:rsidR="00FD7953" w:rsidRPr="000603D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57126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 </w:t>
      </w:r>
      <w:r w:rsidR="00A57126" w:rsidRPr="000603D6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3E0732" w:rsidRPr="000603D6" w:rsidRDefault="00EE1524" w:rsidP="000068C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спадщину, визнану відумерлою рішенням Синельниківського міськрайонного суду від 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3E0732" w:rsidRPr="000603D6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3E0732" w:rsidRPr="000603D6">
        <w:rPr>
          <w:rFonts w:ascii="Times New Roman" w:hAnsi="Times New Roman" w:cs="Times New Roman"/>
          <w:sz w:val="26"/>
          <w:szCs w:val="26"/>
          <w:lang w:val="uk-UA"/>
        </w:rPr>
        <w:t>.201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3E0732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191/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1477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/1</w:t>
      </w:r>
      <w:r w:rsidR="00A40FBD" w:rsidRPr="000603D6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F22DB5" w:rsidRPr="000603D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635425" w:rsidRPr="000603D6">
        <w:rPr>
          <w:rFonts w:ascii="Times New Roman" w:hAnsi="Times New Roman" w:cs="Times New Roman"/>
          <w:sz w:val="26"/>
          <w:szCs w:val="26"/>
          <w:lang w:val="uk-UA"/>
        </w:rPr>
        <w:t>ц</w:t>
      </w:r>
      <w:r w:rsidR="007A02A7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600B5B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а саме: </w:t>
      </w:r>
    </w:p>
    <w:p w:rsidR="00600B5B" w:rsidRPr="000603D6" w:rsidRDefault="00600B5B" w:rsidP="002653D6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>житловий будинок</w:t>
      </w:r>
      <w:r w:rsidR="00FD44E3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>А-1) №75 по вул.Дзержинського,75 в м.Синельникове, загальною площею 21,36 кв.м., житловою площею 11,36 кв.м., з господарськими будівлями: сарай Б-1, вбиральня №1, паркан №2</w:t>
      </w:r>
      <w:r w:rsidR="002653D6" w:rsidRPr="000603D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068C9" w:rsidRPr="000603D6" w:rsidRDefault="000068C9" w:rsidP="000068C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>Здійснити державну реєстрацію права власності на</w:t>
      </w:r>
      <w:r w:rsidR="0069557C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житлов</w:t>
      </w:r>
      <w:r w:rsidR="00371C51" w:rsidRPr="000603D6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69557C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будин</w:t>
      </w:r>
      <w:r w:rsidR="00371C51" w:rsidRPr="000603D6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69557C" w:rsidRPr="000603D6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>, зазначен</w:t>
      </w:r>
      <w:r w:rsidR="00371C51" w:rsidRPr="000603D6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 в п.1  цього рішення згідно чинного законодавства</w:t>
      </w:r>
      <w:r w:rsidR="002653D6" w:rsidRPr="000603D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71C51" w:rsidRPr="000603D6" w:rsidRDefault="00371C51" w:rsidP="00EE152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>Об</w:t>
      </w:r>
      <w:r w:rsidRPr="000603D6">
        <w:rPr>
          <w:rFonts w:ascii="Bookman Old Style" w:hAnsi="Bookman Old Style" w:cs="Times New Roman"/>
          <w:sz w:val="26"/>
          <w:szCs w:val="26"/>
          <w:lang w:val="uk-UA"/>
        </w:rPr>
        <w:t>’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єкт , зазначений в пункті 1 цього рішення поставити на баланс Синельниківського міського комунального підприємства «Житлово – експлуатаційна контора-1» </w:t>
      </w:r>
    </w:p>
    <w:p w:rsidR="00557216" w:rsidRPr="000603D6" w:rsidRDefault="00557216" w:rsidP="00EE152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Координацію </w:t>
      </w:r>
      <w:r w:rsidR="00371C51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роботи за виконанням рішення доручити першому заступнику міського голови з питань діяльності виконавчих органів міської ради </w:t>
      </w:r>
      <w:r w:rsidR="00B831BB">
        <w:rPr>
          <w:rFonts w:ascii="Times New Roman" w:hAnsi="Times New Roman" w:cs="Times New Roman"/>
          <w:sz w:val="26"/>
          <w:szCs w:val="26"/>
          <w:lang w:val="uk-UA"/>
        </w:rPr>
        <w:t>Я</w:t>
      </w:r>
      <w:bookmarkStart w:id="0" w:name="_GoBack"/>
      <w:bookmarkEnd w:id="0"/>
      <w:r w:rsidR="00371C51" w:rsidRPr="000603D6">
        <w:rPr>
          <w:rFonts w:ascii="Times New Roman" w:hAnsi="Times New Roman" w:cs="Times New Roman"/>
          <w:sz w:val="26"/>
          <w:szCs w:val="26"/>
          <w:lang w:val="uk-UA"/>
        </w:rPr>
        <w:t>ковіну В.Б.</w:t>
      </w:r>
    </w:p>
    <w:p w:rsidR="003B35F3" w:rsidRPr="000603D6" w:rsidRDefault="00557216" w:rsidP="00317E1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цього рішення покласти на </w:t>
      </w:r>
      <w:r w:rsidR="00912B11" w:rsidRPr="000603D6">
        <w:rPr>
          <w:rFonts w:ascii="Times New Roman" w:hAnsi="Times New Roman" w:cs="Times New Roman"/>
          <w:sz w:val="26"/>
          <w:szCs w:val="26"/>
          <w:lang w:val="uk-UA"/>
        </w:rPr>
        <w:t xml:space="preserve">постійну комісію міської ради з питань житлово-комунального господарства, благоустрою, екології, транспорту та з питань комунальної власності 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912B11" w:rsidRPr="000603D6">
        <w:rPr>
          <w:rFonts w:ascii="Times New Roman" w:hAnsi="Times New Roman" w:cs="Times New Roman"/>
          <w:sz w:val="26"/>
          <w:szCs w:val="26"/>
          <w:lang w:val="uk-UA"/>
        </w:rPr>
        <w:t>Романовських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>/.</w:t>
      </w:r>
    </w:p>
    <w:p w:rsidR="000603D6" w:rsidRDefault="000603D6" w:rsidP="005572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20A3" w:rsidRDefault="00557216" w:rsidP="005572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03D6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03D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Д.І.ЗРАЖЕВСЬКИЙ</w:t>
      </w:r>
    </w:p>
    <w:p w:rsidR="00C97E10" w:rsidRPr="00C97E10" w:rsidRDefault="00C97E10" w:rsidP="00C97E10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97E10">
        <w:rPr>
          <w:rFonts w:ascii="Times New Roman" w:eastAsia="Times New Roman" w:hAnsi="Times New Roman" w:cs="Times New Roman"/>
          <w:sz w:val="26"/>
          <w:szCs w:val="26"/>
          <w:lang w:val="uk-UA"/>
        </w:rPr>
        <w:t>м. Синельникове</w:t>
      </w:r>
    </w:p>
    <w:p w:rsidR="00C97E10" w:rsidRPr="00C97E10" w:rsidRDefault="00C97E10" w:rsidP="00C97E10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97E10">
        <w:rPr>
          <w:rFonts w:ascii="Times New Roman" w:eastAsia="Times New Roman" w:hAnsi="Times New Roman" w:cs="Times New Roman"/>
          <w:sz w:val="26"/>
          <w:szCs w:val="26"/>
          <w:lang w:val="uk-UA"/>
        </w:rPr>
        <w:t>24 грудня 2015 року</w:t>
      </w:r>
    </w:p>
    <w:p w:rsidR="00C97E10" w:rsidRPr="00C97E10" w:rsidRDefault="00C97E10" w:rsidP="00C97E1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97E1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603D6">
        <w:rPr>
          <w:rFonts w:ascii="Times New Roman" w:eastAsia="Times New Roman" w:hAnsi="Times New Roman" w:cs="Times New Roman"/>
          <w:sz w:val="26"/>
          <w:szCs w:val="26"/>
          <w:lang w:val="uk-UA"/>
        </w:rPr>
        <w:t>26</w:t>
      </w:r>
      <w:r w:rsidRPr="00C97E1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97E10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C97E10">
        <w:rPr>
          <w:rFonts w:ascii="Times New Roman" w:eastAsia="Times New Roman" w:hAnsi="Times New Roman" w:cs="Times New Roman"/>
          <w:sz w:val="26"/>
          <w:szCs w:val="26"/>
        </w:rPr>
        <w:t>/VІ</w:t>
      </w:r>
      <w:r w:rsidRPr="00C97E10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</w:p>
    <w:sectPr w:rsidR="00C97E10" w:rsidRPr="00C97E10" w:rsidSect="000603D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D5"/>
    <w:multiLevelType w:val="hybridMultilevel"/>
    <w:tmpl w:val="F3E093D0"/>
    <w:lvl w:ilvl="0" w:tplc="F766B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33620F"/>
    <w:rsid w:val="000068C9"/>
    <w:rsid w:val="00014E58"/>
    <w:rsid w:val="000603D6"/>
    <w:rsid w:val="00063706"/>
    <w:rsid w:val="000826A3"/>
    <w:rsid w:val="000A35CD"/>
    <w:rsid w:val="000A3854"/>
    <w:rsid w:val="000C2063"/>
    <w:rsid w:val="000E097F"/>
    <w:rsid w:val="001334FE"/>
    <w:rsid w:val="00136750"/>
    <w:rsid w:val="0014325F"/>
    <w:rsid w:val="001D4452"/>
    <w:rsid w:val="001E1C9B"/>
    <w:rsid w:val="002022B5"/>
    <w:rsid w:val="0025553F"/>
    <w:rsid w:val="002653D6"/>
    <w:rsid w:val="00282E37"/>
    <w:rsid w:val="00317E16"/>
    <w:rsid w:val="0033620F"/>
    <w:rsid w:val="00371C51"/>
    <w:rsid w:val="003A0E68"/>
    <w:rsid w:val="003B35F3"/>
    <w:rsid w:val="003B5C1F"/>
    <w:rsid w:val="003E0732"/>
    <w:rsid w:val="003F29D9"/>
    <w:rsid w:val="004318DE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00B5B"/>
    <w:rsid w:val="006306C5"/>
    <w:rsid w:val="00635425"/>
    <w:rsid w:val="006563E8"/>
    <w:rsid w:val="0066335B"/>
    <w:rsid w:val="006863D2"/>
    <w:rsid w:val="0069557C"/>
    <w:rsid w:val="00793692"/>
    <w:rsid w:val="007A02A7"/>
    <w:rsid w:val="007D60E5"/>
    <w:rsid w:val="007D7B71"/>
    <w:rsid w:val="00806560"/>
    <w:rsid w:val="00826405"/>
    <w:rsid w:val="00871CA0"/>
    <w:rsid w:val="00884318"/>
    <w:rsid w:val="008A5414"/>
    <w:rsid w:val="008B4A98"/>
    <w:rsid w:val="008E5ECB"/>
    <w:rsid w:val="00903513"/>
    <w:rsid w:val="00912B11"/>
    <w:rsid w:val="00966E19"/>
    <w:rsid w:val="00984129"/>
    <w:rsid w:val="009D6F55"/>
    <w:rsid w:val="00A40FBD"/>
    <w:rsid w:val="00A43E6C"/>
    <w:rsid w:val="00A456CB"/>
    <w:rsid w:val="00A45C57"/>
    <w:rsid w:val="00A54BA0"/>
    <w:rsid w:val="00A57126"/>
    <w:rsid w:val="00A8618A"/>
    <w:rsid w:val="00AA0BA1"/>
    <w:rsid w:val="00AA727B"/>
    <w:rsid w:val="00AC2F91"/>
    <w:rsid w:val="00AD1C2D"/>
    <w:rsid w:val="00B133A1"/>
    <w:rsid w:val="00B61501"/>
    <w:rsid w:val="00B82A88"/>
    <w:rsid w:val="00B831BB"/>
    <w:rsid w:val="00BA0260"/>
    <w:rsid w:val="00BB20A3"/>
    <w:rsid w:val="00BD142E"/>
    <w:rsid w:val="00C22075"/>
    <w:rsid w:val="00C97E10"/>
    <w:rsid w:val="00D876CB"/>
    <w:rsid w:val="00DF7719"/>
    <w:rsid w:val="00E37CFE"/>
    <w:rsid w:val="00E422E7"/>
    <w:rsid w:val="00E60864"/>
    <w:rsid w:val="00E81112"/>
    <w:rsid w:val="00ED1BEA"/>
    <w:rsid w:val="00ED300D"/>
    <w:rsid w:val="00ED32D9"/>
    <w:rsid w:val="00EE1524"/>
    <w:rsid w:val="00F22DB5"/>
    <w:rsid w:val="00F37B02"/>
    <w:rsid w:val="00F60863"/>
    <w:rsid w:val="00F62E4D"/>
    <w:rsid w:val="00FA57F8"/>
    <w:rsid w:val="00FC0657"/>
    <w:rsid w:val="00FD44E3"/>
    <w:rsid w:val="00FD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64"/>
  </w:style>
  <w:style w:type="paragraph" w:styleId="1">
    <w:name w:val="heading 1"/>
    <w:basedOn w:val="a"/>
    <w:next w:val="a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17E1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76</cp:revision>
  <cp:lastPrinted>2015-08-31T10:32:00Z</cp:lastPrinted>
  <dcterms:created xsi:type="dcterms:W3CDTF">2013-04-01T07:01:00Z</dcterms:created>
  <dcterms:modified xsi:type="dcterms:W3CDTF">2015-12-30T07:15:00Z</dcterms:modified>
</cp:coreProperties>
</file>